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38" w:rsidRDefault="002B50A8">
      <w:r>
        <w:t>Problem 3:</w:t>
      </w:r>
    </w:p>
    <w:p w:rsidR="002B50A8" w:rsidRDefault="00355E56">
      <w:r>
        <w:rPr>
          <w:noProof/>
          <w:lang w:eastAsia="en-IN"/>
        </w:rPr>
        <w:drawing>
          <wp:inline distT="0" distB="0" distL="0" distR="0">
            <wp:extent cx="5724525" cy="2743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A8" w:rsidRDefault="002B50A8"/>
    <w:p w:rsidR="002B50A8" w:rsidRDefault="002B50A8">
      <w:r>
        <w:t xml:space="preserve">Given each test type has one or more test items. Test type </w:t>
      </w:r>
      <w:r w:rsidR="00355E56">
        <w:t xml:space="preserve">item and test type are connected with a weak </w:t>
      </w:r>
      <w:proofErr w:type="spellStart"/>
      <w:r w:rsidR="00355E56">
        <w:t>entity’contains</w:t>
      </w:r>
      <w:proofErr w:type="spellEnd"/>
      <w:r w:rsidR="00355E56">
        <w:t>’ so that there is no direct M-N relation between type and type item. A minimum cardinality of 1 is required on both relations.</w:t>
      </w:r>
    </w:p>
    <w:sectPr w:rsidR="002B50A8" w:rsidSect="0018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0A8"/>
    <w:rsid w:val="00184038"/>
    <w:rsid w:val="002B50A8"/>
    <w:rsid w:val="0035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2017-07-27T18:01:00Z</dcterms:created>
  <dcterms:modified xsi:type="dcterms:W3CDTF">2017-07-27T18:27:00Z</dcterms:modified>
</cp:coreProperties>
</file>