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Times-Roman"/>
          <w:color w:val="000000"/>
        </w:rPr>
      </w:pPr>
      <w:r w:rsidRPr="00C53B43">
        <w:rPr>
          <w:rFonts w:ascii="Helvetica" w:hAnsi="Helvetica" w:cs="Helvetica"/>
        </w:rPr>
        <w:t xml:space="preserve">Correction to </w:t>
      </w:r>
      <w:proofErr w:type="spellStart"/>
      <w:r w:rsidRPr="00C53B43">
        <w:rPr>
          <w:rFonts w:ascii="Helvetica" w:hAnsi="Helvetica" w:cs="Times-Roman"/>
          <w:color w:val="000000"/>
        </w:rPr>
        <w:t>Sundaram</w:t>
      </w:r>
      <w:proofErr w:type="spellEnd"/>
      <w:r w:rsidRPr="00C53B43">
        <w:rPr>
          <w:rFonts w:ascii="Helvetica" w:hAnsi="Helvetica" w:cs="Times-Roman"/>
          <w:color w:val="000000"/>
        </w:rPr>
        <w:t xml:space="preserve"> M.V., Canonical RTK-</w:t>
      </w:r>
      <w:proofErr w:type="spellStart"/>
      <w:r w:rsidRPr="00C53B43">
        <w:rPr>
          <w:rFonts w:ascii="Helvetica" w:hAnsi="Helvetica" w:cs="Times-Roman"/>
          <w:color w:val="000000"/>
        </w:rPr>
        <w:t>Ras</w:t>
      </w:r>
      <w:proofErr w:type="spellEnd"/>
      <w:r w:rsidRPr="00C53B43">
        <w:rPr>
          <w:rFonts w:ascii="Helvetica" w:hAnsi="Helvetica" w:cs="Times-Roman"/>
          <w:color w:val="000000"/>
        </w:rPr>
        <w:t xml:space="preserve">-ERK signaling and related alternative pathways (August 22, 2013), </w:t>
      </w:r>
      <w:proofErr w:type="spellStart"/>
      <w:r w:rsidRPr="00C53B43">
        <w:rPr>
          <w:rFonts w:ascii="Helvetica" w:hAnsi="Helvetica" w:cs="Times-Roman"/>
          <w:i/>
          <w:iCs/>
          <w:color w:val="000000"/>
        </w:rPr>
        <w:t>WormBook</w:t>
      </w:r>
      <w:proofErr w:type="spellEnd"/>
      <w:r w:rsidRPr="00C53B43">
        <w:rPr>
          <w:rFonts w:ascii="Helvetica" w:hAnsi="Helvetica" w:cs="Times-Roman"/>
          <w:color w:val="000000"/>
        </w:rPr>
        <w:t xml:space="preserve">, </w:t>
      </w:r>
      <w:proofErr w:type="gramStart"/>
      <w:r w:rsidRPr="00C53B43">
        <w:rPr>
          <w:rFonts w:ascii="Helvetica" w:hAnsi="Helvetica" w:cs="Times-Roman"/>
          <w:color w:val="000000"/>
        </w:rPr>
        <w:t>ed</w:t>
      </w:r>
      <w:proofErr w:type="gramEnd"/>
      <w:r w:rsidRPr="00C53B43">
        <w:rPr>
          <w:rFonts w:ascii="Helvetica" w:hAnsi="Helvetica" w:cs="Times-Roman"/>
          <w:color w:val="000000"/>
        </w:rPr>
        <w:t xml:space="preserve">. </w:t>
      </w:r>
      <w:proofErr w:type="gramStart"/>
      <w:r w:rsidRPr="00C53B43">
        <w:rPr>
          <w:rFonts w:ascii="Helvetica" w:hAnsi="Helvetica" w:cs="Times-Roman"/>
          <w:color w:val="000000"/>
        </w:rPr>
        <w:t xml:space="preserve">The </w:t>
      </w:r>
      <w:r w:rsidRPr="00C53B43">
        <w:rPr>
          <w:rFonts w:ascii="Helvetica" w:hAnsi="Helvetica" w:cs="Times-Roman"/>
          <w:i/>
          <w:iCs/>
          <w:color w:val="000000"/>
        </w:rPr>
        <w:t xml:space="preserve">C. </w:t>
      </w:r>
      <w:proofErr w:type="spellStart"/>
      <w:r w:rsidRPr="00C53B43">
        <w:rPr>
          <w:rFonts w:ascii="Helvetica" w:hAnsi="Helvetica" w:cs="Times-Roman"/>
          <w:i/>
          <w:iCs/>
          <w:color w:val="000000"/>
        </w:rPr>
        <w:t>elegans</w:t>
      </w:r>
      <w:proofErr w:type="spellEnd"/>
      <w:r w:rsidRPr="00C53B43">
        <w:rPr>
          <w:rFonts w:ascii="Helvetica" w:hAnsi="Helvetica" w:cs="Times-Roman"/>
          <w:i/>
          <w:iCs/>
          <w:color w:val="000000"/>
        </w:rPr>
        <w:t xml:space="preserve"> </w:t>
      </w:r>
      <w:r w:rsidRPr="00C53B43">
        <w:rPr>
          <w:rFonts w:ascii="Helvetica" w:hAnsi="Helvetica" w:cs="Times-Roman"/>
          <w:color w:val="000000"/>
        </w:rPr>
        <w:t xml:space="preserve">Research Community, </w:t>
      </w:r>
      <w:proofErr w:type="spellStart"/>
      <w:r w:rsidRPr="00C53B43">
        <w:rPr>
          <w:rFonts w:ascii="Helvetica" w:hAnsi="Helvetica" w:cs="Times-Roman"/>
          <w:color w:val="000000"/>
        </w:rPr>
        <w:t>WormBook</w:t>
      </w:r>
      <w:proofErr w:type="spellEnd"/>
      <w:r w:rsidRPr="00C53B43">
        <w:rPr>
          <w:rFonts w:ascii="Helvetica" w:hAnsi="Helvetica" w:cs="Times-Roman"/>
          <w:color w:val="000000"/>
        </w:rPr>
        <w:t xml:space="preserve">, </w:t>
      </w:r>
      <w:proofErr w:type="spellStart"/>
      <w:r w:rsidRPr="00C53B43">
        <w:rPr>
          <w:rFonts w:ascii="Helvetica" w:hAnsi="Helvetica" w:cs="Times-Roman"/>
          <w:color w:val="000000"/>
        </w:rPr>
        <w:t>doi</w:t>
      </w:r>
      <w:proofErr w:type="spellEnd"/>
      <w:r w:rsidRPr="00C53B43">
        <w:rPr>
          <w:rFonts w:ascii="Helvetica" w:hAnsi="Helvetica" w:cs="Times-Roman"/>
          <w:color w:val="000000"/>
        </w:rPr>
        <w:t xml:space="preserve">/10.1895/wormbook.1.80.2, </w:t>
      </w:r>
      <w:r w:rsidRPr="00C53B43">
        <w:rPr>
          <w:rFonts w:ascii="Helvetica" w:hAnsi="Helvetica" w:cs="Times-Roman"/>
          <w:color w:val="460046"/>
        </w:rPr>
        <w:t>http://www.wormbook.org</w:t>
      </w:r>
      <w:r w:rsidRPr="00C53B43">
        <w:rPr>
          <w:rFonts w:ascii="Helvetica" w:hAnsi="Helvetica" w:cs="Times-Roman"/>
          <w:color w:val="000000"/>
        </w:rPr>
        <w:t>.</w:t>
      </w:r>
      <w:proofErr w:type="gramEnd"/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Times-Roman"/>
          <w:b/>
          <w:bCs/>
          <w:color w:val="000000"/>
        </w:rPr>
      </w:pPr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Lucida Grande"/>
        </w:rPr>
      </w:pPr>
      <w:r w:rsidRPr="00C53B43">
        <w:rPr>
          <w:rFonts w:ascii="Helvetica" w:hAnsi="Helvetica" w:cs="Helvetica"/>
        </w:rPr>
        <w:t xml:space="preserve">The text has been changed in two places to include results from </w:t>
      </w:r>
      <w:r w:rsidR="00C53B43">
        <w:rPr>
          <w:rFonts w:ascii="Helvetica" w:hAnsi="Helvetica" w:cs="Lucida Grande"/>
        </w:rPr>
        <w:t>McMullan et al., 2012.</w:t>
      </w:r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C53B43">
        <w:rPr>
          <w:rFonts w:ascii="Helvetica" w:hAnsi="Helvetica" w:cs="Helvetica"/>
        </w:rPr>
        <w:t xml:space="preserve">In </w:t>
      </w:r>
      <w:r w:rsidR="00C53B43">
        <w:rPr>
          <w:rFonts w:ascii="Helvetica" w:hAnsi="Helvetica" w:cs="Helvetica"/>
        </w:rPr>
        <w:t xml:space="preserve">Section 4: </w:t>
      </w:r>
      <w:r w:rsidRPr="00C53B43">
        <w:rPr>
          <w:rFonts w:ascii="Helvetica" w:hAnsi="Helvetica" w:cs="Helvetica"/>
        </w:rPr>
        <w:t xml:space="preserve">The last sentence of the subsection ‘Alternative </w:t>
      </w:r>
      <w:proofErr w:type="spellStart"/>
      <w:r w:rsidRPr="00C53B43">
        <w:rPr>
          <w:rFonts w:ascii="Helvetica" w:hAnsi="Helvetica" w:cs="Helvetica"/>
        </w:rPr>
        <w:t>Ras</w:t>
      </w:r>
      <w:proofErr w:type="spellEnd"/>
      <w:r w:rsidRPr="00C53B43">
        <w:rPr>
          <w:rFonts w:ascii="Helvetica" w:hAnsi="Helvetica" w:cs="Helvetica"/>
        </w:rPr>
        <w:t xml:space="preserve"> targets’</w:t>
      </w:r>
      <w:r w:rsidR="00C53B43" w:rsidRPr="00C53B43">
        <w:rPr>
          <w:rFonts w:ascii="Helvetica" w:hAnsi="Helvetica" w:cs="Helvetica"/>
        </w:rPr>
        <w:t xml:space="preserve"> has been changed from </w:t>
      </w:r>
      <w:r w:rsidR="00C53B43" w:rsidRPr="00C53B43">
        <w:rPr>
          <w:rFonts w:ascii="Helvetica" w:hAnsi="Helvetica" w:cs="Helvetica"/>
          <w:color w:val="460246"/>
        </w:rPr>
        <w:t>‘</w:t>
      </w:r>
      <w:r w:rsidRPr="00C53B43">
        <w:rPr>
          <w:rFonts w:ascii="Helvetica" w:hAnsi="Helvetica" w:cs="Helvetica"/>
        </w:rPr>
        <w:t xml:space="preserve">There is at least one situation in which the </w:t>
      </w:r>
      <w:proofErr w:type="spellStart"/>
      <w:r w:rsidRPr="00C53B43">
        <w:rPr>
          <w:rFonts w:ascii="Helvetica" w:hAnsi="Helvetica" w:cs="Helvetica"/>
        </w:rPr>
        <w:t>Raf</w:t>
      </w:r>
      <w:proofErr w:type="spellEnd"/>
      <w:r w:rsidRPr="00C53B43">
        <w:rPr>
          <w:rFonts w:ascii="Helvetica" w:hAnsi="Helvetica" w:cs="Helvetica"/>
        </w:rPr>
        <w:t xml:space="preserve">-MEK-ERK cascade appears to act independently of </w:t>
      </w:r>
      <w:r w:rsidRPr="00C53B43">
        <w:rPr>
          <w:rFonts w:ascii="Helvetica" w:hAnsi="Helvetica" w:cs="Helvetica"/>
          <w:color w:val="460246"/>
        </w:rPr>
        <w:t>LET-60</w:t>
      </w:r>
      <w:r w:rsidRPr="00C53B43">
        <w:rPr>
          <w:rFonts w:ascii="Helvetica" w:hAnsi="Helvetica" w:cs="Helvetica"/>
        </w:rPr>
        <w:t>/</w:t>
      </w:r>
      <w:proofErr w:type="spellStart"/>
      <w:r w:rsidRPr="00C53B43">
        <w:rPr>
          <w:rFonts w:ascii="Helvetica" w:hAnsi="Helvetica" w:cs="Helvetica"/>
        </w:rPr>
        <w:t>Ras</w:t>
      </w:r>
      <w:proofErr w:type="spellEnd"/>
      <w:r w:rsidRPr="00C53B43">
        <w:rPr>
          <w:rFonts w:ascii="Helvetica" w:hAnsi="Helvetica" w:cs="Helvetica"/>
        </w:rPr>
        <w:t xml:space="preserve"> (</w:t>
      </w:r>
      <w:r w:rsidR="00C53B43" w:rsidRPr="00C53B43">
        <w:rPr>
          <w:rFonts w:ascii="Helvetica" w:hAnsi="Helvetica" w:cs="Helvetica"/>
          <w:color w:val="460246"/>
        </w:rPr>
        <w:t>Nicholas and Hodgkin, 2004)’ to</w:t>
      </w:r>
      <w:r w:rsidR="00C53B43" w:rsidRPr="00C53B43">
        <w:rPr>
          <w:rFonts w:ascii="Helvetica" w:hAnsi="Helvetica" w:cs="Helvetica"/>
        </w:rPr>
        <w:t xml:space="preserve"> ‘</w:t>
      </w:r>
      <w:r w:rsidRPr="00C53B43">
        <w:rPr>
          <w:rFonts w:ascii="Helvetica" w:hAnsi="Helvetica" w:cs="Times-Roman"/>
          <w:color w:val="000000"/>
        </w:rPr>
        <w:t xml:space="preserve">There is at least one situation in which the </w:t>
      </w:r>
      <w:proofErr w:type="spellStart"/>
      <w:r w:rsidRPr="00C53B43">
        <w:rPr>
          <w:rFonts w:ascii="Helvetica" w:hAnsi="Helvetica" w:cs="Times-Roman"/>
          <w:color w:val="000000"/>
        </w:rPr>
        <w:t>Raf</w:t>
      </w:r>
      <w:proofErr w:type="spellEnd"/>
      <w:r w:rsidRPr="00C53B43">
        <w:rPr>
          <w:rFonts w:ascii="Helvetica" w:hAnsi="Helvetica" w:cs="Times-Roman"/>
          <w:color w:val="000000"/>
        </w:rPr>
        <w:t xml:space="preserve">-MEK-ERK cascade appears to act at least partly independently of </w:t>
      </w:r>
      <w:r w:rsidRPr="00C53B43">
        <w:rPr>
          <w:rFonts w:ascii="Helvetica" w:hAnsi="Helvetica" w:cs="Times-Roman"/>
          <w:color w:val="460046"/>
        </w:rPr>
        <w:t>LET-60</w:t>
      </w:r>
      <w:r w:rsidRPr="00C53B43">
        <w:rPr>
          <w:rFonts w:ascii="Helvetica" w:hAnsi="Helvetica" w:cs="Times-Roman"/>
          <w:color w:val="000000"/>
        </w:rPr>
        <w:t>/</w:t>
      </w:r>
      <w:proofErr w:type="spellStart"/>
      <w:r w:rsidRPr="00C53B43">
        <w:rPr>
          <w:rFonts w:ascii="Helvetica" w:hAnsi="Helvetica" w:cs="Times-Roman"/>
          <w:color w:val="000000"/>
        </w:rPr>
        <w:t>Ras</w:t>
      </w:r>
      <w:proofErr w:type="spellEnd"/>
      <w:r w:rsidRPr="00C53B43">
        <w:rPr>
          <w:rFonts w:ascii="Helvetica" w:hAnsi="Helvetica" w:cs="Times-Roman"/>
          <w:color w:val="000000"/>
        </w:rPr>
        <w:t xml:space="preserve"> (</w:t>
      </w:r>
      <w:r w:rsidRPr="00C53B43">
        <w:rPr>
          <w:rFonts w:ascii="Helvetica" w:hAnsi="Helvetica" w:cs="Times-Roman"/>
          <w:color w:val="460046"/>
        </w:rPr>
        <w:t>Nicholas and</w:t>
      </w:r>
      <w:r w:rsidRPr="00C53B43">
        <w:rPr>
          <w:rFonts w:ascii="Helvetica" w:hAnsi="Helvetica" w:cs="Times-Roman"/>
          <w:color w:val="000000"/>
        </w:rPr>
        <w:t xml:space="preserve"> </w:t>
      </w:r>
      <w:r w:rsidRPr="00C53B43">
        <w:rPr>
          <w:rFonts w:ascii="Helvetica" w:hAnsi="Helvetica" w:cs="Times-Roman"/>
          <w:color w:val="460046"/>
        </w:rPr>
        <w:t>Hodgkin, 2004</w:t>
      </w:r>
      <w:r w:rsidRPr="00C53B43">
        <w:rPr>
          <w:rFonts w:ascii="Helvetica" w:hAnsi="Helvetica" w:cs="Times-Roman"/>
          <w:color w:val="000000"/>
        </w:rPr>
        <w:t xml:space="preserve">; </w:t>
      </w:r>
      <w:r w:rsidRPr="00C53B43">
        <w:rPr>
          <w:rFonts w:ascii="Helvetica" w:hAnsi="Helvetica" w:cs="Times-Roman"/>
          <w:color w:val="460046"/>
        </w:rPr>
        <w:t>McMullan et al., 2012</w:t>
      </w:r>
      <w:r w:rsidRPr="00C53B43">
        <w:rPr>
          <w:rFonts w:ascii="Helvetica" w:hAnsi="Helvetica" w:cs="Times-Roman"/>
          <w:color w:val="000000"/>
        </w:rPr>
        <w:t>).</w:t>
      </w:r>
      <w:r w:rsidR="00C53B43" w:rsidRPr="00C53B43">
        <w:rPr>
          <w:rFonts w:ascii="Helvetica" w:hAnsi="Helvetica" w:cs="Times-Roman"/>
          <w:color w:val="000000"/>
        </w:rPr>
        <w:t>’</w:t>
      </w:r>
      <w:r w:rsidRPr="00C53B43">
        <w:rPr>
          <w:rFonts w:ascii="Helvetica" w:hAnsi="Helvetica" w:cs="Times-Roman"/>
          <w:color w:val="000000"/>
        </w:rPr>
        <w:t xml:space="preserve"> </w:t>
      </w:r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Times-Roman"/>
          <w:color w:val="000000"/>
        </w:rPr>
      </w:pPr>
    </w:p>
    <w:p w:rsidR="00455DDF" w:rsidRPr="00C53B43" w:rsidRDefault="00C53B43" w:rsidP="00455D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C53B43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 xml:space="preserve">Section 6: </w:t>
      </w:r>
      <w:r w:rsidRPr="00C53B43">
        <w:rPr>
          <w:rFonts w:ascii="Helvetica" w:hAnsi="Helvetica" w:cs="Helvetica"/>
        </w:rPr>
        <w:t>The last sentence of the subsection ‘</w:t>
      </w:r>
      <w:r w:rsidR="00455DDF" w:rsidRPr="00C53B43">
        <w:rPr>
          <w:rFonts w:ascii="Helvetica" w:hAnsi="Helvetica" w:cs="Helvetica"/>
        </w:rPr>
        <w:t xml:space="preserve">Resistance to </w:t>
      </w:r>
      <w:proofErr w:type="spellStart"/>
      <w:r w:rsidR="00455DDF" w:rsidRPr="00C53B43">
        <w:rPr>
          <w:rFonts w:ascii="Helvetica" w:hAnsi="Helvetica" w:cs="Helvetica"/>
        </w:rPr>
        <w:t>Microbacteri</w:t>
      </w:r>
      <w:r w:rsidRPr="00C53B43">
        <w:rPr>
          <w:rFonts w:ascii="Helvetica" w:hAnsi="Helvetica" w:cs="Helvetica"/>
        </w:rPr>
        <w:t>um</w:t>
      </w:r>
      <w:proofErr w:type="spellEnd"/>
      <w:r w:rsidRPr="00C53B43">
        <w:rPr>
          <w:rFonts w:ascii="Helvetica" w:hAnsi="Helvetica" w:cs="Helvetica"/>
        </w:rPr>
        <w:t xml:space="preserve"> </w:t>
      </w:r>
      <w:proofErr w:type="spellStart"/>
      <w:r w:rsidRPr="00C53B43">
        <w:rPr>
          <w:rFonts w:ascii="Helvetica" w:hAnsi="Helvetica" w:cs="Helvetica"/>
        </w:rPr>
        <w:t>nematophilu</w:t>
      </w:r>
      <w:r w:rsidR="00FE7D1D">
        <w:rPr>
          <w:rFonts w:ascii="Helvetica" w:hAnsi="Helvetica" w:cs="Helvetica"/>
        </w:rPr>
        <w:t>m</w:t>
      </w:r>
      <w:bookmarkStart w:id="0" w:name="_GoBack"/>
      <w:bookmarkEnd w:id="0"/>
      <w:proofErr w:type="spellEnd"/>
      <w:r w:rsidRPr="00C53B43">
        <w:rPr>
          <w:rFonts w:ascii="Helvetica" w:hAnsi="Helvetica" w:cs="Helvetica"/>
        </w:rPr>
        <w:t>-induced swelling’ has been changed from ‘</w:t>
      </w:r>
      <w:r w:rsidR="00455DDF" w:rsidRPr="00C53B43">
        <w:rPr>
          <w:rFonts w:ascii="Helvetica" w:hAnsi="Helvetica" w:cs="TimesNewRoman"/>
          <w:color w:val="000000"/>
        </w:rPr>
        <w:t xml:space="preserve">Interestingly, </w:t>
      </w:r>
      <w:r w:rsidR="00455DDF" w:rsidRPr="00C53B43">
        <w:rPr>
          <w:rFonts w:ascii="Helvetica" w:hAnsi="Helvetica" w:cs="TimesNewRoman"/>
          <w:i/>
          <w:iCs/>
          <w:color w:val="460046"/>
        </w:rPr>
        <w:t>let-60</w:t>
      </w:r>
      <w:r w:rsidR="00455DDF" w:rsidRPr="00C53B43">
        <w:rPr>
          <w:rFonts w:ascii="Helvetica" w:hAnsi="Helvetica" w:cs="TimesNewRoman"/>
          <w:i/>
          <w:iCs/>
          <w:color w:val="000000"/>
        </w:rPr>
        <w:t>/</w:t>
      </w:r>
      <w:proofErr w:type="spellStart"/>
      <w:r w:rsidR="00455DDF" w:rsidRPr="00C53B43">
        <w:rPr>
          <w:rFonts w:ascii="Helvetica" w:hAnsi="Helvetica" w:cs="TimesNewRoman"/>
          <w:color w:val="000000"/>
        </w:rPr>
        <w:t>Ras</w:t>
      </w:r>
      <w:proofErr w:type="spellEnd"/>
      <w:r w:rsidR="00455DDF" w:rsidRPr="00C53B43">
        <w:rPr>
          <w:rFonts w:ascii="Helvetica" w:hAnsi="Helvetica" w:cs="TimesNewRoman"/>
          <w:color w:val="000000"/>
        </w:rPr>
        <w:t xml:space="preserve"> does not appear to be important for this response, suggesting that a bacterial toxin may directly activate the </w:t>
      </w:r>
      <w:proofErr w:type="spellStart"/>
      <w:r w:rsidR="00455DDF" w:rsidRPr="00C53B43">
        <w:rPr>
          <w:rFonts w:ascii="Helvetica" w:hAnsi="Helvetica" w:cs="TimesNewRoman"/>
          <w:color w:val="000000"/>
        </w:rPr>
        <w:t>Raf</w:t>
      </w:r>
      <w:proofErr w:type="spellEnd"/>
      <w:r w:rsidR="00455DDF" w:rsidRPr="00C53B43">
        <w:rPr>
          <w:rFonts w:ascii="Helvetica" w:hAnsi="Helvetica" w:cs="TimesNewRoman"/>
          <w:color w:val="000000"/>
        </w:rPr>
        <w:t>-MEK-ERK cascade</w:t>
      </w:r>
      <w:r w:rsidRPr="00C53B43">
        <w:rPr>
          <w:rFonts w:ascii="Helvetica" w:hAnsi="Helvetica" w:cs="TimesNewRoman"/>
          <w:color w:val="000000"/>
        </w:rPr>
        <w:t>’ to ‘</w:t>
      </w:r>
      <w:r w:rsidR="00455DDF" w:rsidRPr="00C53B43">
        <w:rPr>
          <w:rFonts w:ascii="Helvetica" w:hAnsi="Helvetica" w:cs="Times-Roman"/>
          <w:i/>
          <w:iCs/>
          <w:color w:val="460046"/>
        </w:rPr>
        <w:t>let-60</w:t>
      </w:r>
      <w:r w:rsidR="00455DDF" w:rsidRPr="00C53B43">
        <w:rPr>
          <w:rFonts w:ascii="Helvetica" w:hAnsi="Helvetica" w:cs="Times-Roman"/>
          <w:color w:val="000000"/>
        </w:rPr>
        <w:t>/</w:t>
      </w:r>
      <w:proofErr w:type="spellStart"/>
      <w:r w:rsidR="00455DDF" w:rsidRPr="00C53B43">
        <w:rPr>
          <w:rFonts w:ascii="Helvetica" w:hAnsi="Helvetica" w:cs="Times-Roman"/>
          <w:color w:val="000000"/>
        </w:rPr>
        <w:t>Ras</w:t>
      </w:r>
      <w:proofErr w:type="spellEnd"/>
      <w:r w:rsidR="00455DDF" w:rsidRPr="00C53B43">
        <w:rPr>
          <w:rFonts w:ascii="Helvetica" w:hAnsi="Helvetica" w:cs="Times-Roman"/>
          <w:color w:val="000000"/>
        </w:rPr>
        <w:t xml:space="preserve"> is only partly required for this response, and appears to cooperate with </w:t>
      </w:r>
      <w:r w:rsidR="00455DDF" w:rsidRPr="00C53B43">
        <w:rPr>
          <w:rFonts w:ascii="Helvetica" w:hAnsi="Helvetica" w:cs="Times-Roman"/>
          <w:i/>
          <w:iCs/>
          <w:color w:val="460046"/>
        </w:rPr>
        <w:t xml:space="preserve">rho-1 </w:t>
      </w:r>
      <w:r w:rsidR="00455DDF" w:rsidRPr="00C53B43">
        <w:rPr>
          <w:rFonts w:ascii="Helvetica" w:hAnsi="Helvetica" w:cs="Times-Roman"/>
          <w:color w:val="000000"/>
        </w:rPr>
        <w:t xml:space="preserve">to activate the </w:t>
      </w:r>
      <w:proofErr w:type="spellStart"/>
      <w:r w:rsidR="00455DDF" w:rsidRPr="00C53B43">
        <w:rPr>
          <w:rFonts w:ascii="Helvetica" w:hAnsi="Helvetica" w:cs="Times-Roman"/>
          <w:color w:val="000000"/>
        </w:rPr>
        <w:t>Raf</w:t>
      </w:r>
      <w:proofErr w:type="spellEnd"/>
      <w:r w:rsidR="00455DDF" w:rsidRPr="00C53B43">
        <w:rPr>
          <w:rFonts w:ascii="Helvetica" w:hAnsi="Helvetica" w:cs="Times-Roman"/>
          <w:color w:val="000000"/>
        </w:rPr>
        <w:t>-MEK-ERK cascade (</w:t>
      </w:r>
      <w:r w:rsidR="00455DDF" w:rsidRPr="00C53B43">
        <w:rPr>
          <w:rFonts w:ascii="Helvetica" w:hAnsi="Helvetica" w:cs="Times-Roman"/>
          <w:color w:val="460046"/>
        </w:rPr>
        <w:t>McMullan et al, 2012</w:t>
      </w:r>
      <w:r w:rsidR="00455DDF" w:rsidRPr="00C53B43">
        <w:rPr>
          <w:rFonts w:ascii="Helvetica" w:hAnsi="Helvetica" w:cs="Times-Roman"/>
          <w:color w:val="000000"/>
        </w:rPr>
        <w:t>).</w:t>
      </w:r>
      <w:r w:rsidRPr="00C53B43">
        <w:rPr>
          <w:rFonts w:ascii="Helvetica" w:hAnsi="Helvetica" w:cs="Times-Roman"/>
          <w:color w:val="000000"/>
        </w:rPr>
        <w:t>’</w:t>
      </w:r>
    </w:p>
    <w:p w:rsidR="00455DDF" w:rsidRPr="00C53B43" w:rsidRDefault="00455DDF" w:rsidP="00455D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53B43" w:rsidRPr="00C53B43" w:rsidRDefault="001B1ECF" w:rsidP="00455DDF">
      <w:pPr>
        <w:widowControl w:val="0"/>
        <w:autoSpaceDE w:val="0"/>
        <w:autoSpaceDN w:val="0"/>
        <w:adjustRightInd w:val="0"/>
        <w:rPr>
          <w:rFonts w:ascii="Helvetica" w:hAnsi="Helvetica" w:cs="Lucida Grande"/>
        </w:rPr>
      </w:pPr>
      <w:r>
        <w:rPr>
          <w:rFonts w:ascii="Helvetica" w:hAnsi="Helvetica" w:cs="Lucida Grande"/>
        </w:rPr>
        <w:t>The following</w:t>
      </w:r>
      <w:r w:rsidR="00C53B43" w:rsidRPr="00C53B43">
        <w:rPr>
          <w:rFonts w:ascii="Helvetica" w:hAnsi="Helvetica" w:cs="Lucida Grande"/>
        </w:rPr>
        <w:t xml:space="preserve"> has been added</w:t>
      </w:r>
      <w:r w:rsidR="00C53B43">
        <w:rPr>
          <w:rFonts w:ascii="Helvetica" w:hAnsi="Helvetica" w:cs="Lucida Grande"/>
        </w:rPr>
        <w:t xml:space="preserve"> to References</w:t>
      </w:r>
      <w:r w:rsidR="00C53B43" w:rsidRPr="00C53B43">
        <w:rPr>
          <w:rFonts w:ascii="Helvetica" w:hAnsi="Helvetica" w:cs="Lucida Grande"/>
        </w:rPr>
        <w:t>:</w:t>
      </w:r>
    </w:p>
    <w:p w:rsidR="00C53B43" w:rsidRPr="00C53B43" w:rsidRDefault="00C53B43" w:rsidP="00455DDF">
      <w:pPr>
        <w:widowControl w:val="0"/>
        <w:autoSpaceDE w:val="0"/>
        <w:autoSpaceDN w:val="0"/>
        <w:adjustRightInd w:val="0"/>
        <w:rPr>
          <w:rFonts w:ascii="Helvetica" w:hAnsi="Helvetica" w:cs="Lucida Grande"/>
        </w:rPr>
      </w:pPr>
    </w:p>
    <w:p w:rsidR="00455DDF" w:rsidRPr="00C53B43" w:rsidRDefault="00C53B43" w:rsidP="00455D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C53B43">
        <w:rPr>
          <w:rFonts w:ascii="Helvetica" w:hAnsi="Helvetica" w:cs="Lucida Grande"/>
        </w:rPr>
        <w:t xml:space="preserve">McMullan, R., Anderson, A., and </w:t>
      </w:r>
      <w:proofErr w:type="spellStart"/>
      <w:r w:rsidRPr="00C53B43">
        <w:rPr>
          <w:rFonts w:ascii="Helvetica" w:hAnsi="Helvetica" w:cs="Lucida Grande"/>
        </w:rPr>
        <w:t>Nurrish</w:t>
      </w:r>
      <w:proofErr w:type="spellEnd"/>
      <w:r w:rsidRPr="00C53B43">
        <w:rPr>
          <w:rFonts w:ascii="Helvetica" w:hAnsi="Helvetica" w:cs="Lucida Grande"/>
        </w:rPr>
        <w:t xml:space="preserve">, S. (2012). Behavioral and immune responses to infection require </w:t>
      </w:r>
      <w:proofErr w:type="spellStart"/>
      <w:r w:rsidRPr="00C53B43">
        <w:rPr>
          <w:rFonts w:ascii="Helvetica" w:hAnsi="Helvetica" w:cs="Lucida Grande"/>
        </w:rPr>
        <w:t>Gaq-RhoA</w:t>
      </w:r>
      <w:proofErr w:type="spellEnd"/>
      <w:r w:rsidRPr="00C53B43">
        <w:rPr>
          <w:rFonts w:ascii="Helvetica" w:hAnsi="Helvetica" w:cs="Lucida Grande"/>
        </w:rPr>
        <w:t xml:space="preserve"> signaling in </w:t>
      </w:r>
      <w:r w:rsidRPr="00CF6102">
        <w:rPr>
          <w:rFonts w:ascii="Helvetica" w:hAnsi="Helvetica" w:cs="Lucida Grande"/>
          <w:i/>
        </w:rPr>
        <w:t xml:space="preserve">C. </w:t>
      </w:r>
      <w:proofErr w:type="spellStart"/>
      <w:r w:rsidRPr="00CF6102">
        <w:rPr>
          <w:rFonts w:ascii="Helvetica" w:hAnsi="Helvetica" w:cs="Lucida Grande"/>
          <w:i/>
        </w:rPr>
        <w:t>elegans</w:t>
      </w:r>
      <w:proofErr w:type="spellEnd"/>
      <w:r w:rsidRPr="00CF6102">
        <w:rPr>
          <w:rFonts w:ascii="Helvetica" w:hAnsi="Helvetica" w:cs="Lucida Grande"/>
          <w:i/>
        </w:rPr>
        <w:t>.</w:t>
      </w:r>
      <w:r w:rsidRPr="00C53B43">
        <w:rPr>
          <w:rFonts w:ascii="Helvetica" w:hAnsi="Helvetica" w:cs="Lucida Grande"/>
        </w:rPr>
        <w:t xml:space="preserve"> </w:t>
      </w:r>
      <w:proofErr w:type="spellStart"/>
      <w:r w:rsidRPr="00C53B43">
        <w:rPr>
          <w:rFonts w:ascii="Helvetica" w:hAnsi="Helvetica" w:cs="Lucida Grande"/>
        </w:rPr>
        <w:t>PLoS</w:t>
      </w:r>
      <w:proofErr w:type="spellEnd"/>
      <w:r w:rsidRPr="00C53B43">
        <w:rPr>
          <w:rFonts w:ascii="Helvetica" w:hAnsi="Helvetica" w:cs="Lucida Grande"/>
        </w:rPr>
        <w:t xml:space="preserve"> </w:t>
      </w:r>
      <w:proofErr w:type="spellStart"/>
      <w:r w:rsidRPr="00C53B43">
        <w:rPr>
          <w:rFonts w:ascii="Helvetica" w:hAnsi="Helvetica" w:cs="Lucida Grande"/>
        </w:rPr>
        <w:t>Pathog</w:t>
      </w:r>
      <w:proofErr w:type="spellEnd"/>
      <w:r w:rsidRPr="00C53B43">
        <w:rPr>
          <w:rFonts w:ascii="Helvetica" w:hAnsi="Helvetica" w:cs="Lucida Grande"/>
        </w:rPr>
        <w:t xml:space="preserve">. 8, e1002530 </w:t>
      </w:r>
    </w:p>
    <w:p w:rsidR="004D6D2A" w:rsidRPr="00C53B43" w:rsidRDefault="004D6D2A">
      <w:pPr>
        <w:rPr>
          <w:rFonts w:ascii="Helvetica" w:hAnsi="Helvetica"/>
        </w:rPr>
      </w:pPr>
    </w:p>
    <w:sectPr w:rsidR="004D6D2A" w:rsidRPr="00C53B43" w:rsidSect="00455D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55DDF"/>
    <w:rsid w:val="000D4682"/>
    <w:rsid w:val="001B1ECF"/>
    <w:rsid w:val="00455DDF"/>
    <w:rsid w:val="004D6D2A"/>
    <w:rsid w:val="00BF7CEB"/>
    <w:rsid w:val="00C53B43"/>
    <w:rsid w:val="00CF6102"/>
    <w:rsid w:val="00FE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1187</Characters>
  <Application>Microsoft Office Word</Application>
  <DocSecurity>0</DocSecurity>
  <Lines>9</Lines>
  <Paragraphs>2</Paragraphs>
  <ScaleCrop>false</ScaleCrop>
  <Company>Caltech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Mendel</dc:creator>
  <cp:keywords/>
  <dc:description/>
  <cp:lastModifiedBy>Daniel Wang</cp:lastModifiedBy>
  <cp:revision>3</cp:revision>
  <dcterms:created xsi:type="dcterms:W3CDTF">2013-09-21T04:30:00Z</dcterms:created>
  <dcterms:modified xsi:type="dcterms:W3CDTF">2013-09-24T21:35:00Z</dcterms:modified>
</cp:coreProperties>
</file>