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0E793" w14:textId="77777777" w:rsidR="002D58C1" w:rsidRPr="001077ED" w:rsidRDefault="00000000" w:rsidP="001077ED">
      <w:pPr>
        <w:pStyle w:val="Heading1"/>
        <w:jc w:val="center"/>
        <w:rPr>
          <w:u w:val="single"/>
        </w:rPr>
      </w:pPr>
      <w:r w:rsidRPr="001077ED">
        <w:rPr>
          <w:u w:val="single"/>
        </w:rPr>
        <w:t>Access Control Policy Implementation</w:t>
      </w:r>
    </w:p>
    <w:p w14:paraId="4480C57F" w14:textId="4428B600" w:rsidR="002D58C1" w:rsidRPr="00A96283" w:rsidRDefault="002D58C1">
      <w:pPr>
        <w:rPr>
          <w:rFonts w:asciiTheme="majorHAnsi" w:hAnsiTheme="majorHAnsi" w:cstheme="majorHAnsi"/>
        </w:rPr>
      </w:pPr>
    </w:p>
    <w:p w14:paraId="1B2583D6" w14:textId="77777777" w:rsidR="002D58C1" w:rsidRPr="00A96283" w:rsidRDefault="00000000">
      <w:pPr>
        <w:pStyle w:val="Heading2"/>
        <w:rPr>
          <w:rFonts w:cstheme="majorHAnsi"/>
        </w:rPr>
      </w:pPr>
      <w:r w:rsidRPr="00A96283">
        <w:rPr>
          <w:rFonts w:cstheme="majorHAnsi"/>
        </w:rPr>
        <w:t>1. Role-Based Access Control (RBAC)</w:t>
      </w:r>
    </w:p>
    <w:p w14:paraId="122FD36B" w14:textId="77777777" w:rsidR="000056C9" w:rsidRPr="000056C9" w:rsidRDefault="000056C9" w:rsidP="000056C9">
      <w:pPr>
        <w:rPr>
          <w:rFonts w:asciiTheme="majorHAnsi" w:hAnsiTheme="majorHAnsi" w:cstheme="majorHAnsi"/>
        </w:rPr>
      </w:pPr>
      <w:r w:rsidRPr="000056C9">
        <w:rPr>
          <w:rFonts w:asciiTheme="majorHAnsi" w:hAnsiTheme="majorHAnsi" w:cstheme="majorHAnsi"/>
          <w:b/>
          <w:bCs/>
        </w:rPr>
        <w:t>Role-Based Access Control (</w:t>
      </w:r>
      <w:proofErr w:type="spellStart"/>
      <w:r w:rsidRPr="000056C9">
        <w:rPr>
          <w:rFonts w:asciiTheme="majorHAnsi" w:hAnsiTheme="majorHAnsi" w:cstheme="majorHAnsi"/>
          <w:b/>
          <w:bCs/>
        </w:rPr>
        <w:t>RBAC</w:t>
      </w:r>
      <w:proofErr w:type="spellEnd"/>
      <w:r w:rsidRPr="000056C9">
        <w:rPr>
          <w:rFonts w:asciiTheme="majorHAnsi" w:hAnsiTheme="majorHAnsi" w:cstheme="majorHAnsi"/>
          <w:b/>
          <w:bCs/>
        </w:rPr>
        <w:t>)</w:t>
      </w:r>
      <w:r w:rsidRPr="000056C9">
        <w:rPr>
          <w:rFonts w:asciiTheme="majorHAnsi" w:hAnsiTheme="majorHAnsi" w:cstheme="majorHAnsi"/>
        </w:rPr>
        <w:t xml:space="preserve"> is an essential method to restrict access to systems and data based on the roles and responsibilities of employees within the organization. Implementing </w:t>
      </w:r>
      <w:proofErr w:type="spellStart"/>
      <w:r w:rsidRPr="000056C9">
        <w:rPr>
          <w:rFonts w:asciiTheme="majorHAnsi" w:hAnsiTheme="majorHAnsi" w:cstheme="majorHAnsi"/>
        </w:rPr>
        <w:t>RBAC</w:t>
      </w:r>
      <w:proofErr w:type="spellEnd"/>
      <w:r w:rsidRPr="000056C9">
        <w:rPr>
          <w:rFonts w:asciiTheme="majorHAnsi" w:hAnsiTheme="majorHAnsi" w:cstheme="majorHAnsi"/>
        </w:rPr>
        <w:t xml:space="preserve"> ensures that employees only have access to the resources required for their job functions, enhancing security and minimizing the risk of unauthorized access.</w:t>
      </w:r>
    </w:p>
    <w:p w14:paraId="4FCE7747" w14:textId="77777777" w:rsidR="000056C9" w:rsidRPr="000056C9" w:rsidRDefault="000056C9" w:rsidP="000056C9">
      <w:pPr>
        <w:rPr>
          <w:rFonts w:asciiTheme="majorHAnsi" w:hAnsiTheme="majorHAnsi" w:cstheme="majorHAnsi"/>
          <w:b/>
          <w:bCs/>
        </w:rPr>
      </w:pPr>
      <w:r w:rsidRPr="000056C9">
        <w:rPr>
          <w:rFonts w:asciiTheme="majorHAnsi" w:hAnsiTheme="majorHAnsi" w:cstheme="majorHAnsi"/>
          <w:b/>
          <w:bCs/>
        </w:rPr>
        <w:t>1.1 Define Roles and Permissions</w:t>
      </w:r>
    </w:p>
    <w:p w14:paraId="3EC2BC9B" w14:textId="77777777" w:rsidR="000056C9" w:rsidRPr="000056C9" w:rsidRDefault="000056C9" w:rsidP="000056C9">
      <w:pPr>
        <w:numPr>
          <w:ilvl w:val="0"/>
          <w:numId w:val="13"/>
        </w:numPr>
        <w:rPr>
          <w:rFonts w:asciiTheme="majorHAnsi" w:hAnsiTheme="majorHAnsi" w:cstheme="majorHAnsi"/>
        </w:rPr>
      </w:pPr>
      <w:r w:rsidRPr="000056C9">
        <w:rPr>
          <w:rFonts w:asciiTheme="majorHAnsi" w:hAnsiTheme="majorHAnsi" w:cstheme="majorHAnsi"/>
          <w:b/>
          <w:bCs/>
        </w:rPr>
        <w:t>Role Definition</w:t>
      </w:r>
      <w:r w:rsidRPr="000056C9">
        <w:rPr>
          <w:rFonts w:asciiTheme="majorHAnsi" w:hAnsiTheme="majorHAnsi" w:cstheme="majorHAnsi"/>
        </w:rPr>
        <w:t>: Work with department heads to clearly define job roles within the organization. Each role should have specific responsibilities and corresponding access requirements.</w:t>
      </w:r>
    </w:p>
    <w:p w14:paraId="4FCA49AB" w14:textId="77777777" w:rsidR="000056C9" w:rsidRPr="000056C9" w:rsidRDefault="000056C9" w:rsidP="000056C9">
      <w:pPr>
        <w:numPr>
          <w:ilvl w:val="1"/>
          <w:numId w:val="14"/>
        </w:numPr>
        <w:rPr>
          <w:rFonts w:asciiTheme="majorHAnsi" w:hAnsiTheme="majorHAnsi" w:cstheme="majorHAnsi"/>
        </w:rPr>
      </w:pPr>
      <w:r w:rsidRPr="000056C9">
        <w:rPr>
          <w:rFonts w:asciiTheme="majorHAnsi" w:hAnsiTheme="majorHAnsi" w:cstheme="majorHAnsi"/>
        </w:rPr>
        <w:t>Example roles: HR Manager, IT Admin, Finance Analyst, Marketing Specialist.</w:t>
      </w:r>
    </w:p>
    <w:p w14:paraId="1E790A47" w14:textId="77777777" w:rsidR="000056C9" w:rsidRPr="000056C9" w:rsidRDefault="000056C9" w:rsidP="000056C9">
      <w:pPr>
        <w:numPr>
          <w:ilvl w:val="0"/>
          <w:numId w:val="13"/>
        </w:numPr>
        <w:rPr>
          <w:rFonts w:asciiTheme="majorHAnsi" w:hAnsiTheme="majorHAnsi" w:cstheme="majorHAnsi"/>
        </w:rPr>
      </w:pPr>
      <w:r w:rsidRPr="000056C9">
        <w:rPr>
          <w:rFonts w:asciiTheme="majorHAnsi" w:hAnsiTheme="majorHAnsi" w:cstheme="majorHAnsi"/>
          <w:b/>
          <w:bCs/>
        </w:rPr>
        <w:t>Assign Permissions</w:t>
      </w:r>
      <w:r w:rsidRPr="000056C9">
        <w:rPr>
          <w:rFonts w:asciiTheme="majorHAnsi" w:hAnsiTheme="majorHAnsi" w:cstheme="majorHAnsi"/>
        </w:rPr>
        <w:t>: For each role, assign the minimum permissions necessary to perform tasks. Define what applications, data, or systems each role can access.</w:t>
      </w:r>
    </w:p>
    <w:p w14:paraId="248C0183" w14:textId="77777777" w:rsidR="000056C9" w:rsidRPr="000056C9" w:rsidRDefault="000056C9" w:rsidP="000056C9">
      <w:pPr>
        <w:numPr>
          <w:ilvl w:val="1"/>
          <w:numId w:val="15"/>
        </w:numPr>
        <w:rPr>
          <w:rFonts w:asciiTheme="majorHAnsi" w:hAnsiTheme="majorHAnsi" w:cstheme="majorHAnsi"/>
        </w:rPr>
      </w:pPr>
      <w:r w:rsidRPr="000056C9">
        <w:rPr>
          <w:rFonts w:asciiTheme="majorHAnsi" w:hAnsiTheme="majorHAnsi" w:cstheme="majorHAnsi"/>
        </w:rPr>
        <w:t>Example: HR Managers may have access to employee records, while IT Admins may have full system privileges. Marketing Specialists may only have access to communication tools and marketing data.</w:t>
      </w:r>
    </w:p>
    <w:p w14:paraId="2A22CF84" w14:textId="77777777" w:rsidR="000056C9" w:rsidRPr="000056C9" w:rsidRDefault="000056C9" w:rsidP="000056C9">
      <w:pPr>
        <w:rPr>
          <w:rFonts w:asciiTheme="majorHAnsi" w:hAnsiTheme="majorHAnsi" w:cstheme="majorHAnsi"/>
          <w:b/>
          <w:bCs/>
        </w:rPr>
      </w:pPr>
      <w:r w:rsidRPr="000056C9">
        <w:rPr>
          <w:rFonts w:asciiTheme="majorHAnsi" w:hAnsiTheme="majorHAnsi" w:cstheme="majorHAnsi"/>
          <w:b/>
          <w:bCs/>
        </w:rPr>
        <w:t>1.2 Implement Access Control Mechanisms</w:t>
      </w:r>
    </w:p>
    <w:p w14:paraId="147FB507" w14:textId="77777777" w:rsidR="000056C9" w:rsidRPr="000056C9" w:rsidRDefault="000056C9" w:rsidP="000056C9">
      <w:pPr>
        <w:numPr>
          <w:ilvl w:val="0"/>
          <w:numId w:val="16"/>
        </w:numPr>
        <w:rPr>
          <w:rFonts w:asciiTheme="majorHAnsi" w:hAnsiTheme="majorHAnsi" w:cstheme="majorHAnsi"/>
        </w:rPr>
      </w:pPr>
      <w:r w:rsidRPr="000056C9">
        <w:rPr>
          <w:rFonts w:asciiTheme="majorHAnsi" w:hAnsiTheme="majorHAnsi" w:cstheme="majorHAnsi"/>
          <w:b/>
          <w:bCs/>
        </w:rPr>
        <w:t>Access Control Software</w:t>
      </w:r>
      <w:r w:rsidRPr="000056C9">
        <w:rPr>
          <w:rFonts w:asciiTheme="majorHAnsi" w:hAnsiTheme="majorHAnsi" w:cstheme="majorHAnsi"/>
        </w:rPr>
        <w:t xml:space="preserve">: Use identity and access management (IAM) software or directory services like Active Directory to implement </w:t>
      </w:r>
      <w:proofErr w:type="spellStart"/>
      <w:r w:rsidRPr="000056C9">
        <w:rPr>
          <w:rFonts w:asciiTheme="majorHAnsi" w:hAnsiTheme="majorHAnsi" w:cstheme="majorHAnsi"/>
        </w:rPr>
        <w:t>RBAC</w:t>
      </w:r>
      <w:proofErr w:type="spellEnd"/>
      <w:r w:rsidRPr="000056C9">
        <w:rPr>
          <w:rFonts w:asciiTheme="majorHAnsi" w:hAnsiTheme="majorHAnsi" w:cstheme="majorHAnsi"/>
        </w:rPr>
        <w:t>. These tools help in defining and enforcing access policies across the organization.</w:t>
      </w:r>
    </w:p>
    <w:p w14:paraId="02507842" w14:textId="77777777" w:rsidR="000056C9" w:rsidRPr="000056C9" w:rsidRDefault="000056C9" w:rsidP="000056C9">
      <w:pPr>
        <w:numPr>
          <w:ilvl w:val="0"/>
          <w:numId w:val="16"/>
        </w:numPr>
        <w:rPr>
          <w:rFonts w:asciiTheme="majorHAnsi" w:hAnsiTheme="majorHAnsi" w:cstheme="majorHAnsi"/>
        </w:rPr>
      </w:pPr>
      <w:r w:rsidRPr="000056C9">
        <w:rPr>
          <w:rFonts w:asciiTheme="majorHAnsi" w:hAnsiTheme="majorHAnsi" w:cstheme="majorHAnsi"/>
          <w:b/>
          <w:bCs/>
        </w:rPr>
        <w:t>Authentication Protocols</w:t>
      </w:r>
      <w:r w:rsidRPr="000056C9">
        <w:rPr>
          <w:rFonts w:asciiTheme="majorHAnsi" w:hAnsiTheme="majorHAnsi" w:cstheme="majorHAnsi"/>
        </w:rPr>
        <w:t>: Ensure that authentication methods like single sign-on (</w:t>
      </w:r>
      <w:proofErr w:type="spellStart"/>
      <w:r w:rsidRPr="000056C9">
        <w:rPr>
          <w:rFonts w:asciiTheme="majorHAnsi" w:hAnsiTheme="majorHAnsi" w:cstheme="majorHAnsi"/>
        </w:rPr>
        <w:t>SSO</w:t>
      </w:r>
      <w:proofErr w:type="spellEnd"/>
      <w:r w:rsidRPr="000056C9">
        <w:rPr>
          <w:rFonts w:asciiTheme="majorHAnsi" w:hAnsiTheme="majorHAnsi" w:cstheme="majorHAnsi"/>
        </w:rPr>
        <w:t>) and multi-factor authentication (MFA) are used to secure access.</w:t>
      </w:r>
    </w:p>
    <w:p w14:paraId="64221D9E" w14:textId="77777777" w:rsidR="000056C9" w:rsidRPr="000056C9" w:rsidRDefault="000056C9" w:rsidP="000056C9">
      <w:pPr>
        <w:numPr>
          <w:ilvl w:val="0"/>
          <w:numId w:val="16"/>
        </w:numPr>
        <w:rPr>
          <w:rFonts w:asciiTheme="majorHAnsi" w:hAnsiTheme="majorHAnsi" w:cstheme="majorHAnsi"/>
        </w:rPr>
      </w:pPr>
      <w:r w:rsidRPr="000056C9">
        <w:rPr>
          <w:rFonts w:asciiTheme="majorHAnsi" w:hAnsiTheme="majorHAnsi" w:cstheme="majorHAnsi"/>
          <w:b/>
          <w:bCs/>
        </w:rPr>
        <w:t>Segregation of Duties</w:t>
      </w:r>
      <w:r w:rsidRPr="000056C9">
        <w:rPr>
          <w:rFonts w:asciiTheme="majorHAnsi" w:hAnsiTheme="majorHAnsi" w:cstheme="majorHAnsi"/>
        </w:rPr>
        <w:t>: Implement the principle of least privilege, ensuring that no single employee has unnecessary access to sensitive systems. For critical systems, apply additional restrictions to segregate duties (e.g., financial transactions may require two people for approval).</w:t>
      </w:r>
    </w:p>
    <w:p w14:paraId="0BD72599" w14:textId="77777777" w:rsidR="000056C9" w:rsidRPr="000056C9" w:rsidRDefault="000056C9" w:rsidP="000056C9">
      <w:pPr>
        <w:rPr>
          <w:rFonts w:asciiTheme="majorHAnsi" w:hAnsiTheme="majorHAnsi" w:cstheme="majorHAnsi"/>
          <w:b/>
          <w:bCs/>
        </w:rPr>
      </w:pPr>
      <w:r w:rsidRPr="000056C9">
        <w:rPr>
          <w:rFonts w:asciiTheme="majorHAnsi" w:hAnsiTheme="majorHAnsi" w:cstheme="majorHAnsi"/>
          <w:b/>
          <w:bCs/>
        </w:rPr>
        <w:t>1.3 Review and Adjust Roles Periodically</w:t>
      </w:r>
    </w:p>
    <w:p w14:paraId="57CA17FA" w14:textId="77777777" w:rsidR="000056C9" w:rsidRPr="000056C9" w:rsidRDefault="000056C9" w:rsidP="000056C9">
      <w:pPr>
        <w:numPr>
          <w:ilvl w:val="0"/>
          <w:numId w:val="17"/>
        </w:numPr>
        <w:rPr>
          <w:rFonts w:asciiTheme="majorHAnsi" w:hAnsiTheme="majorHAnsi" w:cstheme="majorHAnsi"/>
        </w:rPr>
      </w:pPr>
      <w:r w:rsidRPr="000056C9">
        <w:rPr>
          <w:rFonts w:asciiTheme="majorHAnsi" w:hAnsiTheme="majorHAnsi" w:cstheme="majorHAnsi"/>
          <w:b/>
          <w:bCs/>
        </w:rPr>
        <w:t>Access Reviews</w:t>
      </w:r>
      <w:r w:rsidRPr="000056C9">
        <w:rPr>
          <w:rFonts w:asciiTheme="majorHAnsi" w:hAnsiTheme="majorHAnsi" w:cstheme="majorHAnsi"/>
        </w:rPr>
        <w:t>: Conduct regular access reviews (quarterly or annually) to ensure that roles and permissions are still relevant to employees' responsibilities.</w:t>
      </w:r>
    </w:p>
    <w:p w14:paraId="7F06B0E7" w14:textId="77777777" w:rsidR="000056C9" w:rsidRPr="000056C9" w:rsidRDefault="000056C9" w:rsidP="000056C9">
      <w:pPr>
        <w:numPr>
          <w:ilvl w:val="0"/>
          <w:numId w:val="17"/>
        </w:numPr>
        <w:rPr>
          <w:rFonts w:asciiTheme="majorHAnsi" w:hAnsiTheme="majorHAnsi" w:cstheme="majorHAnsi"/>
        </w:rPr>
      </w:pPr>
      <w:r w:rsidRPr="000056C9">
        <w:rPr>
          <w:rFonts w:asciiTheme="majorHAnsi" w:hAnsiTheme="majorHAnsi" w:cstheme="majorHAnsi"/>
          <w:b/>
          <w:bCs/>
        </w:rPr>
        <w:lastRenderedPageBreak/>
        <w:t>Adjust Access</w:t>
      </w:r>
      <w:r w:rsidRPr="000056C9">
        <w:rPr>
          <w:rFonts w:asciiTheme="majorHAnsi" w:hAnsiTheme="majorHAnsi" w:cstheme="majorHAnsi"/>
        </w:rPr>
        <w:t>: When employees change roles or leave the organization, promptly adjust or revoke their access to maintain security.</w:t>
      </w:r>
    </w:p>
    <w:p w14:paraId="093F7566" w14:textId="6C888EA9" w:rsidR="002D58C1" w:rsidRPr="00A96283" w:rsidRDefault="002D58C1">
      <w:pPr>
        <w:rPr>
          <w:rFonts w:asciiTheme="majorHAnsi" w:hAnsiTheme="majorHAnsi" w:cstheme="majorHAnsi"/>
        </w:rPr>
      </w:pPr>
    </w:p>
    <w:p w14:paraId="6287768F" w14:textId="77777777" w:rsidR="002D58C1" w:rsidRDefault="00000000">
      <w:pPr>
        <w:pStyle w:val="Heading2"/>
        <w:rPr>
          <w:rFonts w:cstheme="majorHAnsi"/>
        </w:rPr>
      </w:pPr>
      <w:r w:rsidRPr="00A96283">
        <w:rPr>
          <w:rFonts w:cstheme="majorHAnsi"/>
        </w:rPr>
        <w:t>2. Access Review Process</w:t>
      </w:r>
    </w:p>
    <w:p w14:paraId="175DEEB4" w14:textId="77777777" w:rsidR="000056C9" w:rsidRPr="000056C9" w:rsidRDefault="000056C9" w:rsidP="000056C9"/>
    <w:p w14:paraId="5C7E66D2" w14:textId="77777777" w:rsidR="000056C9" w:rsidRPr="000056C9" w:rsidRDefault="000056C9" w:rsidP="000056C9">
      <w:pPr>
        <w:rPr>
          <w:rFonts w:asciiTheme="majorHAnsi" w:hAnsiTheme="majorHAnsi" w:cstheme="majorHAnsi"/>
        </w:rPr>
      </w:pPr>
      <w:r w:rsidRPr="000056C9">
        <w:rPr>
          <w:rFonts w:asciiTheme="majorHAnsi" w:hAnsiTheme="majorHAnsi" w:cstheme="majorHAnsi"/>
        </w:rPr>
        <w:t xml:space="preserve">To maintain security and ensure that access rights align with employees' current responsibilities, it's essential to establish a structured </w:t>
      </w:r>
      <w:r w:rsidRPr="000056C9">
        <w:rPr>
          <w:rFonts w:asciiTheme="majorHAnsi" w:hAnsiTheme="majorHAnsi" w:cstheme="majorHAnsi"/>
          <w:b/>
          <w:bCs/>
        </w:rPr>
        <w:t>Access Review Process</w:t>
      </w:r>
      <w:r w:rsidRPr="000056C9">
        <w:rPr>
          <w:rFonts w:asciiTheme="majorHAnsi" w:hAnsiTheme="majorHAnsi" w:cstheme="majorHAnsi"/>
        </w:rPr>
        <w:t>. This process involves regular reviews of user permissions to prevent unauthorized access, minimize security risks, and comply with regulatory requirements.</w:t>
      </w:r>
    </w:p>
    <w:p w14:paraId="783B5CFA" w14:textId="77777777" w:rsidR="000056C9" w:rsidRPr="000056C9" w:rsidRDefault="000056C9" w:rsidP="000056C9">
      <w:pPr>
        <w:rPr>
          <w:rFonts w:asciiTheme="majorHAnsi" w:hAnsiTheme="majorHAnsi" w:cstheme="majorHAnsi"/>
          <w:b/>
          <w:bCs/>
        </w:rPr>
      </w:pPr>
      <w:r w:rsidRPr="000056C9">
        <w:rPr>
          <w:rFonts w:asciiTheme="majorHAnsi" w:hAnsiTheme="majorHAnsi" w:cstheme="majorHAnsi"/>
          <w:b/>
          <w:bCs/>
        </w:rPr>
        <w:t>2.1 Establish a Review Schedule</w:t>
      </w:r>
    </w:p>
    <w:p w14:paraId="186AE918" w14:textId="77777777" w:rsidR="000056C9" w:rsidRPr="00823848" w:rsidRDefault="000056C9" w:rsidP="00823848">
      <w:pPr>
        <w:pStyle w:val="ListParagraph"/>
        <w:numPr>
          <w:ilvl w:val="0"/>
          <w:numId w:val="35"/>
        </w:numPr>
        <w:rPr>
          <w:rFonts w:asciiTheme="majorHAnsi" w:hAnsiTheme="majorHAnsi" w:cstheme="majorHAnsi"/>
        </w:rPr>
      </w:pPr>
      <w:r w:rsidRPr="00823848">
        <w:rPr>
          <w:rFonts w:asciiTheme="majorHAnsi" w:hAnsiTheme="majorHAnsi" w:cstheme="majorHAnsi"/>
          <w:b/>
          <w:bCs/>
        </w:rPr>
        <w:t>Regular Reviews</w:t>
      </w:r>
      <w:r w:rsidRPr="00823848">
        <w:rPr>
          <w:rFonts w:asciiTheme="majorHAnsi" w:hAnsiTheme="majorHAnsi" w:cstheme="majorHAnsi"/>
        </w:rPr>
        <w:t>: Schedule access reviews at regular intervals (e.g., quarterly or annually) to assess whether employees' access rights are appropriate for their current roles.</w:t>
      </w:r>
    </w:p>
    <w:p w14:paraId="587D0460" w14:textId="77777777" w:rsidR="000056C9" w:rsidRPr="00823848" w:rsidRDefault="000056C9" w:rsidP="00823848">
      <w:pPr>
        <w:pStyle w:val="ListParagraph"/>
        <w:numPr>
          <w:ilvl w:val="1"/>
          <w:numId w:val="36"/>
        </w:numPr>
        <w:rPr>
          <w:rFonts w:asciiTheme="majorHAnsi" w:hAnsiTheme="majorHAnsi" w:cstheme="majorHAnsi"/>
        </w:rPr>
      </w:pPr>
      <w:r w:rsidRPr="00823848">
        <w:rPr>
          <w:rFonts w:asciiTheme="majorHAnsi" w:hAnsiTheme="majorHAnsi" w:cstheme="majorHAnsi"/>
          <w:b/>
          <w:bCs/>
        </w:rPr>
        <w:t>High-risk Roles</w:t>
      </w:r>
      <w:r w:rsidRPr="00823848">
        <w:rPr>
          <w:rFonts w:asciiTheme="majorHAnsi" w:hAnsiTheme="majorHAnsi" w:cstheme="majorHAnsi"/>
        </w:rPr>
        <w:t>: More frequent reviews (monthly or quarterly) should be conducted for roles with access to sensitive data or critical systems (e.g., IT administrators, finance managers).</w:t>
      </w:r>
    </w:p>
    <w:p w14:paraId="4F1DBBBA" w14:textId="77777777" w:rsidR="000056C9" w:rsidRPr="00823848" w:rsidRDefault="000056C9" w:rsidP="00823848">
      <w:pPr>
        <w:pStyle w:val="ListParagraph"/>
        <w:numPr>
          <w:ilvl w:val="0"/>
          <w:numId w:val="35"/>
        </w:numPr>
        <w:rPr>
          <w:rFonts w:asciiTheme="majorHAnsi" w:hAnsiTheme="majorHAnsi" w:cstheme="majorHAnsi"/>
        </w:rPr>
      </w:pPr>
      <w:r w:rsidRPr="00823848">
        <w:rPr>
          <w:rFonts w:asciiTheme="majorHAnsi" w:hAnsiTheme="majorHAnsi" w:cstheme="majorHAnsi"/>
          <w:b/>
          <w:bCs/>
        </w:rPr>
        <w:t>Event-Driven Reviews</w:t>
      </w:r>
      <w:r w:rsidRPr="00823848">
        <w:rPr>
          <w:rFonts w:asciiTheme="majorHAnsi" w:hAnsiTheme="majorHAnsi" w:cstheme="majorHAnsi"/>
        </w:rPr>
        <w:t>: In addition to scheduled reviews, trigger reviews whenever significant organizational changes occur, such as:</w:t>
      </w:r>
    </w:p>
    <w:p w14:paraId="42B7BB24" w14:textId="77777777" w:rsidR="000056C9" w:rsidRPr="00823848" w:rsidRDefault="000056C9" w:rsidP="00823848">
      <w:pPr>
        <w:pStyle w:val="ListParagraph"/>
        <w:numPr>
          <w:ilvl w:val="1"/>
          <w:numId w:val="37"/>
        </w:numPr>
        <w:rPr>
          <w:rFonts w:asciiTheme="majorHAnsi" w:hAnsiTheme="majorHAnsi" w:cstheme="majorHAnsi"/>
        </w:rPr>
      </w:pPr>
      <w:r w:rsidRPr="00823848">
        <w:rPr>
          <w:rFonts w:asciiTheme="majorHAnsi" w:hAnsiTheme="majorHAnsi" w:cstheme="majorHAnsi"/>
        </w:rPr>
        <w:t>An employee changes roles or responsibilities.</w:t>
      </w:r>
    </w:p>
    <w:p w14:paraId="1D93357D" w14:textId="77777777" w:rsidR="000056C9" w:rsidRPr="00823848" w:rsidRDefault="000056C9" w:rsidP="00823848">
      <w:pPr>
        <w:pStyle w:val="ListParagraph"/>
        <w:numPr>
          <w:ilvl w:val="1"/>
          <w:numId w:val="37"/>
        </w:numPr>
        <w:rPr>
          <w:rFonts w:asciiTheme="majorHAnsi" w:hAnsiTheme="majorHAnsi" w:cstheme="majorHAnsi"/>
        </w:rPr>
      </w:pPr>
      <w:r w:rsidRPr="00823848">
        <w:rPr>
          <w:rFonts w:asciiTheme="majorHAnsi" w:hAnsiTheme="majorHAnsi" w:cstheme="majorHAnsi"/>
        </w:rPr>
        <w:t>A department undergoes restructuring.</w:t>
      </w:r>
    </w:p>
    <w:p w14:paraId="3377B4FB" w14:textId="77777777" w:rsidR="000056C9" w:rsidRPr="00823848" w:rsidRDefault="000056C9" w:rsidP="00823848">
      <w:pPr>
        <w:pStyle w:val="ListParagraph"/>
        <w:numPr>
          <w:ilvl w:val="1"/>
          <w:numId w:val="37"/>
        </w:numPr>
        <w:rPr>
          <w:rFonts w:asciiTheme="majorHAnsi" w:hAnsiTheme="majorHAnsi" w:cstheme="majorHAnsi"/>
        </w:rPr>
      </w:pPr>
      <w:r w:rsidRPr="00823848">
        <w:rPr>
          <w:rFonts w:asciiTheme="majorHAnsi" w:hAnsiTheme="majorHAnsi" w:cstheme="majorHAnsi"/>
        </w:rPr>
        <w:t>New systems or applications are introduced.</w:t>
      </w:r>
    </w:p>
    <w:p w14:paraId="1266E058" w14:textId="77777777" w:rsidR="000056C9" w:rsidRPr="00823848" w:rsidRDefault="000056C9" w:rsidP="00823848">
      <w:pPr>
        <w:pStyle w:val="ListParagraph"/>
        <w:numPr>
          <w:ilvl w:val="1"/>
          <w:numId w:val="37"/>
        </w:numPr>
        <w:rPr>
          <w:rFonts w:asciiTheme="majorHAnsi" w:hAnsiTheme="majorHAnsi" w:cstheme="majorHAnsi"/>
        </w:rPr>
      </w:pPr>
      <w:r w:rsidRPr="00823848">
        <w:rPr>
          <w:rFonts w:asciiTheme="majorHAnsi" w:hAnsiTheme="majorHAnsi" w:cstheme="majorHAnsi"/>
        </w:rPr>
        <w:t>Employees leave the organization.</w:t>
      </w:r>
    </w:p>
    <w:p w14:paraId="0FB95DAC" w14:textId="77777777" w:rsidR="000056C9" w:rsidRPr="000056C9" w:rsidRDefault="000056C9" w:rsidP="000056C9">
      <w:pPr>
        <w:rPr>
          <w:rFonts w:asciiTheme="majorHAnsi" w:hAnsiTheme="majorHAnsi" w:cstheme="majorHAnsi"/>
          <w:b/>
          <w:bCs/>
        </w:rPr>
      </w:pPr>
      <w:r w:rsidRPr="000056C9">
        <w:rPr>
          <w:rFonts w:asciiTheme="majorHAnsi" w:hAnsiTheme="majorHAnsi" w:cstheme="majorHAnsi"/>
          <w:b/>
          <w:bCs/>
        </w:rPr>
        <w:t>2.2 Review and Validate Access</w:t>
      </w:r>
    </w:p>
    <w:p w14:paraId="554B50D2" w14:textId="77777777" w:rsidR="000056C9" w:rsidRPr="000056C9" w:rsidRDefault="000056C9" w:rsidP="00834053">
      <w:pPr>
        <w:numPr>
          <w:ilvl w:val="0"/>
          <w:numId w:val="40"/>
        </w:numPr>
        <w:rPr>
          <w:rFonts w:asciiTheme="majorHAnsi" w:hAnsiTheme="majorHAnsi" w:cstheme="majorHAnsi"/>
        </w:rPr>
      </w:pPr>
      <w:r w:rsidRPr="000056C9">
        <w:rPr>
          <w:rFonts w:asciiTheme="majorHAnsi" w:hAnsiTheme="majorHAnsi" w:cstheme="majorHAnsi"/>
          <w:b/>
          <w:bCs/>
        </w:rPr>
        <w:t>Role-based Validation</w:t>
      </w:r>
      <w:r w:rsidRPr="000056C9">
        <w:rPr>
          <w:rFonts w:asciiTheme="majorHAnsi" w:hAnsiTheme="majorHAnsi" w:cstheme="majorHAnsi"/>
        </w:rPr>
        <w:t>: Review the access rights of each role to ensure they still align with job responsibilities and the principle of least privilege.</w:t>
      </w:r>
    </w:p>
    <w:p w14:paraId="4568711D" w14:textId="77777777" w:rsidR="000056C9" w:rsidRPr="000056C9" w:rsidRDefault="000056C9" w:rsidP="00834053">
      <w:pPr>
        <w:numPr>
          <w:ilvl w:val="1"/>
          <w:numId w:val="40"/>
        </w:numPr>
        <w:rPr>
          <w:rFonts w:asciiTheme="majorHAnsi" w:hAnsiTheme="majorHAnsi" w:cstheme="majorHAnsi"/>
        </w:rPr>
      </w:pPr>
      <w:r w:rsidRPr="000056C9">
        <w:rPr>
          <w:rFonts w:asciiTheme="majorHAnsi" w:hAnsiTheme="majorHAnsi" w:cstheme="majorHAnsi"/>
        </w:rPr>
        <w:t>For example, a junior accountant should not have access to all financial records if it is not required for their role.</w:t>
      </w:r>
    </w:p>
    <w:p w14:paraId="52C843CB" w14:textId="77777777" w:rsidR="000056C9" w:rsidRPr="000056C9" w:rsidRDefault="000056C9" w:rsidP="00834053">
      <w:pPr>
        <w:numPr>
          <w:ilvl w:val="0"/>
          <w:numId w:val="40"/>
        </w:numPr>
        <w:rPr>
          <w:rFonts w:asciiTheme="majorHAnsi" w:hAnsiTheme="majorHAnsi" w:cstheme="majorHAnsi"/>
        </w:rPr>
      </w:pPr>
      <w:r w:rsidRPr="000056C9">
        <w:rPr>
          <w:rFonts w:asciiTheme="majorHAnsi" w:hAnsiTheme="majorHAnsi" w:cstheme="majorHAnsi"/>
          <w:b/>
          <w:bCs/>
        </w:rPr>
        <w:t>Managerial Approval</w:t>
      </w:r>
      <w:r w:rsidRPr="000056C9">
        <w:rPr>
          <w:rFonts w:asciiTheme="majorHAnsi" w:hAnsiTheme="majorHAnsi" w:cstheme="majorHAnsi"/>
        </w:rPr>
        <w:t>: Managers should be involved in validating the access rights of their team members. Each manager should confirm that their employees' access matches their job requirements.</w:t>
      </w:r>
    </w:p>
    <w:p w14:paraId="67DDAFEA" w14:textId="77777777" w:rsidR="000056C9" w:rsidRPr="000056C9" w:rsidRDefault="000056C9" w:rsidP="00834053">
      <w:pPr>
        <w:numPr>
          <w:ilvl w:val="1"/>
          <w:numId w:val="40"/>
        </w:numPr>
        <w:rPr>
          <w:rFonts w:asciiTheme="majorHAnsi" w:hAnsiTheme="majorHAnsi" w:cstheme="majorHAnsi"/>
        </w:rPr>
      </w:pPr>
      <w:r w:rsidRPr="000056C9">
        <w:rPr>
          <w:rFonts w:asciiTheme="majorHAnsi" w:hAnsiTheme="majorHAnsi" w:cstheme="majorHAnsi"/>
        </w:rPr>
        <w:t>Review access to critical systems, sensitive data, and shared resources (e.g., financial databases, customer information, confidential documents).</w:t>
      </w:r>
    </w:p>
    <w:p w14:paraId="3EB296CC" w14:textId="77777777" w:rsidR="000056C9" w:rsidRPr="000056C9" w:rsidRDefault="000056C9" w:rsidP="00834053">
      <w:pPr>
        <w:numPr>
          <w:ilvl w:val="0"/>
          <w:numId w:val="40"/>
        </w:numPr>
        <w:rPr>
          <w:rFonts w:asciiTheme="majorHAnsi" w:hAnsiTheme="majorHAnsi" w:cstheme="majorHAnsi"/>
        </w:rPr>
      </w:pPr>
      <w:r w:rsidRPr="000056C9">
        <w:rPr>
          <w:rFonts w:asciiTheme="majorHAnsi" w:hAnsiTheme="majorHAnsi" w:cstheme="majorHAnsi"/>
          <w:b/>
          <w:bCs/>
        </w:rPr>
        <w:t>Temporary Access</w:t>
      </w:r>
      <w:r w:rsidRPr="000056C9">
        <w:rPr>
          <w:rFonts w:asciiTheme="majorHAnsi" w:hAnsiTheme="majorHAnsi" w:cstheme="majorHAnsi"/>
        </w:rPr>
        <w:t>: Identify and revoke any temporary access granted for specific projects or tasks. Temporary access should only be valid for the required period.</w:t>
      </w:r>
    </w:p>
    <w:p w14:paraId="644FF470" w14:textId="77777777" w:rsidR="000056C9" w:rsidRPr="000056C9" w:rsidRDefault="000056C9" w:rsidP="000056C9">
      <w:pPr>
        <w:rPr>
          <w:rFonts w:asciiTheme="majorHAnsi" w:hAnsiTheme="majorHAnsi" w:cstheme="majorHAnsi"/>
          <w:b/>
          <w:bCs/>
        </w:rPr>
      </w:pPr>
      <w:r w:rsidRPr="000056C9">
        <w:rPr>
          <w:rFonts w:asciiTheme="majorHAnsi" w:hAnsiTheme="majorHAnsi" w:cstheme="majorHAnsi"/>
          <w:b/>
          <w:bCs/>
        </w:rPr>
        <w:lastRenderedPageBreak/>
        <w:t>2.3 Automate the Review Process</w:t>
      </w:r>
    </w:p>
    <w:p w14:paraId="6A614ED7" w14:textId="77777777" w:rsidR="000056C9" w:rsidRPr="000056C9" w:rsidRDefault="000056C9" w:rsidP="00834053">
      <w:pPr>
        <w:numPr>
          <w:ilvl w:val="0"/>
          <w:numId w:val="41"/>
        </w:numPr>
        <w:rPr>
          <w:rFonts w:asciiTheme="majorHAnsi" w:hAnsiTheme="majorHAnsi" w:cstheme="majorHAnsi"/>
        </w:rPr>
      </w:pPr>
      <w:r w:rsidRPr="000056C9">
        <w:rPr>
          <w:rFonts w:asciiTheme="majorHAnsi" w:hAnsiTheme="majorHAnsi" w:cstheme="majorHAnsi"/>
          <w:b/>
          <w:bCs/>
        </w:rPr>
        <w:t>Access Review Tools</w:t>
      </w:r>
      <w:r w:rsidRPr="000056C9">
        <w:rPr>
          <w:rFonts w:asciiTheme="majorHAnsi" w:hAnsiTheme="majorHAnsi" w:cstheme="majorHAnsi"/>
        </w:rPr>
        <w:t>: Use automated Identity and Access Management (IAM) systems or access review tools to streamline the review process. These tools can generate reports that list all access rights, making it easier for managers and administrators to conduct thorough reviews.</w:t>
      </w:r>
    </w:p>
    <w:p w14:paraId="321A8C5C" w14:textId="77777777" w:rsidR="000056C9" w:rsidRPr="000056C9" w:rsidRDefault="000056C9" w:rsidP="00834053">
      <w:pPr>
        <w:numPr>
          <w:ilvl w:val="0"/>
          <w:numId w:val="41"/>
        </w:numPr>
        <w:rPr>
          <w:rFonts w:asciiTheme="majorHAnsi" w:hAnsiTheme="majorHAnsi" w:cstheme="majorHAnsi"/>
        </w:rPr>
      </w:pPr>
      <w:r w:rsidRPr="000056C9">
        <w:rPr>
          <w:rFonts w:asciiTheme="majorHAnsi" w:hAnsiTheme="majorHAnsi" w:cstheme="majorHAnsi"/>
          <w:b/>
          <w:bCs/>
        </w:rPr>
        <w:t>Audit Logs</w:t>
      </w:r>
      <w:r w:rsidRPr="000056C9">
        <w:rPr>
          <w:rFonts w:asciiTheme="majorHAnsi" w:hAnsiTheme="majorHAnsi" w:cstheme="majorHAnsi"/>
        </w:rPr>
        <w:t>: Ensure that the review process includes logging access changes and generating audit reports for compliance purposes. These logs should record any modifications to access rights, who approved them, and the justification for changes.</w:t>
      </w:r>
    </w:p>
    <w:p w14:paraId="3F8781BC" w14:textId="77777777" w:rsidR="000056C9" w:rsidRPr="000056C9" w:rsidRDefault="000056C9" w:rsidP="000056C9">
      <w:pPr>
        <w:rPr>
          <w:rFonts w:asciiTheme="majorHAnsi" w:hAnsiTheme="majorHAnsi" w:cstheme="majorHAnsi"/>
          <w:b/>
          <w:bCs/>
        </w:rPr>
      </w:pPr>
      <w:r w:rsidRPr="000056C9">
        <w:rPr>
          <w:rFonts w:asciiTheme="majorHAnsi" w:hAnsiTheme="majorHAnsi" w:cstheme="majorHAnsi"/>
          <w:b/>
          <w:bCs/>
        </w:rPr>
        <w:t>2.4 Address and Revoke Unnecessary Access</w:t>
      </w:r>
    </w:p>
    <w:p w14:paraId="4C88DABE" w14:textId="77777777" w:rsidR="000056C9" w:rsidRPr="000056C9" w:rsidRDefault="000056C9" w:rsidP="00834053">
      <w:pPr>
        <w:numPr>
          <w:ilvl w:val="0"/>
          <w:numId w:val="42"/>
        </w:numPr>
        <w:rPr>
          <w:rFonts w:asciiTheme="majorHAnsi" w:hAnsiTheme="majorHAnsi" w:cstheme="majorHAnsi"/>
        </w:rPr>
      </w:pPr>
      <w:r w:rsidRPr="000056C9">
        <w:rPr>
          <w:rFonts w:asciiTheme="majorHAnsi" w:hAnsiTheme="majorHAnsi" w:cstheme="majorHAnsi"/>
          <w:b/>
          <w:bCs/>
        </w:rPr>
        <w:t>Immediate Action</w:t>
      </w:r>
      <w:r w:rsidRPr="000056C9">
        <w:rPr>
          <w:rFonts w:asciiTheme="majorHAnsi" w:hAnsiTheme="majorHAnsi" w:cstheme="majorHAnsi"/>
        </w:rPr>
        <w:t>: If during the review it is found that certain employees have more access than necessary, revoke those access rights immediately. This reduces the risk of data breaches or unauthorized system changes.</w:t>
      </w:r>
    </w:p>
    <w:p w14:paraId="393C95DF" w14:textId="77777777" w:rsidR="000056C9" w:rsidRPr="000056C9" w:rsidRDefault="000056C9" w:rsidP="00834053">
      <w:pPr>
        <w:numPr>
          <w:ilvl w:val="0"/>
          <w:numId w:val="42"/>
        </w:numPr>
        <w:rPr>
          <w:rFonts w:asciiTheme="majorHAnsi" w:hAnsiTheme="majorHAnsi" w:cstheme="majorHAnsi"/>
        </w:rPr>
      </w:pPr>
      <w:r w:rsidRPr="000056C9">
        <w:rPr>
          <w:rFonts w:asciiTheme="majorHAnsi" w:hAnsiTheme="majorHAnsi" w:cstheme="majorHAnsi"/>
          <w:b/>
          <w:bCs/>
        </w:rPr>
        <w:t>Offboarding Process</w:t>
      </w:r>
      <w:r w:rsidRPr="000056C9">
        <w:rPr>
          <w:rFonts w:asciiTheme="majorHAnsi" w:hAnsiTheme="majorHAnsi" w:cstheme="majorHAnsi"/>
        </w:rPr>
        <w:t>: Ensure that access rights are promptly revoked when employees leave the organization. Implement automated account deactivation for terminated employees as part of the offboarding process.</w:t>
      </w:r>
    </w:p>
    <w:p w14:paraId="644E6699" w14:textId="77777777" w:rsidR="000056C9" w:rsidRPr="000056C9" w:rsidRDefault="000056C9" w:rsidP="00834053">
      <w:pPr>
        <w:numPr>
          <w:ilvl w:val="0"/>
          <w:numId w:val="42"/>
        </w:numPr>
        <w:rPr>
          <w:rFonts w:asciiTheme="majorHAnsi" w:hAnsiTheme="majorHAnsi" w:cstheme="majorHAnsi"/>
        </w:rPr>
      </w:pPr>
      <w:r w:rsidRPr="000056C9">
        <w:rPr>
          <w:rFonts w:asciiTheme="majorHAnsi" w:hAnsiTheme="majorHAnsi" w:cstheme="majorHAnsi"/>
          <w:b/>
          <w:bCs/>
        </w:rPr>
        <w:t>Access Cleanup</w:t>
      </w:r>
      <w:r w:rsidRPr="000056C9">
        <w:rPr>
          <w:rFonts w:asciiTheme="majorHAnsi" w:hAnsiTheme="majorHAnsi" w:cstheme="majorHAnsi"/>
        </w:rPr>
        <w:t>: Remove unused or dormant accounts, especially those that belong to employees who are no longer with the organization or no longer require system access.</w:t>
      </w:r>
    </w:p>
    <w:p w14:paraId="2EC2EC93" w14:textId="77777777" w:rsidR="000056C9" w:rsidRPr="000056C9" w:rsidRDefault="000056C9" w:rsidP="000056C9">
      <w:pPr>
        <w:rPr>
          <w:rFonts w:asciiTheme="majorHAnsi" w:hAnsiTheme="majorHAnsi" w:cstheme="majorHAnsi"/>
          <w:b/>
          <w:bCs/>
        </w:rPr>
      </w:pPr>
      <w:r w:rsidRPr="000056C9">
        <w:rPr>
          <w:rFonts w:asciiTheme="majorHAnsi" w:hAnsiTheme="majorHAnsi" w:cstheme="majorHAnsi"/>
          <w:b/>
          <w:bCs/>
        </w:rPr>
        <w:t>2.5 Documentation and Reporting</w:t>
      </w:r>
    </w:p>
    <w:p w14:paraId="06FA99F3" w14:textId="77777777" w:rsidR="000056C9" w:rsidRPr="000056C9" w:rsidRDefault="000056C9" w:rsidP="00834053">
      <w:pPr>
        <w:numPr>
          <w:ilvl w:val="0"/>
          <w:numId w:val="43"/>
        </w:numPr>
        <w:rPr>
          <w:rFonts w:asciiTheme="majorHAnsi" w:hAnsiTheme="majorHAnsi" w:cstheme="majorHAnsi"/>
        </w:rPr>
      </w:pPr>
      <w:r w:rsidRPr="000056C9">
        <w:rPr>
          <w:rFonts w:asciiTheme="majorHAnsi" w:hAnsiTheme="majorHAnsi" w:cstheme="majorHAnsi"/>
          <w:b/>
          <w:bCs/>
        </w:rPr>
        <w:t>Documentation</w:t>
      </w:r>
      <w:r w:rsidRPr="000056C9">
        <w:rPr>
          <w:rFonts w:asciiTheme="majorHAnsi" w:hAnsiTheme="majorHAnsi" w:cstheme="majorHAnsi"/>
        </w:rPr>
        <w:t>: Keep detailed records of each access review, including the actions taken (e.g., access rights modified, revoked, or maintained) and the individuals involved in the review process.</w:t>
      </w:r>
    </w:p>
    <w:p w14:paraId="56F0AAE2" w14:textId="77777777" w:rsidR="000056C9" w:rsidRPr="000056C9" w:rsidRDefault="000056C9" w:rsidP="00834053">
      <w:pPr>
        <w:numPr>
          <w:ilvl w:val="0"/>
          <w:numId w:val="43"/>
        </w:numPr>
        <w:rPr>
          <w:rFonts w:asciiTheme="majorHAnsi" w:hAnsiTheme="majorHAnsi" w:cstheme="majorHAnsi"/>
        </w:rPr>
      </w:pPr>
      <w:r w:rsidRPr="000056C9">
        <w:rPr>
          <w:rFonts w:asciiTheme="majorHAnsi" w:hAnsiTheme="majorHAnsi" w:cstheme="majorHAnsi"/>
          <w:b/>
          <w:bCs/>
        </w:rPr>
        <w:t>Compliance Reporting</w:t>
      </w:r>
      <w:r w:rsidRPr="000056C9">
        <w:rPr>
          <w:rFonts w:asciiTheme="majorHAnsi" w:hAnsiTheme="majorHAnsi" w:cstheme="majorHAnsi"/>
        </w:rPr>
        <w:t>: Generate compliance reports as part of the access review process, especially if your organization is subject to regulatory frameworks such as GDPR, HIPAA, or PCI-DSS. These reports demonstrate that the organization is actively managing access rights to protect sensitive data.</w:t>
      </w:r>
    </w:p>
    <w:p w14:paraId="01DC481C" w14:textId="22BEEA85" w:rsidR="002D58C1" w:rsidRDefault="002D58C1">
      <w:pPr>
        <w:rPr>
          <w:rFonts w:asciiTheme="majorHAnsi" w:hAnsiTheme="majorHAnsi" w:cstheme="majorHAnsi"/>
        </w:rPr>
      </w:pPr>
    </w:p>
    <w:p w14:paraId="695961D9" w14:textId="77777777" w:rsidR="000056C9" w:rsidRPr="00A96283" w:rsidRDefault="000056C9">
      <w:pPr>
        <w:rPr>
          <w:rFonts w:asciiTheme="majorHAnsi" w:hAnsiTheme="majorHAnsi" w:cstheme="majorHAnsi"/>
        </w:rPr>
      </w:pPr>
    </w:p>
    <w:p w14:paraId="7AC70CD2" w14:textId="77777777" w:rsidR="002D58C1" w:rsidRPr="00A96283" w:rsidRDefault="00000000">
      <w:pPr>
        <w:pStyle w:val="Heading2"/>
        <w:rPr>
          <w:rFonts w:cstheme="majorHAnsi"/>
        </w:rPr>
      </w:pPr>
      <w:r w:rsidRPr="00A96283">
        <w:rPr>
          <w:rFonts w:cstheme="majorHAnsi"/>
        </w:rPr>
        <w:t>3. Authentication and Logging</w:t>
      </w:r>
    </w:p>
    <w:p w14:paraId="4143CC67" w14:textId="20C20587" w:rsidR="002D58C1" w:rsidRDefault="002D58C1">
      <w:pPr>
        <w:rPr>
          <w:rFonts w:asciiTheme="majorHAnsi" w:hAnsiTheme="majorHAnsi" w:cstheme="majorHAnsi"/>
        </w:rPr>
      </w:pPr>
    </w:p>
    <w:p w14:paraId="767884F2" w14:textId="77777777" w:rsidR="000056C9" w:rsidRPr="000056C9" w:rsidRDefault="000056C9" w:rsidP="000056C9">
      <w:pPr>
        <w:rPr>
          <w:rFonts w:asciiTheme="majorHAnsi" w:hAnsiTheme="majorHAnsi" w:cstheme="majorHAnsi"/>
        </w:rPr>
      </w:pPr>
      <w:r w:rsidRPr="000056C9">
        <w:rPr>
          <w:rFonts w:asciiTheme="majorHAnsi" w:hAnsiTheme="majorHAnsi" w:cstheme="majorHAnsi"/>
        </w:rPr>
        <w:t xml:space="preserve">A robust </w:t>
      </w:r>
      <w:r w:rsidRPr="000056C9">
        <w:rPr>
          <w:rFonts w:asciiTheme="majorHAnsi" w:hAnsiTheme="majorHAnsi" w:cstheme="majorHAnsi"/>
          <w:b/>
          <w:bCs/>
        </w:rPr>
        <w:t>Authentication and Logging</w:t>
      </w:r>
      <w:r w:rsidRPr="000056C9">
        <w:rPr>
          <w:rFonts w:asciiTheme="majorHAnsi" w:hAnsiTheme="majorHAnsi" w:cstheme="majorHAnsi"/>
        </w:rPr>
        <w:t xml:space="preserve"> process is critical to ensuring that only authorized users access sensitive systems, and that all access activities are monitored and reviewed regularly. Strong authentication methods and comprehensive logging help detect unauthorized access and provide an audit trail for compliance.</w:t>
      </w:r>
    </w:p>
    <w:p w14:paraId="08912A55" w14:textId="77777777" w:rsidR="000056C9" w:rsidRPr="000056C9" w:rsidRDefault="000056C9" w:rsidP="000056C9">
      <w:pPr>
        <w:rPr>
          <w:rFonts w:asciiTheme="majorHAnsi" w:hAnsiTheme="majorHAnsi" w:cstheme="majorHAnsi"/>
          <w:b/>
          <w:bCs/>
        </w:rPr>
      </w:pPr>
      <w:r w:rsidRPr="000056C9">
        <w:rPr>
          <w:rFonts w:asciiTheme="majorHAnsi" w:hAnsiTheme="majorHAnsi" w:cstheme="majorHAnsi"/>
          <w:b/>
          <w:bCs/>
        </w:rPr>
        <w:lastRenderedPageBreak/>
        <w:t>3.1 Implement Strong Authentication Methods</w:t>
      </w:r>
    </w:p>
    <w:p w14:paraId="4411C071" w14:textId="77777777" w:rsidR="000056C9" w:rsidRPr="000056C9" w:rsidRDefault="000056C9" w:rsidP="00834053">
      <w:pPr>
        <w:numPr>
          <w:ilvl w:val="0"/>
          <w:numId w:val="44"/>
        </w:numPr>
        <w:rPr>
          <w:rFonts w:asciiTheme="majorHAnsi" w:hAnsiTheme="majorHAnsi" w:cstheme="majorHAnsi"/>
        </w:rPr>
      </w:pPr>
      <w:r w:rsidRPr="000056C9">
        <w:rPr>
          <w:rFonts w:asciiTheme="majorHAnsi" w:hAnsiTheme="majorHAnsi" w:cstheme="majorHAnsi"/>
          <w:b/>
          <w:bCs/>
        </w:rPr>
        <w:t>Multi-Factor Authentication (MFA)</w:t>
      </w:r>
      <w:r w:rsidRPr="000056C9">
        <w:rPr>
          <w:rFonts w:asciiTheme="majorHAnsi" w:hAnsiTheme="majorHAnsi" w:cstheme="majorHAnsi"/>
        </w:rPr>
        <w:t>: Require the use of multi-factor authentication for all users accessing sensitive systems or critical resources. MFA adds an extra layer of security by combining something the user knows (e.g., password) with something they have (e.g., authentication app or hardware token).</w:t>
      </w:r>
    </w:p>
    <w:p w14:paraId="7810866A" w14:textId="77777777" w:rsidR="000056C9" w:rsidRPr="000056C9" w:rsidRDefault="000056C9" w:rsidP="00834053">
      <w:pPr>
        <w:numPr>
          <w:ilvl w:val="1"/>
          <w:numId w:val="45"/>
        </w:numPr>
        <w:rPr>
          <w:rFonts w:asciiTheme="majorHAnsi" w:hAnsiTheme="majorHAnsi" w:cstheme="majorHAnsi"/>
        </w:rPr>
      </w:pPr>
      <w:r w:rsidRPr="000056C9">
        <w:rPr>
          <w:rFonts w:asciiTheme="majorHAnsi" w:hAnsiTheme="majorHAnsi" w:cstheme="majorHAnsi"/>
          <w:b/>
          <w:bCs/>
        </w:rPr>
        <w:t>Best Practices for MFA</w:t>
      </w:r>
      <w:r w:rsidRPr="000056C9">
        <w:rPr>
          <w:rFonts w:asciiTheme="majorHAnsi" w:hAnsiTheme="majorHAnsi" w:cstheme="majorHAnsi"/>
        </w:rPr>
        <w:t>: Use MFA for remote access, privileged accounts (e.g., system admins), and applications that handle sensitive data (e.g., financial systems, customer databases).</w:t>
      </w:r>
    </w:p>
    <w:p w14:paraId="2D0188C5" w14:textId="77777777" w:rsidR="000056C9" w:rsidRPr="000056C9" w:rsidRDefault="000056C9" w:rsidP="00834053">
      <w:pPr>
        <w:numPr>
          <w:ilvl w:val="0"/>
          <w:numId w:val="44"/>
        </w:numPr>
        <w:rPr>
          <w:rFonts w:asciiTheme="majorHAnsi" w:hAnsiTheme="majorHAnsi" w:cstheme="majorHAnsi"/>
        </w:rPr>
      </w:pPr>
      <w:r w:rsidRPr="000056C9">
        <w:rPr>
          <w:rFonts w:asciiTheme="majorHAnsi" w:hAnsiTheme="majorHAnsi" w:cstheme="majorHAnsi"/>
          <w:b/>
          <w:bCs/>
        </w:rPr>
        <w:t>Single Sign-On (</w:t>
      </w:r>
      <w:proofErr w:type="spellStart"/>
      <w:r w:rsidRPr="000056C9">
        <w:rPr>
          <w:rFonts w:asciiTheme="majorHAnsi" w:hAnsiTheme="majorHAnsi" w:cstheme="majorHAnsi"/>
          <w:b/>
          <w:bCs/>
        </w:rPr>
        <w:t>SSO</w:t>
      </w:r>
      <w:proofErr w:type="spellEnd"/>
      <w:r w:rsidRPr="000056C9">
        <w:rPr>
          <w:rFonts w:asciiTheme="majorHAnsi" w:hAnsiTheme="majorHAnsi" w:cstheme="majorHAnsi"/>
          <w:b/>
          <w:bCs/>
        </w:rPr>
        <w:t>)</w:t>
      </w:r>
      <w:r w:rsidRPr="000056C9">
        <w:rPr>
          <w:rFonts w:asciiTheme="majorHAnsi" w:hAnsiTheme="majorHAnsi" w:cstheme="majorHAnsi"/>
        </w:rPr>
        <w:t xml:space="preserve">: Implement </w:t>
      </w:r>
      <w:proofErr w:type="spellStart"/>
      <w:r w:rsidRPr="000056C9">
        <w:rPr>
          <w:rFonts w:asciiTheme="majorHAnsi" w:hAnsiTheme="majorHAnsi" w:cstheme="majorHAnsi"/>
        </w:rPr>
        <w:t>SSO</w:t>
      </w:r>
      <w:proofErr w:type="spellEnd"/>
      <w:r w:rsidRPr="000056C9">
        <w:rPr>
          <w:rFonts w:asciiTheme="majorHAnsi" w:hAnsiTheme="majorHAnsi" w:cstheme="majorHAnsi"/>
        </w:rPr>
        <w:t xml:space="preserve"> solutions to simplify user authentication by allowing access to multiple systems with a single set of credentials. This reduces password fatigue and ensures secure centralized access control.</w:t>
      </w:r>
    </w:p>
    <w:p w14:paraId="2EE8B593" w14:textId="77777777" w:rsidR="000056C9" w:rsidRPr="000056C9" w:rsidRDefault="000056C9" w:rsidP="00834053">
      <w:pPr>
        <w:numPr>
          <w:ilvl w:val="1"/>
          <w:numId w:val="46"/>
        </w:numPr>
        <w:rPr>
          <w:rFonts w:asciiTheme="majorHAnsi" w:hAnsiTheme="majorHAnsi" w:cstheme="majorHAnsi"/>
        </w:rPr>
      </w:pPr>
      <w:proofErr w:type="spellStart"/>
      <w:r w:rsidRPr="000056C9">
        <w:rPr>
          <w:rFonts w:asciiTheme="majorHAnsi" w:hAnsiTheme="majorHAnsi" w:cstheme="majorHAnsi"/>
          <w:b/>
          <w:bCs/>
        </w:rPr>
        <w:t>SSO</w:t>
      </w:r>
      <w:proofErr w:type="spellEnd"/>
      <w:r w:rsidRPr="000056C9">
        <w:rPr>
          <w:rFonts w:asciiTheme="majorHAnsi" w:hAnsiTheme="majorHAnsi" w:cstheme="majorHAnsi"/>
          <w:b/>
          <w:bCs/>
        </w:rPr>
        <w:t xml:space="preserve"> Best Practices</w:t>
      </w:r>
      <w:r w:rsidRPr="000056C9">
        <w:rPr>
          <w:rFonts w:asciiTheme="majorHAnsi" w:hAnsiTheme="majorHAnsi" w:cstheme="majorHAnsi"/>
        </w:rPr>
        <w:t xml:space="preserve">: Integrate </w:t>
      </w:r>
      <w:proofErr w:type="spellStart"/>
      <w:r w:rsidRPr="000056C9">
        <w:rPr>
          <w:rFonts w:asciiTheme="majorHAnsi" w:hAnsiTheme="majorHAnsi" w:cstheme="majorHAnsi"/>
        </w:rPr>
        <w:t>SSO</w:t>
      </w:r>
      <w:proofErr w:type="spellEnd"/>
      <w:r w:rsidRPr="000056C9">
        <w:rPr>
          <w:rFonts w:asciiTheme="majorHAnsi" w:hAnsiTheme="majorHAnsi" w:cstheme="majorHAnsi"/>
        </w:rPr>
        <w:t xml:space="preserve"> with your Identity and Access Management (IAM) system and enforce strong password policies.</w:t>
      </w:r>
    </w:p>
    <w:p w14:paraId="308A913C" w14:textId="77777777" w:rsidR="000056C9" w:rsidRPr="000056C9" w:rsidRDefault="000056C9" w:rsidP="00834053">
      <w:pPr>
        <w:numPr>
          <w:ilvl w:val="0"/>
          <w:numId w:val="44"/>
        </w:numPr>
        <w:rPr>
          <w:rFonts w:asciiTheme="majorHAnsi" w:hAnsiTheme="majorHAnsi" w:cstheme="majorHAnsi"/>
        </w:rPr>
      </w:pPr>
      <w:r w:rsidRPr="000056C9">
        <w:rPr>
          <w:rFonts w:asciiTheme="majorHAnsi" w:hAnsiTheme="majorHAnsi" w:cstheme="majorHAnsi"/>
          <w:b/>
          <w:bCs/>
        </w:rPr>
        <w:t>Password Policies</w:t>
      </w:r>
      <w:r w:rsidRPr="000056C9">
        <w:rPr>
          <w:rFonts w:asciiTheme="majorHAnsi" w:hAnsiTheme="majorHAnsi" w:cstheme="majorHAnsi"/>
        </w:rPr>
        <w:t>: Implement strong password policies that require:</w:t>
      </w:r>
    </w:p>
    <w:p w14:paraId="4EF2738D" w14:textId="77777777" w:rsidR="000056C9" w:rsidRPr="000056C9" w:rsidRDefault="000056C9" w:rsidP="00834053">
      <w:pPr>
        <w:numPr>
          <w:ilvl w:val="1"/>
          <w:numId w:val="47"/>
        </w:numPr>
        <w:rPr>
          <w:rFonts w:asciiTheme="majorHAnsi" w:hAnsiTheme="majorHAnsi" w:cstheme="majorHAnsi"/>
        </w:rPr>
      </w:pPr>
      <w:r w:rsidRPr="000056C9">
        <w:rPr>
          <w:rFonts w:asciiTheme="majorHAnsi" w:hAnsiTheme="majorHAnsi" w:cstheme="majorHAnsi"/>
        </w:rPr>
        <w:t>Complex passwords (a mix of upper/lowercase letters, numbers, and symbols).</w:t>
      </w:r>
    </w:p>
    <w:p w14:paraId="4647D05F" w14:textId="77777777" w:rsidR="000056C9" w:rsidRPr="000056C9" w:rsidRDefault="000056C9" w:rsidP="00834053">
      <w:pPr>
        <w:numPr>
          <w:ilvl w:val="1"/>
          <w:numId w:val="47"/>
        </w:numPr>
        <w:rPr>
          <w:rFonts w:asciiTheme="majorHAnsi" w:hAnsiTheme="majorHAnsi" w:cstheme="majorHAnsi"/>
        </w:rPr>
      </w:pPr>
      <w:r w:rsidRPr="000056C9">
        <w:rPr>
          <w:rFonts w:asciiTheme="majorHAnsi" w:hAnsiTheme="majorHAnsi" w:cstheme="majorHAnsi"/>
        </w:rPr>
        <w:t>Minimum password lengths (e.g., 12 characters).</w:t>
      </w:r>
    </w:p>
    <w:p w14:paraId="4C11B8C8" w14:textId="77777777" w:rsidR="000056C9" w:rsidRPr="000056C9" w:rsidRDefault="000056C9" w:rsidP="00834053">
      <w:pPr>
        <w:numPr>
          <w:ilvl w:val="1"/>
          <w:numId w:val="47"/>
        </w:numPr>
        <w:rPr>
          <w:rFonts w:asciiTheme="majorHAnsi" w:hAnsiTheme="majorHAnsi" w:cstheme="majorHAnsi"/>
        </w:rPr>
      </w:pPr>
      <w:r w:rsidRPr="000056C9">
        <w:rPr>
          <w:rFonts w:asciiTheme="majorHAnsi" w:hAnsiTheme="majorHAnsi" w:cstheme="majorHAnsi"/>
        </w:rPr>
        <w:t>Regular password updates (e.g., every 60-90 days).</w:t>
      </w:r>
    </w:p>
    <w:p w14:paraId="5EEABC8D" w14:textId="77777777" w:rsidR="000056C9" w:rsidRPr="000056C9" w:rsidRDefault="000056C9" w:rsidP="00834053">
      <w:pPr>
        <w:numPr>
          <w:ilvl w:val="1"/>
          <w:numId w:val="47"/>
        </w:numPr>
        <w:rPr>
          <w:rFonts w:asciiTheme="majorHAnsi" w:hAnsiTheme="majorHAnsi" w:cstheme="majorHAnsi"/>
        </w:rPr>
      </w:pPr>
      <w:r w:rsidRPr="000056C9">
        <w:rPr>
          <w:rFonts w:asciiTheme="majorHAnsi" w:hAnsiTheme="majorHAnsi" w:cstheme="majorHAnsi"/>
        </w:rPr>
        <w:t>Prohibit the reuse of old passwords.</w:t>
      </w:r>
    </w:p>
    <w:p w14:paraId="6E505CA3" w14:textId="77777777" w:rsidR="000056C9" w:rsidRPr="000056C9" w:rsidRDefault="000056C9" w:rsidP="00834053">
      <w:pPr>
        <w:numPr>
          <w:ilvl w:val="1"/>
          <w:numId w:val="47"/>
        </w:numPr>
        <w:rPr>
          <w:rFonts w:asciiTheme="majorHAnsi" w:hAnsiTheme="majorHAnsi" w:cstheme="majorHAnsi"/>
        </w:rPr>
      </w:pPr>
      <w:r w:rsidRPr="000056C9">
        <w:rPr>
          <w:rFonts w:asciiTheme="majorHAnsi" w:hAnsiTheme="majorHAnsi" w:cstheme="majorHAnsi"/>
        </w:rPr>
        <w:t>Password management tools to help users store and generate strong passwords securely.</w:t>
      </w:r>
    </w:p>
    <w:p w14:paraId="1BFEDD3E" w14:textId="77777777" w:rsidR="000056C9" w:rsidRPr="000056C9" w:rsidRDefault="000056C9" w:rsidP="000056C9">
      <w:pPr>
        <w:rPr>
          <w:rFonts w:asciiTheme="majorHAnsi" w:hAnsiTheme="majorHAnsi" w:cstheme="majorHAnsi"/>
          <w:b/>
          <w:bCs/>
        </w:rPr>
      </w:pPr>
      <w:r w:rsidRPr="000056C9">
        <w:rPr>
          <w:rFonts w:asciiTheme="majorHAnsi" w:hAnsiTheme="majorHAnsi" w:cstheme="majorHAnsi"/>
          <w:b/>
          <w:bCs/>
        </w:rPr>
        <w:t>3.2 Enable and Maintain Comprehensive Logging</w:t>
      </w:r>
    </w:p>
    <w:p w14:paraId="1B7A491A" w14:textId="77777777" w:rsidR="000056C9" w:rsidRPr="000056C9" w:rsidRDefault="000056C9" w:rsidP="00834053">
      <w:pPr>
        <w:numPr>
          <w:ilvl w:val="0"/>
          <w:numId w:val="51"/>
        </w:numPr>
        <w:rPr>
          <w:rFonts w:asciiTheme="majorHAnsi" w:hAnsiTheme="majorHAnsi" w:cstheme="majorHAnsi"/>
        </w:rPr>
      </w:pPr>
      <w:r w:rsidRPr="000056C9">
        <w:rPr>
          <w:rFonts w:asciiTheme="majorHAnsi" w:hAnsiTheme="majorHAnsi" w:cstheme="majorHAnsi"/>
          <w:b/>
          <w:bCs/>
        </w:rPr>
        <w:t>System and Application Logging</w:t>
      </w:r>
      <w:r w:rsidRPr="000056C9">
        <w:rPr>
          <w:rFonts w:asciiTheme="majorHAnsi" w:hAnsiTheme="majorHAnsi" w:cstheme="majorHAnsi"/>
        </w:rPr>
        <w:t>: Enable logging for all sensitive systems and applications. Ensure that logs capture key events such as:</w:t>
      </w:r>
    </w:p>
    <w:p w14:paraId="3D53190D" w14:textId="77777777" w:rsidR="000056C9" w:rsidRPr="000056C9" w:rsidRDefault="000056C9" w:rsidP="00834053">
      <w:pPr>
        <w:numPr>
          <w:ilvl w:val="1"/>
          <w:numId w:val="48"/>
        </w:numPr>
        <w:rPr>
          <w:rFonts w:asciiTheme="majorHAnsi" w:hAnsiTheme="majorHAnsi" w:cstheme="majorHAnsi"/>
        </w:rPr>
      </w:pPr>
      <w:r w:rsidRPr="000056C9">
        <w:rPr>
          <w:rFonts w:asciiTheme="majorHAnsi" w:hAnsiTheme="majorHAnsi" w:cstheme="majorHAnsi"/>
        </w:rPr>
        <w:t>User logins (successful and failed attempts).</w:t>
      </w:r>
    </w:p>
    <w:p w14:paraId="37F4E0D0" w14:textId="77777777" w:rsidR="000056C9" w:rsidRPr="000056C9" w:rsidRDefault="000056C9" w:rsidP="00834053">
      <w:pPr>
        <w:numPr>
          <w:ilvl w:val="1"/>
          <w:numId w:val="48"/>
        </w:numPr>
        <w:rPr>
          <w:rFonts w:asciiTheme="majorHAnsi" w:hAnsiTheme="majorHAnsi" w:cstheme="majorHAnsi"/>
        </w:rPr>
      </w:pPr>
      <w:r w:rsidRPr="000056C9">
        <w:rPr>
          <w:rFonts w:asciiTheme="majorHAnsi" w:hAnsiTheme="majorHAnsi" w:cstheme="majorHAnsi"/>
        </w:rPr>
        <w:t>Access to sensitive files or databases.</w:t>
      </w:r>
    </w:p>
    <w:p w14:paraId="48616447" w14:textId="77777777" w:rsidR="000056C9" w:rsidRPr="000056C9" w:rsidRDefault="000056C9" w:rsidP="00834053">
      <w:pPr>
        <w:numPr>
          <w:ilvl w:val="1"/>
          <w:numId w:val="48"/>
        </w:numPr>
        <w:rPr>
          <w:rFonts w:asciiTheme="majorHAnsi" w:hAnsiTheme="majorHAnsi" w:cstheme="majorHAnsi"/>
        </w:rPr>
      </w:pPr>
      <w:r w:rsidRPr="000056C9">
        <w:rPr>
          <w:rFonts w:asciiTheme="majorHAnsi" w:hAnsiTheme="majorHAnsi" w:cstheme="majorHAnsi"/>
        </w:rPr>
        <w:t>Privileged actions (e.g., system changes, data deletion, configuration updates).</w:t>
      </w:r>
    </w:p>
    <w:p w14:paraId="5B50D407" w14:textId="77777777" w:rsidR="000056C9" w:rsidRPr="000056C9" w:rsidRDefault="000056C9" w:rsidP="00834053">
      <w:pPr>
        <w:numPr>
          <w:ilvl w:val="1"/>
          <w:numId w:val="48"/>
        </w:numPr>
        <w:rPr>
          <w:rFonts w:asciiTheme="majorHAnsi" w:hAnsiTheme="majorHAnsi" w:cstheme="majorHAnsi"/>
        </w:rPr>
      </w:pPr>
      <w:r w:rsidRPr="000056C9">
        <w:rPr>
          <w:rFonts w:asciiTheme="majorHAnsi" w:hAnsiTheme="majorHAnsi" w:cstheme="majorHAnsi"/>
        </w:rPr>
        <w:t>Modifications to access rights.</w:t>
      </w:r>
    </w:p>
    <w:p w14:paraId="46E30163" w14:textId="77777777" w:rsidR="000056C9" w:rsidRPr="000056C9" w:rsidRDefault="000056C9" w:rsidP="00834053">
      <w:pPr>
        <w:numPr>
          <w:ilvl w:val="0"/>
          <w:numId w:val="52"/>
        </w:numPr>
        <w:rPr>
          <w:rFonts w:asciiTheme="majorHAnsi" w:hAnsiTheme="majorHAnsi" w:cstheme="majorHAnsi"/>
        </w:rPr>
      </w:pPr>
      <w:r w:rsidRPr="000056C9">
        <w:rPr>
          <w:rFonts w:asciiTheme="majorHAnsi" w:hAnsiTheme="majorHAnsi" w:cstheme="majorHAnsi"/>
          <w:b/>
          <w:bCs/>
        </w:rPr>
        <w:t>Detailed Logs</w:t>
      </w:r>
      <w:r w:rsidRPr="000056C9">
        <w:rPr>
          <w:rFonts w:asciiTheme="majorHAnsi" w:hAnsiTheme="majorHAnsi" w:cstheme="majorHAnsi"/>
        </w:rPr>
        <w:t>: Logs should include detailed information such as:</w:t>
      </w:r>
    </w:p>
    <w:p w14:paraId="0DB8FB93" w14:textId="77777777" w:rsidR="000056C9" w:rsidRPr="000056C9" w:rsidRDefault="000056C9" w:rsidP="00834053">
      <w:pPr>
        <w:numPr>
          <w:ilvl w:val="1"/>
          <w:numId w:val="49"/>
        </w:numPr>
        <w:rPr>
          <w:rFonts w:asciiTheme="majorHAnsi" w:hAnsiTheme="majorHAnsi" w:cstheme="majorHAnsi"/>
        </w:rPr>
      </w:pPr>
      <w:r w:rsidRPr="000056C9">
        <w:rPr>
          <w:rFonts w:asciiTheme="majorHAnsi" w:hAnsiTheme="majorHAnsi" w:cstheme="majorHAnsi"/>
        </w:rPr>
        <w:t>User identity (e.g., username, IP address).</w:t>
      </w:r>
    </w:p>
    <w:p w14:paraId="0C97EA42" w14:textId="77777777" w:rsidR="000056C9" w:rsidRPr="000056C9" w:rsidRDefault="000056C9" w:rsidP="00834053">
      <w:pPr>
        <w:numPr>
          <w:ilvl w:val="1"/>
          <w:numId w:val="49"/>
        </w:numPr>
        <w:rPr>
          <w:rFonts w:asciiTheme="majorHAnsi" w:hAnsiTheme="majorHAnsi" w:cstheme="majorHAnsi"/>
        </w:rPr>
      </w:pPr>
      <w:r w:rsidRPr="000056C9">
        <w:rPr>
          <w:rFonts w:asciiTheme="majorHAnsi" w:hAnsiTheme="majorHAnsi" w:cstheme="majorHAnsi"/>
        </w:rPr>
        <w:lastRenderedPageBreak/>
        <w:t>Timestamp of the event.</w:t>
      </w:r>
    </w:p>
    <w:p w14:paraId="3B028DC4" w14:textId="77777777" w:rsidR="000056C9" w:rsidRPr="000056C9" w:rsidRDefault="000056C9" w:rsidP="00834053">
      <w:pPr>
        <w:numPr>
          <w:ilvl w:val="1"/>
          <w:numId w:val="49"/>
        </w:numPr>
        <w:rPr>
          <w:rFonts w:asciiTheme="majorHAnsi" w:hAnsiTheme="majorHAnsi" w:cstheme="majorHAnsi"/>
        </w:rPr>
      </w:pPr>
      <w:r w:rsidRPr="000056C9">
        <w:rPr>
          <w:rFonts w:asciiTheme="majorHAnsi" w:hAnsiTheme="majorHAnsi" w:cstheme="majorHAnsi"/>
        </w:rPr>
        <w:t>The action performed (e.g., file accessed, command executed).</w:t>
      </w:r>
    </w:p>
    <w:p w14:paraId="6C055CFC" w14:textId="77777777" w:rsidR="000056C9" w:rsidRPr="000056C9" w:rsidRDefault="000056C9" w:rsidP="00834053">
      <w:pPr>
        <w:numPr>
          <w:ilvl w:val="1"/>
          <w:numId w:val="49"/>
        </w:numPr>
        <w:rPr>
          <w:rFonts w:asciiTheme="majorHAnsi" w:hAnsiTheme="majorHAnsi" w:cstheme="majorHAnsi"/>
        </w:rPr>
      </w:pPr>
      <w:r w:rsidRPr="000056C9">
        <w:rPr>
          <w:rFonts w:asciiTheme="majorHAnsi" w:hAnsiTheme="majorHAnsi" w:cstheme="majorHAnsi"/>
        </w:rPr>
        <w:t>The system or application involved.</w:t>
      </w:r>
    </w:p>
    <w:p w14:paraId="24CD2603" w14:textId="77777777" w:rsidR="000056C9" w:rsidRPr="000056C9" w:rsidRDefault="000056C9" w:rsidP="00834053">
      <w:pPr>
        <w:numPr>
          <w:ilvl w:val="0"/>
          <w:numId w:val="50"/>
        </w:numPr>
        <w:rPr>
          <w:rFonts w:asciiTheme="majorHAnsi" w:hAnsiTheme="majorHAnsi" w:cstheme="majorHAnsi"/>
        </w:rPr>
      </w:pPr>
      <w:r w:rsidRPr="000056C9">
        <w:rPr>
          <w:rFonts w:asciiTheme="majorHAnsi" w:hAnsiTheme="majorHAnsi" w:cstheme="majorHAnsi"/>
          <w:b/>
          <w:bCs/>
        </w:rPr>
        <w:t>Retention of Logs</w:t>
      </w:r>
      <w:r w:rsidRPr="000056C9">
        <w:rPr>
          <w:rFonts w:asciiTheme="majorHAnsi" w:hAnsiTheme="majorHAnsi" w:cstheme="majorHAnsi"/>
        </w:rPr>
        <w:t>: Retain logs for an appropriate period (e.g., 12 months or more) based on regulatory or business needs. Ensure that older logs are securely archived.</w:t>
      </w:r>
    </w:p>
    <w:p w14:paraId="6D37FB4F" w14:textId="77777777" w:rsidR="000056C9" w:rsidRPr="000056C9" w:rsidRDefault="000056C9" w:rsidP="000056C9">
      <w:pPr>
        <w:rPr>
          <w:rFonts w:asciiTheme="majorHAnsi" w:hAnsiTheme="majorHAnsi" w:cstheme="majorHAnsi"/>
          <w:b/>
          <w:bCs/>
        </w:rPr>
      </w:pPr>
      <w:r w:rsidRPr="000056C9">
        <w:rPr>
          <w:rFonts w:asciiTheme="majorHAnsi" w:hAnsiTheme="majorHAnsi" w:cstheme="majorHAnsi"/>
          <w:b/>
          <w:bCs/>
        </w:rPr>
        <w:t>3.3 Secure Logging and Storage</w:t>
      </w:r>
    </w:p>
    <w:p w14:paraId="17B0E4B6" w14:textId="77777777" w:rsidR="000056C9" w:rsidRPr="000056C9" w:rsidRDefault="000056C9" w:rsidP="00834053">
      <w:pPr>
        <w:numPr>
          <w:ilvl w:val="0"/>
          <w:numId w:val="53"/>
        </w:numPr>
        <w:rPr>
          <w:rFonts w:asciiTheme="majorHAnsi" w:hAnsiTheme="majorHAnsi" w:cstheme="majorHAnsi"/>
        </w:rPr>
      </w:pPr>
      <w:r w:rsidRPr="000056C9">
        <w:rPr>
          <w:rFonts w:asciiTheme="majorHAnsi" w:hAnsiTheme="majorHAnsi" w:cstheme="majorHAnsi"/>
          <w:b/>
          <w:bCs/>
        </w:rPr>
        <w:t>Centralized Log Management</w:t>
      </w:r>
      <w:r w:rsidRPr="000056C9">
        <w:rPr>
          <w:rFonts w:asciiTheme="majorHAnsi" w:hAnsiTheme="majorHAnsi" w:cstheme="majorHAnsi"/>
        </w:rPr>
        <w:t>: Use a centralized logging system (e.g., a Security Information and Event Management system, or SIEM) to collect, store, and manage logs from different systems. This helps ensure that logs are securely stored and easily accessible for review.</w:t>
      </w:r>
    </w:p>
    <w:p w14:paraId="7842D9E1" w14:textId="77777777" w:rsidR="000056C9" w:rsidRPr="000056C9" w:rsidRDefault="000056C9" w:rsidP="00834053">
      <w:pPr>
        <w:numPr>
          <w:ilvl w:val="0"/>
          <w:numId w:val="53"/>
        </w:numPr>
        <w:rPr>
          <w:rFonts w:asciiTheme="majorHAnsi" w:hAnsiTheme="majorHAnsi" w:cstheme="majorHAnsi"/>
        </w:rPr>
      </w:pPr>
      <w:r w:rsidRPr="000056C9">
        <w:rPr>
          <w:rFonts w:asciiTheme="majorHAnsi" w:hAnsiTheme="majorHAnsi" w:cstheme="majorHAnsi"/>
          <w:b/>
          <w:bCs/>
        </w:rPr>
        <w:t>Encrypted Logs</w:t>
      </w:r>
      <w:r w:rsidRPr="000056C9">
        <w:rPr>
          <w:rFonts w:asciiTheme="majorHAnsi" w:hAnsiTheme="majorHAnsi" w:cstheme="majorHAnsi"/>
        </w:rPr>
        <w:t>: Encrypt logs to protect them from tampering or unauthorized access. Logs should be signed and validated to ensure their integrity, especially in high-security environments.</w:t>
      </w:r>
    </w:p>
    <w:p w14:paraId="37AD7CAF" w14:textId="77777777" w:rsidR="000056C9" w:rsidRPr="000056C9" w:rsidRDefault="000056C9" w:rsidP="00834053">
      <w:pPr>
        <w:numPr>
          <w:ilvl w:val="0"/>
          <w:numId w:val="53"/>
        </w:numPr>
        <w:rPr>
          <w:rFonts w:asciiTheme="majorHAnsi" w:hAnsiTheme="majorHAnsi" w:cstheme="majorHAnsi"/>
        </w:rPr>
      </w:pPr>
      <w:r w:rsidRPr="000056C9">
        <w:rPr>
          <w:rFonts w:asciiTheme="majorHAnsi" w:hAnsiTheme="majorHAnsi" w:cstheme="majorHAnsi"/>
          <w:b/>
          <w:bCs/>
        </w:rPr>
        <w:t>Access Control for Logs</w:t>
      </w:r>
      <w:r w:rsidRPr="000056C9">
        <w:rPr>
          <w:rFonts w:asciiTheme="majorHAnsi" w:hAnsiTheme="majorHAnsi" w:cstheme="majorHAnsi"/>
        </w:rPr>
        <w:t>: Restrict access to logs to authorized personnel only, such as security administrators or auditors. Logs should be protected from unauthorized deletion or alteration.</w:t>
      </w:r>
    </w:p>
    <w:p w14:paraId="15950770" w14:textId="77777777" w:rsidR="000056C9" w:rsidRPr="000056C9" w:rsidRDefault="000056C9" w:rsidP="000056C9">
      <w:pPr>
        <w:rPr>
          <w:rFonts w:asciiTheme="majorHAnsi" w:hAnsiTheme="majorHAnsi" w:cstheme="majorHAnsi"/>
          <w:b/>
          <w:bCs/>
        </w:rPr>
      </w:pPr>
      <w:r w:rsidRPr="000056C9">
        <w:rPr>
          <w:rFonts w:asciiTheme="majorHAnsi" w:hAnsiTheme="majorHAnsi" w:cstheme="majorHAnsi"/>
          <w:b/>
          <w:bCs/>
        </w:rPr>
        <w:t>3.4 Regular Log Reviews</w:t>
      </w:r>
    </w:p>
    <w:p w14:paraId="114B2091" w14:textId="77777777" w:rsidR="000056C9" w:rsidRPr="00834053" w:rsidRDefault="000056C9" w:rsidP="00834053">
      <w:pPr>
        <w:pStyle w:val="ListParagraph"/>
        <w:numPr>
          <w:ilvl w:val="0"/>
          <w:numId w:val="54"/>
        </w:numPr>
        <w:rPr>
          <w:rFonts w:asciiTheme="majorHAnsi" w:hAnsiTheme="majorHAnsi" w:cstheme="majorHAnsi"/>
        </w:rPr>
      </w:pPr>
      <w:r w:rsidRPr="00834053">
        <w:rPr>
          <w:rFonts w:asciiTheme="majorHAnsi" w:hAnsiTheme="majorHAnsi" w:cstheme="majorHAnsi"/>
          <w:b/>
          <w:bCs/>
        </w:rPr>
        <w:t>Automated Alerts</w:t>
      </w:r>
      <w:r w:rsidRPr="00834053">
        <w:rPr>
          <w:rFonts w:asciiTheme="majorHAnsi" w:hAnsiTheme="majorHAnsi" w:cstheme="majorHAnsi"/>
        </w:rPr>
        <w:t>: Configure alerts to notify the security team when suspicious activities are detected in the logs. Examples of events that should trigger alerts include:</w:t>
      </w:r>
    </w:p>
    <w:p w14:paraId="0A2D1C17" w14:textId="77777777" w:rsidR="000056C9" w:rsidRPr="00834053" w:rsidRDefault="000056C9" w:rsidP="00834053">
      <w:pPr>
        <w:pStyle w:val="ListParagraph"/>
        <w:numPr>
          <w:ilvl w:val="1"/>
          <w:numId w:val="55"/>
        </w:numPr>
        <w:rPr>
          <w:rFonts w:asciiTheme="majorHAnsi" w:hAnsiTheme="majorHAnsi" w:cstheme="majorHAnsi"/>
        </w:rPr>
      </w:pPr>
      <w:r w:rsidRPr="00834053">
        <w:rPr>
          <w:rFonts w:asciiTheme="majorHAnsi" w:hAnsiTheme="majorHAnsi" w:cstheme="majorHAnsi"/>
        </w:rPr>
        <w:t>Multiple failed login attempts (indicating possible brute-force attacks).</w:t>
      </w:r>
    </w:p>
    <w:p w14:paraId="7F9B67C8" w14:textId="77777777" w:rsidR="000056C9" w:rsidRPr="00834053" w:rsidRDefault="000056C9" w:rsidP="00834053">
      <w:pPr>
        <w:pStyle w:val="ListParagraph"/>
        <w:numPr>
          <w:ilvl w:val="1"/>
          <w:numId w:val="55"/>
        </w:numPr>
        <w:rPr>
          <w:rFonts w:asciiTheme="majorHAnsi" w:hAnsiTheme="majorHAnsi" w:cstheme="majorHAnsi"/>
        </w:rPr>
      </w:pPr>
      <w:r w:rsidRPr="00834053">
        <w:rPr>
          <w:rFonts w:asciiTheme="majorHAnsi" w:hAnsiTheme="majorHAnsi" w:cstheme="majorHAnsi"/>
        </w:rPr>
        <w:t>Access to sensitive files outside of normal business hours.</w:t>
      </w:r>
    </w:p>
    <w:p w14:paraId="07E96429" w14:textId="77777777" w:rsidR="000056C9" w:rsidRPr="00834053" w:rsidRDefault="000056C9" w:rsidP="00834053">
      <w:pPr>
        <w:pStyle w:val="ListParagraph"/>
        <w:numPr>
          <w:ilvl w:val="1"/>
          <w:numId w:val="55"/>
        </w:numPr>
        <w:rPr>
          <w:rFonts w:asciiTheme="majorHAnsi" w:hAnsiTheme="majorHAnsi" w:cstheme="majorHAnsi"/>
        </w:rPr>
      </w:pPr>
      <w:r w:rsidRPr="00834053">
        <w:rPr>
          <w:rFonts w:asciiTheme="majorHAnsi" w:hAnsiTheme="majorHAnsi" w:cstheme="majorHAnsi"/>
        </w:rPr>
        <w:t>Changes to system configurations or privileged accounts.</w:t>
      </w:r>
    </w:p>
    <w:p w14:paraId="1FB44027" w14:textId="77777777" w:rsidR="000056C9" w:rsidRPr="00834053" w:rsidRDefault="000056C9" w:rsidP="00834053">
      <w:pPr>
        <w:pStyle w:val="ListParagraph"/>
        <w:numPr>
          <w:ilvl w:val="0"/>
          <w:numId w:val="54"/>
        </w:numPr>
        <w:rPr>
          <w:rFonts w:asciiTheme="majorHAnsi" w:hAnsiTheme="majorHAnsi" w:cstheme="majorHAnsi"/>
        </w:rPr>
      </w:pPr>
      <w:r w:rsidRPr="00834053">
        <w:rPr>
          <w:rFonts w:asciiTheme="majorHAnsi" w:hAnsiTheme="majorHAnsi" w:cstheme="majorHAnsi"/>
          <w:b/>
          <w:bCs/>
        </w:rPr>
        <w:t>Periodic Manual Log Reviews</w:t>
      </w:r>
      <w:r w:rsidRPr="00834053">
        <w:rPr>
          <w:rFonts w:asciiTheme="majorHAnsi" w:hAnsiTheme="majorHAnsi" w:cstheme="majorHAnsi"/>
        </w:rPr>
        <w:t>: Schedule regular manual reviews of system logs to detect patterns of unusual or unauthorized behavior that automated systems may have missed.</w:t>
      </w:r>
    </w:p>
    <w:p w14:paraId="610DE80A" w14:textId="77777777" w:rsidR="000056C9" w:rsidRPr="00834053" w:rsidRDefault="000056C9" w:rsidP="00834053">
      <w:pPr>
        <w:pStyle w:val="ListParagraph"/>
        <w:numPr>
          <w:ilvl w:val="1"/>
          <w:numId w:val="54"/>
        </w:numPr>
        <w:rPr>
          <w:rFonts w:asciiTheme="majorHAnsi" w:hAnsiTheme="majorHAnsi" w:cstheme="majorHAnsi"/>
        </w:rPr>
      </w:pPr>
      <w:r w:rsidRPr="00834053">
        <w:rPr>
          <w:rFonts w:asciiTheme="majorHAnsi" w:hAnsiTheme="majorHAnsi" w:cstheme="majorHAnsi"/>
        </w:rPr>
        <w:t>For critical systems, conduct log reviews daily or weekly. Less sensitive systems may require monthly reviews.</w:t>
      </w:r>
    </w:p>
    <w:p w14:paraId="6D8BB999" w14:textId="77777777" w:rsidR="000056C9" w:rsidRPr="00834053" w:rsidRDefault="000056C9" w:rsidP="00834053">
      <w:pPr>
        <w:pStyle w:val="ListParagraph"/>
        <w:numPr>
          <w:ilvl w:val="0"/>
          <w:numId w:val="54"/>
        </w:numPr>
        <w:rPr>
          <w:rFonts w:asciiTheme="majorHAnsi" w:hAnsiTheme="majorHAnsi" w:cstheme="majorHAnsi"/>
        </w:rPr>
      </w:pPr>
      <w:r w:rsidRPr="00834053">
        <w:rPr>
          <w:rFonts w:asciiTheme="majorHAnsi" w:hAnsiTheme="majorHAnsi" w:cstheme="majorHAnsi"/>
          <w:b/>
          <w:bCs/>
        </w:rPr>
        <w:t>Audit Log Reviews</w:t>
      </w:r>
      <w:r w:rsidRPr="00834053">
        <w:rPr>
          <w:rFonts w:asciiTheme="majorHAnsi" w:hAnsiTheme="majorHAnsi" w:cstheme="majorHAnsi"/>
        </w:rPr>
        <w:t>: As part of regular audits, review access logs for compliance with internal policies and regulatory requirements. This ensures that all access events are accounted for and that security measures are effective.</w:t>
      </w:r>
    </w:p>
    <w:p w14:paraId="245C06FD" w14:textId="77777777" w:rsidR="000056C9" w:rsidRPr="000056C9" w:rsidRDefault="000056C9" w:rsidP="000056C9">
      <w:pPr>
        <w:rPr>
          <w:rFonts w:asciiTheme="majorHAnsi" w:hAnsiTheme="majorHAnsi" w:cstheme="majorHAnsi"/>
          <w:b/>
          <w:bCs/>
        </w:rPr>
      </w:pPr>
      <w:r w:rsidRPr="000056C9">
        <w:rPr>
          <w:rFonts w:asciiTheme="majorHAnsi" w:hAnsiTheme="majorHAnsi" w:cstheme="majorHAnsi"/>
          <w:b/>
          <w:bCs/>
        </w:rPr>
        <w:t>3.5 Incident Response and Investigation</w:t>
      </w:r>
    </w:p>
    <w:p w14:paraId="7984DAAB" w14:textId="77777777" w:rsidR="000056C9" w:rsidRPr="000056C9" w:rsidRDefault="000056C9" w:rsidP="00834053">
      <w:pPr>
        <w:numPr>
          <w:ilvl w:val="0"/>
          <w:numId w:val="56"/>
        </w:numPr>
        <w:rPr>
          <w:rFonts w:asciiTheme="majorHAnsi" w:hAnsiTheme="majorHAnsi" w:cstheme="majorHAnsi"/>
        </w:rPr>
      </w:pPr>
      <w:r w:rsidRPr="000056C9">
        <w:rPr>
          <w:rFonts w:asciiTheme="majorHAnsi" w:hAnsiTheme="majorHAnsi" w:cstheme="majorHAnsi"/>
          <w:b/>
          <w:bCs/>
        </w:rPr>
        <w:t>Respond to Alerts</w:t>
      </w:r>
      <w:r w:rsidRPr="000056C9">
        <w:rPr>
          <w:rFonts w:asciiTheme="majorHAnsi" w:hAnsiTheme="majorHAnsi" w:cstheme="majorHAnsi"/>
        </w:rPr>
        <w:t>: When an alert is triggered due to unauthorized access or suspicious activity, initiate the incident response process. This includes:</w:t>
      </w:r>
    </w:p>
    <w:p w14:paraId="78C5CC40" w14:textId="77777777" w:rsidR="000056C9" w:rsidRPr="000056C9" w:rsidRDefault="000056C9" w:rsidP="00834053">
      <w:pPr>
        <w:numPr>
          <w:ilvl w:val="1"/>
          <w:numId w:val="57"/>
        </w:numPr>
        <w:rPr>
          <w:rFonts w:asciiTheme="majorHAnsi" w:hAnsiTheme="majorHAnsi" w:cstheme="majorHAnsi"/>
        </w:rPr>
      </w:pPr>
      <w:r w:rsidRPr="000056C9">
        <w:rPr>
          <w:rFonts w:asciiTheme="majorHAnsi" w:hAnsiTheme="majorHAnsi" w:cstheme="majorHAnsi"/>
        </w:rPr>
        <w:t>Investigating the log entry to determine if a security breach has occurred.</w:t>
      </w:r>
    </w:p>
    <w:p w14:paraId="5739B673" w14:textId="77777777" w:rsidR="000056C9" w:rsidRPr="000056C9" w:rsidRDefault="000056C9" w:rsidP="00834053">
      <w:pPr>
        <w:numPr>
          <w:ilvl w:val="1"/>
          <w:numId w:val="57"/>
        </w:numPr>
        <w:rPr>
          <w:rFonts w:asciiTheme="majorHAnsi" w:hAnsiTheme="majorHAnsi" w:cstheme="majorHAnsi"/>
        </w:rPr>
      </w:pPr>
      <w:r w:rsidRPr="000056C9">
        <w:rPr>
          <w:rFonts w:asciiTheme="majorHAnsi" w:hAnsiTheme="majorHAnsi" w:cstheme="majorHAnsi"/>
        </w:rPr>
        <w:lastRenderedPageBreak/>
        <w:t>Identifying the root cause of the suspicious activity (e.g., stolen credentials, malware).</w:t>
      </w:r>
    </w:p>
    <w:p w14:paraId="5C1935B7" w14:textId="77777777" w:rsidR="000056C9" w:rsidRPr="000056C9" w:rsidRDefault="000056C9" w:rsidP="00834053">
      <w:pPr>
        <w:numPr>
          <w:ilvl w:val="1"/>
          <w:numId w:val="57"/>
        </w:numPr>
        <w:rPr>
          <w:rFonts w:asciiTheme="majorHAnsi" w:hAnsiTheme="majorHAnsi" w:cstheme="majorHAnsi"/>
        </w:rPr>
      </w:pPr>
      <w:r w:rsidRPr="000056C9">
        <w:rPr>
          <w:rFonts w:asciiTheme="majorHAnsi" w:hAnsiTheme="majorHAnsi" w:cstheme="majorHAnsi"/>
        </w:rPr>
        <w:t>Taking appropriate actions, such as locking accounts, resetting passwords, or escalating the issue to the incident response team.</w:t>
      </w:r>
    </w:p>
    <w:p w14:paraId="4E2E8273" w14:textId="77777777" w:rsidR="000056C9" w:rsidRPr="000056C9" w:rsidRDefault="000056C9" w:rsidP="00834053">
      <w:pPr>
        <w:numPr>
          <w:ilvl w:val="0"/>
          <w:numId w:val="56"/>
        </w:numPr>
        <w:rPr>
          <w:rFonts w:asciiTheme="majorHAnsi" w:hAnsiTheme="majorHAnsi" w:cstheme="majorHAnsi"/>
        </w:rPr>
      </w:pPr>
      <w:r w:rsidRPr="000056C9">
        <w:rPr>
          <w:rFonts w:asciiTheme="majorHAnsi" w:hAnsiTheme="majorHAnsi" w:cstheme="majorHAnsi"/>
          <w:b/>
          <w:bCs/>
        </w:rPr>
        <w:t>Forensic Log Analysis</w:t>
      </w:r>
      <w:r w:rsidRPr="000056C9">
        <w:rPr>
          <w:rFonts w:asciiTheme="majorHAnsi" w:hAnsiTheme="majorHAnsi" w:cstheme="majorHAnsi"/>
        </w:rPr>
        <w:t>: In the event of a security breach or incident, use logs to perform a forensic analysis. Logs can provide critical information on how the breach occurred, the extent of the compromise, and what data or systems were affected.</w:t>
      </w:r>
    </w:p>
    <w:p w14:paraId="0AF65D0B" w14:textId="77777777" w:rsidR="000056C9" w:rsidRPr="00A96283" w:rsidRDefault="000056C9">
      <w:pPr>
        <w:rPr>
          <w:rFonts w:asciiTheme="majorHAnsi" w:hAnsiTheme="majorHAnsi" w:cstheme="majorHAnsi"/>
        </w:rPr>
      </w:pPr>
    </w:p>
    <w:p w14:paraId="61055C6A" w14:textId="77777777" w:rsidR="002D58C1" w:rsidRPr="00A96283" w:rsidRDefault="00000000" w:rsidP="00834053">
      <w:pPr>
        <w:pStyle w:val="Heading2"/>
        <w:rPr>
          <w:rFonts w:cstheme="majorHAnsi"/>
        </w:rPr>
      </w:pPr>
      <w:r w:rsidRPr="00A96283">
        <w:rPr>
          <w:rFonts w:cstheme="majorHAnsi"/>
        </w:rPr>
        <w:t>4. Enforcement and Access Request Procedure</w:t>
      </w:r>
    </w:p>
    <w:p w14:paraId="25B735E9" w14:textId="2A9C7697" w:rsidR="002D58C1" w:rsidRDefault="002D58C1">
      <w:pPr>
        <w:rPr>
          <w:rFonts w:asciiTheme="majorHAnsi" w:hAnsiTheme="majorHAnsi" w:cstheme="majorHAnsi"/>
        </w:rPr>
      </w:pPr>
    </w:p>
    <w:p w14:paraId="72FA45B8" w14:textId="77777777" w:rsidR="00823848" w:rsidRPr="00834053" w:rsidRDefault="00823848" w:rsidP="00834053">
      <w:pPr>
        <w:rPr>
          <w:rFonts w:asciiTheme="majorHAnsi" w:hAnsiTheme="majorHAnsi" w:cstheme="majorHAnsi"/>
        </w:rPr>
      </w:pPr>
      <w:r w:rsidRPr="00834053">
        <w:rPr>
          <w:rFonts w:asciiTheme="majorHAnsi" w:hAnsiTheme="majorHAnsi" w:cstheme="majorHAnsi"/>
        </w:rPr>
        <w:t>To ensure the effectiveness of the Access Control Policy, it’s essential to enforce the policy consistently and establish a formal process for requesting and approving access to systems and data. This helps minimize unauthorized access while ensuring that users can perform their duties with the necessary permissions.</w:t>
      </w:r>
    </w:p>
    <w:p w14:paraId="06519CA2" w14:textId="77777777" w:rsidR="00823848" w:rsidRPr="00834053" w:rsidRDefault="00823848" w:rsidP="00834053">
      <w:pPr>
        <w:rPr>
          <w:rFonts w:asciiTheme="majorHAnsi" w:hAnsiTheme="majorHAnsi" w:cstheme="majorHAnsi"/>
          <w:b/>
          <w:bCs/>
        </w:rPr>
      </w:pPr>
      <w:r w:rsidRPr="00834053">
        <w:rPr>
          <w:rFonts w:asciiTheme="majorHAnsi" w:hAnsiTheme="majorHAnsi" w:cstheme="majorHAnsi"/>
          <w:b/>
          <w:bCs/>
        </w:rPr>
        <w:t>4.1 Policy Enforcement</w:t>
      </w:r>
    </w:p>
    <w:p w14:paraId="03F29ED7" w14:textId="77777777" w:rsidR="00823848" w:rsidRPr="00823848" w:rsidRDefault="00823848" w:rsidP="00834053">
      <w:pPr>
        <w:numPr>
          <w:ilvl w:val="0"/>
          <w:numId w:val="56"/>
        </w:numPr>
        <w:rPr>
          <w:rFonts w:asciiTheme="majorHAnsi" w:hAnsiTheme="majorHAnsi" w:cstheme="majorHAnsi"/>
        </w:rPr>
      </w:pPr>
      <w:r w:rsidRPr="00823848">
        <w:rPr>
          <w:rFonts w:asciiTheme="majorHAnsi" w:hAnsiTheme="majorHAnsi" w:cstheme="majorHAnsi"/>
          <w:b/>
          <w:bCs/>
        </w:rPr>
        <w:t>Consistent Application</w:t>
      </w:r>
      <w:r w:rsidRPr="00823848">
        <w:rPr>
          <w:rFonts w:asciiTheme="majorHAnsi" w:hAnsiTheme="majorHAnsi" w:cstheme="majorHAnsi"/>
        </w:rPr>
        <w:t>: Ensure that the Access Control Policy is enforced consistently across all departments and roles. Employees, contractors, and third parties must all adhere to the same access control standards.</w:t>
      </w:r>
    </w:p>
    <w:p w14:paraId="0DC44320" w14:textId="77777777" w:rsidR="00823848" w:rsidRPr="00823848" w:rsidRDefault="00823848" w:rsidP="00834053">
      <w:pPr>
        <w:numPr>
          <w:ilvl w:val="1"/>
          <w:numId w:val="58"/>
        </w:numPr>
        <w:rPr>
          <w:rFonts w:asciiTheme="majorHAnsi" w:hAnsiTheme="majorHAnsi" w:cstheme="majorHAnsi"/>
        </w:rPr>
      </w:pPr>
      <w:r w:rsidRPr="00823848">
        <w:rPr>
          <w:rFonts w:asciiTheme="majorHAnsi" w:hAnsiTheme="majorHAnsi" w:cstheme="majorHAnsi"/>
          <w:b/>
          <w:bCs/>
        </w:rPr>
        <w:t>Zero-Tolerance for Violations</w:t>
      </w:r>
      <w:r w:rsidRPr="00823848">
        <w:rPr>
          <w:rFonts w:asciiTheme="majorHAnsi" w:hAnsiTheme="majorHAnsi" w:cstheme="majorHAnsi"/>
        </w:rPr>
        <w:t>: Enforce a zero-tolerance policy for unauthorized access attempts, policy breaches, or misuse of access rights.</w:t>
      </w:r>
    </w:p>
    <w:p w14:paraId="3D4FCBC3" w14:textId="77777777" w:rsidR="00823848" w:rsidRPr="00823848" w:rsidRDefault="00823848" w:rsidP="00834053">
      <w:pPr>
        <w:numPr>
          <w:ilvl w:val="0"/>
          <w:numId w:val="56"/>
        </w:numPr>
        <w:rPr>
          <w:rFonts w:asciiTheme="majorHAnsi" w:hAnsiTheme="majorHAnsi" w:cstheme="majorHAnsi"/>
        </w:rPr>
      </w:pPr>
      <w:r w:rsidRPr="00823848">
        <w:rPr>
          <w:rFonts w:asciiTheme="majorHAnsi" w:hAnsiTheme="majorHAnsi" w:cstheme="majorHAnsi"/>
          <w:b/>
          <w:bCs/>
        </w:rPr>
        <w:t>Security Awareness</w:t>
      </w:r>
      <w:r w:rsidRPr="00823848">
        <w:rPr>
          <w:rFonts w:asciiTheme="majorHAnsi" w:hAnsiTheme="majorHAnsi" w:cstheme="majorHAnsi"/>
        </w:rPr>
        <w:t>: Ensure all employees are educated about the Access Control Policy through training and awareness programs. Remind employees that accessing systems or data beyond their authorized role is a violation of company policy and may result in disciplinary action.</w:t>
      </w:r>
    </w:p>
    <w:p w14:paraId="3948C6F7" w14:textId="77777777" w:rsidR="00823848" w:rsidRPr="00823848" w:rsidRDefault="00823848" w:rsidP="00834053">
      <w:pPr>
        <w:numPr>
          <w:ilvl w:val="0"/>
          <w:numId w:val="56"/>
        </w:numPr>
        <w:rPr>
          <w:rFonts w:asciiTheme="majorHAnsi" w:hAnsiTheme="majorHAnsi" w:cstheme="majorHAnsi"/>
        </w:rPr>
      </w:pPr>
      <w:r w:rsidRPr="00823848">
        <w:rPr>
          <w:rFonts w:asciiTheme="majorHAnsi" w:hAnsiTheme="majorHAnsi" w:cstheme="majorHAnsi"/>
          <w:b/>
          <w:bCs/>
        </w:rPr>
        <w:t>Monitoring Compliance</w:t>
      </w:r>
      <w:r w:rsidRPr="00823848">
        <w:rPr>
          <w:rFonts w:asciiTheme="majorHAnsi" w:hAnsiTheme="majorHAnsi" w:cstheme="majorHAnsi"/>
        </w:rPr>
        <w:t>: Regularly monitor user access patterns through automated tools to detect any non-compliance with the Access Control Policy. Ensure that compliance reports are generated and reviewed by security teams.</w:t>
      </w:r>
    </w:p>
    <w:p w14:paraId="3805C461" w14:textId="77777777" w:rsidR="00823848" w:rsidRPr="00834053" w:rsidRDefault="00823848" w:rsidP="00834053">
      <w:pPr>
        <w:rPr>
          <w:rFonts w:asciiTheme="majorHAnsi" w:hAnsiTheme="majorHAnsi" w:cstheme="majorHAnsi"/>
          <w:b/>
          <w:bCs/>
        </w:rPr>
      </w:pPr>
      <w:r w:rsidRPr="00834053">
        <w:rPr>
          <w:rFonts w:asciiTheme="majorHAnsi" w:hAnsiTheme="majorHAnsi" w:cstheme="majorHAnsi"/>
          <w:b/>
          <w:bCs/>
        </w:rPr>
        <w:t>4.2 Formal Access Request Procedure</w:t>
      </w:r>
    </w:p>
    <w:p w14:paraId="504B7E20" w14:textId="77777777" w:rsidR="00823848" w:rsidRPr="00823848" w:rsidRDefault="00823848" w:rsidP="00834053">
      <w:pPr>
        <w:numPr>
          <w:ilvl w:val="0"/>
          <w:numId w:val="56"/>
        </w:numPr>
        <w:rPr>
          <w:rFonts w:asciiTheme="majorHAnsi" w:hAnsiTheme="majorHAnsi" w:cstheme="majorHAnsi"/>
        </w:rPr>
      </w:pPr>
      <w:r w:rsidRPr="00823848">
        <w:rPr>
          <w:rFonts w:asciiTheme="majorHAnsi" w:hAnsiTheme="majorHAnsi" w:cstheme="majorHAnsi"/>
          <w:b/>
          <w:bCs/>
        </w:rPr>
        <w:t>Access Request Form</w:t>
      </w:r>
      <w:r w:rsidRPr="00823848">
        <w:rPr>
          <w:rFonts w:asciiTheme="majorHAnsi" w:hAnsiTheme="majorHAnsi" w:cstheme="majorHAnsi"/>
        </w:rPr>
        <w:t>: Implement a standardized access request form for users who require access to new systems or data. The form should capture:</w:t>
      </w:r>
    </w:p>
    <w:p w14:paraId="7B327700" w14:textId="77777777" w:rsidR="00823848" w:rsidRPr="00823848" w:rsidRDefault="00823848" w:rsidP="00834053">
      <w:pPr>
        <w:numPr>
          <w:ilvl w:val="1"/>
          <w:numId w:val="58"/>
        </w:numPr>
        <w:rPr>
          <w:rFonts w:asciiTheme="majorHAnsi" w:hAnsiTheme="majorHAnsi" w:cstheme="majorHAnsi"/>
        </w:rPr>
      </w:pPr>
      <w:r w:rsidRPr="00823848">
        <w:rPr>
          <w:rFonts w:asciiTheme="majorHAnsi" w:hAnsiTheme="majorHAnsi" w:cstheme="majorHAnsi"/>
        </w:rPr>
        <w:t>The user’s name and department.</w:t>
      </w:r>
    </w:p>
    <w:p w14:paraId="5A0C31FC" w14:textId="77777777" w:rsidR="00823848" w:rsidRPr="00823848" w:rsidRDefault="00823848" w:rsidP="00834053">
      <w:pPr>
        <w:numPr>
          <w:ilvl w:val="1"/>
          <w:numId w:val="58"/>
        </w:numPr>
        <w:rPr>
          <w:rFonts w:asciiTheme="majorHAnsi" w:hAnsiTheme="majorHAnsi" w:cstheme="majorHAnsi"/>
        </w:rPr>
      </w:pPr>
      <w:r w:rsidRPr="00823848">
        <w:rPr>
          <w:rFonts w:asciiTheme="majorHAnsi" w:hAnsiTheme="majorHAnsi" w:cstheme="majorHAnsi"/>
        </w:rPr>
        <w:t>The specific system, application, or data they are requesting access to.</w:t>
      </w:r>
    </w:p>
    <w:p w14:paraId="20E67B79" w14:textId="77777777" w:rsidR="00823848" w:rsidRPr="00823848" w:rsidRDefault="00823848" w:rsidP="00834053">
      <w:pPr>
        <w:numPr>
          <w:ilvl w:val="1"/>
          <w:numId w:val="58"/>
        </w:numPr>
        <w:rPr>
          <w:rFonts w:asciiTheme="majorHAnsi" w:hAnsiTheme="majorHAnsi" w:cstheme="majorHAnsi"/>
        </w:rPr>
      </w:pPr>
      <w:r w:rsidRPr="00823848">
        <w:rPr>
          <w:rFonts w:asciiTheme="majorHAnsi" w:hAnsiTheme="majorHAnsi" w:cstheme="majorHAnsi"/>
        </w:rPr>
        <w:lastRenderedPageBreak/>
        <w:t>A justification for the request (e.g., new role, project assignment, etc.).</w:t>
      </w:r>
    </w:p>
    <w:p w14:paraId="451B8C27" w14:textId="77777777" w:rsidR="00823848" w:rsidRPr="00823848" w:rsidRDefault="00823848" w:rsidP="00834053">
      <w:pPr>
        <w:numPr>
          <w:ilvl w:val="1"/>
          <w:numId w:val="58"/>
        </w:numPr>
        <w:rPr>
          <w:rFonts w:asciiTheme="majorHAnsi" w:hAnsiTheme="majorHAnsi" w:cstheme="majorHAnsi"/>
        </w:rPr>
      </w:pPr>
      <w:r w:rsidRPr="00823848">
        <w:rPr>
          <w:rFonts w:asciiTheme="majorHAnsi" w:hAnsiTheme="majorHAnsi" w:cstheme="majorHAnsi"/>
        </w:rPr>
        <w:t>The required access level (e.g., read-only, edit, admin).</w:t>
      </w:r>
    </w:p>
    <w:p w14:paraId="4CDC7AAD" w14:textId="77777777" w:rsidR="00823848" w:rsidRPr="00823848" w:rsidRDefault="00823848" w:rsidP="00834053">
      <w:pPr>
        <w:numPr>
          <w:ilvl w:val="0"/>
          <w:numId w:val="56"/>
        </w:numPr>
        <w:rPr>
          <w:rFonts w:asciiTheme="majorHAnsi" w:hAnsiTheme="majorHAnsi" w:cstheme="majorHAnsi"/>
        </w:rPr>
      </w:pPr>
      <w:r w:rsidRPr="00823848">
        <w:rPr>
          <w:rFonts w:asciiTheme="majorHAnsi" w:hAnsiTheme="majorHAnsi" w:cstheme="majorHAnsi"/>
          <w:b/>
          <w:bCs/>
        </w:rPr>
        <w:t>Managerial and IT Approval</w:t>
      </w:r>
      <w:r w:rsidRPr="00823848">
        <w:rPr>
          <w:rFonts w:asciiTheme="majorHAnsi" w:hAnsiTheme="majorHAnsi" w:cstheme="majorHAnsi"/>
        </w:rPr>
        <w:t>: Access requests must go through a formal approval process:</w:t>
      </w:r>
    </w:p>
    <w:p w14:paraId="415B15C4" w14:textId="77777777" w:rsidR="00823848" w:rsidRPr="00823848" w:rsidRDefault="00823848" w:rsidP="00834053">
      <w:pPr>
        <w:numPr>
          <w:ilvl w:val="1"/>
          <w:numId w:val="58"/>
        </w:numPr>
        <w:rPr>
          <w:rFonts w:asciiTheme="majorHAnsi" w:hAnsiTheme="majorHAnsi" w:cstheme="majorHAnsi"/>
        </w:rPr>
      </w:pPr>
      <w:r w:rsidRPr="00823848">
        <w:rPr>
          <w:rFonts w:asciiTheme="majorHAnsi" w:hAnsiTheme="majorHAnsi" w:cstheme="majorHAnsi"/>
          <w:b/>
          <w:bCs/>
        </w:rPr>
        <w:t>Managerial Approval</w:t>
      </w:r>
      <w:r w:rsidRPr="00823848">
        <w:rPr>
          <w:rFonts w:asciiTheme="majorHAnsi" w:hAnsiTheme="majorHAnsi" w:cstheme="majorHAnsi"/>
        </w:rPr>
        <w:t>: The user’s direct manager must first review and approve the request, ensuring that the requested access aligns with the user’s responsibilities.</w:t>
      </w:r>
    </w:p>
    <w:p w14:paraId="5E5ECEA7" w14:textId="77777777" w:rsidR="00823848" w:rsidRPr="00823848" w:rsidRDefault="00823848" w:rsidP="00834053">
      <w:pPr>
        <w:numPr>
          <w:ilvl w:val="1"/>
          <w:numId w:val="58"/>
        </w:numPr>
        <w:rPr>
          <w:rFonts w:asciiTheme="majorHAnsi" w:hAnsiTheme="majorHAnsi" w:cstheme="majorHAnsi"/>
        </w:rPr>
      </w:pPr>
      <w:r w:rsidRPr="00823848">
        <w:rPr>
          <w:rFonts w:asciiTheme="majorHAnsi" w:hAnsiTheme="majorHAnsi" w:cstheme="majorHAnsi"/>
          <w:b/>
          <w:bCs/>
        </w:rPr>
        <w:t>IT/Security Approval</w:t>
      </w:r>
      <w:r w:rsidRPr="00823848">
        <w:rPr>
          <w:rFonts w:asciiTheme="majorHAnsi" w:hAnsiTheme="majorHAnsi" w:cstheme="majorHAnsi"/>
        </w:rPr>
        <w:t>: Once managerial approval is obtained, the IT or security team must review and verify the request before granting access. This ensures that the access aligns with security policies.</w:t>
      </w:r>
    </w:p>
    <w:p w14:paraId="762ABD53" w14:textId="77777777" w:rsidR="00823848" w:rsidRPr="00823848" w:rsidRDefault="00823848" w:rsidP="00834053">
      <w:pPr>
        <w:numPr>
          <w:ilvl w:val="1"/>
          <w:numId w:val="58"/>
        </w:numPr>
        <w:rPr>
          <w:rFonts w:asciiTheme="majorHAnsi" w:hAnsiTheme="majorHAnsi" w:cstheme="majorHAnsi"/>
        </w:rPr>
      </w:pPr>
      <w:r w:rsidRPr="00823848">
        <w:rPr>
          <w:rFonts w:asciiTheme="majorHAnsi" w:hAnsiTheme="majorHAnsi" w:cstheme="majorHAnsi"/>
          <w:b/>
          <w:bCs/>
        </w:rPr>
        <w:t>Separation of Duties</w:t>
      </w:r>
      <w:r w:rsidRPr="00823848">
        <w:rPr>
          <w:rFonts w:asciiTheme="majorHAnsi" w:hAnsiTheme="majorHAnsi" w:cstheme="majorHAnsi"/>
        </w:rPr>
        <w:t>: Ensure that the person approving access is not the same individual responsible for implementing the access to avoid conflicts of interest.</w:t>
      </w:r>
    </w:p>
    <w:p w14:paraId="25F6CF35" w14:textId="77777777" w:rsidR="00834053" w:rsidRDefault="00823848" w:rsidP="00834053">
      <w:pPr>
        <w:numPr>
          <w:ilvl w:val="0"/>
          <w:numId w:val="56"/>
        </w:numPr>
        <w:rPr>
          <w:rFonts w:asciiTheme="majorHAnsi" w:hAnsiTheme="majorHAnsi" w:cstheme="majorHAnsi"/>
        </w:rPr>
      </w:pPr>
      <w:r w:rsidRPr="00823848">
        <w:rPr>
          <w:rFonts w:asciiTheme="majorHAnsi" w:hAnsiTheme="majorHAnsi" w:cstheme="majorHAnsi"/>
          <w:b/>
          <w:bCs/>
        </w:rPr>
        <w:t>Privileged Access Requests</w:t>
      </w:r>
      <w:r w:rsidRPr="00823848">
        <w:rPr>
          <w:rFonts w:asciiTheme="majorHAnsi" w:hAnsiTheme="majorHAnsi" w:cstheme="majorHAnsi"/>
        </w:rPr>
        <w:t>: Special procedures should be followed for privileged accounts (e.g., system admin, superuser access). These requests should require additional scrutiny and approval from senior management or IT leadership.</w:t>
      </w:r>
    </w:p>
    <w:p w14:paraId="0E217713" w14:textId="3C5863BB" w:rsidR="00823848" w:rsidRPr="00834053" w:rsidRDefault="00823848" w:rsidP="00834053">
      <w:pPr>
        <w:rPr>
          <w:rFonts w:asciiTheme="majorHAnsi" w:hAnsiTheme="majorHAnsi" w:cstheme="majorHAnsi"/>
        </w:rPr>
      </w:pPr>
      <w:r w:rsidRPr="00834053">
        <w:rPr>
          <w:rFonts w:asciiTheme="majorHAnsi" w:hAnsiTheme="majorHAnsi" w:cstheme="majorHAnsi"/>
          <w:b/>
          <w:bCs/>
        </w:rPr>
        <w:t>4.3 Access Provisioning</w:t>
      </w:r>
    </w:p>
    <w:p w14:paraId="34E1BE76" w14:textId="77777777" w:rsidR="00823848" w:rsidRPr="00823848" w:rsidRDefault="00823848" w:rsidP="00834053">
      <w:pPr>
        <w:numPr>
          <w:ilvl w:val="0"/>
          <w:numId w:val="56"/>
        </w:numPr>
        <w:rPr>
          <w:rFonts w:asciiTheme="majorHAnsi" w:hAnsiTheme="majorHAnsi" w:cstheme="majorHAnsi"/>
        </w:rPr>
      </w:pPr>
      <w:r w:rsidRPr="00823848">
        <w:rPr>
          <w:rFonts w:asciiTheme="majorHAnsi" w:hAnsiTheme="majorHAnsi" w:cstheme="majorHAnsi"/>
          <w:b/>
          <w:bCs/>
        </w:rPr>
        <w:t>Provisioning Tools</w:t>
      </w:r>
      <w:r w:rsidRPr="00823848">
        <w:rPr>
          <w:rFonts w:asciiTheme="majorHAnsi" w:hAnsiTheme="majorHAnsi" w:cstheme="majorHAnsi"/>
        </w:rPr>
        <w:t>: Use automated Identity and Access Management (IAM) systems to provision access based on the approved request. This reduces human error and ensures that access is granted securely and efficiently.</w:t>
      </w:r>
    </w:p>
    <w:p w14:paraId="5354954D" w14:textId="77777777" w:rsidR="00823848" w:rsidRPr="00823848" w:rsidRDefault="00823848" w:rsidP="00834053">
      <w:pPr>
        <w:numPr>
          <w:ilvl w:val="0"/>
          <w:numId w:val="56"/>
        </w:numPr>
        <w:rPr>
          <w:rFonts w:asciiTheme="majorHAnsi" w:hAnsiTheme="majorHAnsi" w:cstheme="majorHAnsi"/>
        </w:rPr>
      </w:pPr>
      <w:r w:rsidRPr="00823848">
        <w:rPr>
          <w:rFonts w:asciiTheme="majorHAnsi" w:hAnsiTheme="majorHAnsi" w:cstheme="majorHAnsi"/>
          <w:b/>
          <w:bCs/>
        </w:rPr>
        <w:t>Temporary Access</w:t>
      </w:r>
      <w:r w:rsidRPr="00823848">
        <w:rPr>
          <w:rFonts w:asciiTheme="majorHAnsi" w:hAnsiTheme="majorHAnsi" w:cstheme="majorHAnsi"/>
        </w:rPr>
        <w:t>: For temporary projects or assignments, assign time-bound access with automatic expiration. This ensures that access is revoked once it is no longer needed, minimizing the risk of excess permissions.</w:t>
      </w:r>
    </w:p>
    <w:p w14:paraId="6EF07C0B" w14:textId="77777777" w:rsidR="00823848" w:rsidRPr="00823848" w:rsidRDefault="00823848" w:rsidP="00834053">
      <w:pPr>
        <w:numPr>
          <w:ilvl w:val="1"/>
          <w:numId w:val="58"/>
        </w:numPr>
        <w:rPr>
          <w:rFonts w:asciiTheme="majorHAnsi" w:hAnsiTheme="majorHAnsi" w:cstheme="majorHAnsi"/>
        </w:rPr>
      </w:pPr>
      <w:r w:rsidRPr="00823848">
        <w:rPr>
          <w:rFonts w:asciiTheme="majorHAnsi" w:hAnsiTheme="majorHAnsi" w:cstheme="majorHAnsi"/>
        </w:rPr>
        <w:t>Example: A contractor working on a short-term project may be granted access that automatically expires after the project’s end date.</w:t>
      </w:r>
    </w:p>
    <w:p w14:paraId="1AD3A05E" w14:textId="77777777" w:rsidR="00823848" w:rsidRPr="00823848" w:rsidRDefault="00823848" w:rsidP="00834053">
      <w:pPr>
        <w:numPr>
          <w:ilvl w:val="0"/>
          <w:numId w:val="56"/>
        </w:numPr>
        <w:rPr>
          <w:rFonts w:asciiTheme="majorHAnsi" w:hAnsiTheme="majorHAnsi" w:cstheme="majorHAnsi"/>
        </w:rPr>
      </w:pPr>
      <w:r w:rsidRPr="00823848">
        <w:rPr>
          <w:rFonts w:asciiTheme="majorHAnsi" w:hAnsiTheme="majorHAnsi" w:cstheme="majorHAnsi"/>
          <w:b/>
          <w:bCs/>
        </w:rPr>
        <w:t>Principle of Least Privilege</w:t>
      </w:r>
      <w:r w:rsidRPr="00823848">
        <w:rPr>
          <w:rFonts w:asciiTheme="majorHAnsi" w:hAnsiTheme="majorHAnsi" w:cstheme="majorHAnsi"/>
        </w:rPr>
        <w:t>: Always apply the principle of least privilege when granting access. Ensure users are only given the minimum necessary access to perform their job functions.</w:t>
      </w:r>
    </w:p>
    <w:p w14:paraId="43BBFF0E" w14:textId="77777777" w:rsidR="00823848" w:rsidRPr="00834053" w:rsidRDefault="00823848" w:rsidP="00834053">
      <w:pPr>
        <w:rPr>
          <w:rFonts w:asciiTheme="majorHAnsi" w:hAnsiTheme="majorHAnsi" w:cstheme="majorHAnsi"/>
          <w:b/>
          <w:bCs/>
        </w:rPr>
      </w:pPr>
      <w:r w:rsidRPr="00834053">
        <w:rPr>
          <w:rFonts w:asciiTheme="majorHAnsi" w:hAnsiTheme="majorHAnsi" w:cstheme="majorHAnsi"/>
          <w:b/>
          <w:bCs/>
        </w:rPr>
        <w:t>4.4 Access Revocation</w:t>
      </w:r>
    </w:p>
    <w:p w14:paraId="1E348BD0" w14:textId="77777777" w:rsidR="00823848" w:rsidRPr="00823848" w:rsidRDefault="00823848" w:rsidP="00834053">
      <w:pPr>
        <w:numPr>
          <w:ilvl w:val="0"/>
          <w:numId w:val="56"/>
        </w:numPr>
        <w:rPr>
          <w:rFonts w:asciiTheme="majorHAnsi" w:hAnsiTheme="majorHAnsi" w:cstheme="majorHAnsi"/>
        </w:rPr>
      </w:pPr>
      <w:r w:rsidRPr="00823848">
        <w:rPr>
          <w:rFonts w:asciiTheme="majorHAnsi" w:hAnsiTheme="majorHAnsi" w:cstheme="majorHAnsi"/>
          <w:b/>
          <w:bCs/>
        </w:rPr>
        <w:t>Timely Revocation</w:t>
      </w:r>
      <w:r w:rsidRPr="00823848">
        <w:rPr>
          <w:rFonts w:asciiTheme="majorHAnsi" w:hAnsiTheme="majorHAnsi" w:cstheme="majorHAnsi"/>
        </w:rPr>
        <w:t>: Ensure that access is revoked promptly when no longer needed (e.g., after an employee leaves the organization or moves to a different role). This should be part of the offboarding process for terminated or transferred employees.</w:t>
      </w:r>
    </w:p>
    <w:p w14:paraId="60E4683A" w14:textId="77777777" w:rsidR="00823848" w:rsidRPr="00823848" w:rsidRDefault="00823848" w:rsidP="00834053">
      <w:pPr>
        <w:numPr>
          <w:ilvl w:val="1"/>
          <w:numId w:val="58"/>
        </w:numPr>
        <w:rPr>
          <w:rFonts w:asciiTheme="majorHAnsi" w:hAnsiTheme="majorHAnsi" w:cstheme="majorHAnsi"/>
        </w:rPr>
      </w:pPr>
      <w:r w:rsidRPr="00823848">
        <w:rPr>
          <w:rFonts w:asciiTheme="majorHAnsi" w:hAnsiTheme="majorHAnsi" w:cstheme="majorHAnsi"/>
          <w:b/>
          <w:bCs/>
        </w:rPr>
        <w:t>Automatic Revocation</w:t>
      </w:r>
      <w:r w:rsidRPr="00823848">
        <w:rPr>
          <w:rFonts w:asciiTheme="majorHAnsi" w:hAnsiTheme="majorHAnsi" w:cstheme="majorHAnsi"/>
        </w:rPr>
        <w:t>: Use IAM tools to automatically deactivate or revoke access rights based on job changes or employment status.</w:t>
      </w:r>
    </w:p>
    <w:p w14:paraId="357F65B8" w14:textId="77777777" w:rsidR="00823848" w:rsidRPr="00823848" w:rsidRDefault="00823848" w:rsidP="00834053">
      <w:pPr>
        <w:numPr>
          <w:ilvl w:val="0"/>
          <w:numId w:val="56"/>
        </w:numPr>
        <w:rPr>
          <w:rFonts w:asciiTheme="majorHAnsi" w:hAnsiTheme="majorHAnsi" w:cstheme="majorHAnsi"/>
        </w:rPr>
      </w:pPr>
      <w:r w:rsidRPr="00823848">
        <w:rPr>
          <w:rFonts w:asciiTheme="majorHAnsi" w:hAnsiTheme="majorHAnsi" w:cstheme="majorHAnsi"/>
          <w:b/>
          <w:bCs/>
        </w:rPr>
        <w:lastRenderedPageBreak/>
        <w:t>Account Lockouts</w:t>
      </w:r>
      <w:r w:rsidRPr="00823848">
        <w:rPr>
          <w:rFonts w:asciiTheme="majorHAnsi" w:hAnsiTheme="majorHAnsi" w:cstheme="majorHAnsi"/>
        </w:rPr>
        <w:t>: Implement automatic lockout procedures for dormant accounts or accounts with suspicious activity (e.g., multiple failed login attempts or prolonged inactivity).</w:t>
      </w:r>
    </w:p>
    <w:p w14:paraId="736E05DA" w14:textId="77777777" w:rsidR="00823848" w:rsidRPr="00834053" w:rsidRDefault="00823848" w:rsidP="00834053">
      <w:pPr>
        <w:rPr>
          <w:rFonts w:asciiTheme="majorHAnsi" w:hAnsiTheme="majorHAnsi" w:cstheme="majorHAnsi"/>
          <w:b/>
          <w:bCs/>
        </w:rPr>
      </w:pPr>
      <w:r w:rsidRPr="00834053">
        <w:rPr>
          <w:rFonts w:asciiTheme="majorHAnsi" w:hAnsiTheme="majorHAnsi" w:cstheme="majorHAnsi"/>
          <w:b/>
          <w:bCs/>
        </w:rPr>
        <w:t>4.5 Record Keeping and Documentation</w:t>
      </w:r>
    </w:p>
    <w:p w14:paraId="5EE37D5F" w14:textId="77777777" w:rsidR="00823848" w:rsidRPr="00823848" w:rsidRDefault="00823848" w:rsidP="00834053">
      <w:pPr>
        <w:numPr>
          <w:ilvl w:val="0"/>
          <w:numId w:val="56"/>
        </w:numPr>
        <w:rPr>
          <w:rFonts w:asciiTheme="majorHAnsi" w:hAnsiTheme="majorHAnsi" w:cstheme="majorHAnsi"/>
        </w:rPr>
      </w:pPr>
      <w:r w:rsidRPr="00823848">
        <w:rPr>
          <w:rFonts w:asciiTheme="majorHAnsi" w:hAnsiTheme="majorHAnsi" w:cstheme="majorHAnsi"/>
          <w:b/>
          <w:bCs/>
        </w:rPr>
        <w:t>Access Logs</w:t>
      </w:r>
      <w:r w:rsidRPr="00823848">
        <w:rPr>
          <w:rFonts w:asciiTheme="majorHAnsi" w:hAnsiTheme="majorHAnsi" w:cstheme="majorHAnsi"/>
        </w:rPr>
        <w:t>: Maintain detailed records of all access requests, approvals, and revocations. These records should be stored securely and made available for auditing and compliance purposes.</w:t>
      </w:r>
    </w:p>
    <w:p w14:paraId="584D850B" w14:textId="77777777" w:rsidR="00823848" w:rsidRPr="00823848" w:rsidRDefault="00823848" w:rsidP="00834053">
      <w:pPr>
        <w:numPr>
          <w:ilvl w:val="1"/>
          <w:numId w:val="58"/>
        </w:numPr>
        <w:rPr>
          <w:rFonts w:asciiTheme="majorHAnsi" w:hAnsiTheme="majorHAnsi" w:cstheme="majorHAnsi"/>
        </w:rPr>
      </w:pPr>
      <w:r w:rsidRPr="00823848">
        <w:rPr>
          <w:rFonts w:asciiTheme="majorHAnsi" w:hAnsiTheme="majorHAnsi" w:cstheme="majorHAnsi"/>
          <w:b/>
          <w:bCs/>
        </w:rPr>
        <w:t>What to Log</w:t>
      </w:r>
      <w:r w:rsidRPr="00823848">
        <w:rPr>
          <w:rFonts w:asciiTheme="majorHAnsi" w:hAnsiTheme="majorHAnsi" w:cstheme="majorHAnsi"/>
        </w:rPr>
        <w:t>: Ensure that each access request includes the user’s details, the resources they requested, the justification for the request, who approved it, and when the access was granted or revoked.</w:t>
      </w:r>
    </w:p>
    <w:p w14:paraId="30F5E78A" w14:textId="77777777" w:rsidR="00823848" w:rsidRPr="00823848" w:rsidRDefault="00823848" w:rsidP="00834053">
      <w:pPr>
        <w:numPr>
          <w:ilvl w:val="0"/>
          <w:numId w:val="56"/>
        </w:numPr>
        <w:rPr>
          <w:rFonts w:asciiTheme="majorHAnsi" w:hAnsiTheme="majorHAnsi" w:cstheme="majorHAnsi"/>
        </w:rPr>
      </w:pPr>
      <w:r w:rsidRPr="00823848">
        <w:rPr>
          <w:rFonts w:asciiTheme="majorHAnsi" w:hAnsiTheme="majorHAnsi" w:cstheme="majorHAnsi"/>
          <w:b/>
          <w:bCs/>
        </w:rPr>
        <w:t>Audit Trails</w:t>
      </w:r>
      <w:r w:rsidRPr="00823848">
        <w:rPr>
          <w:rFonts w:asciiTheme="majorHAnsi" w:hAnsiTheme="majorHAnsi" w:cstheme="majorHAnsi"/>
        </w:rPr>
        <w:t>: Regularly audit access logs to verify that users’ access rights align with their current roles and responsibilities. Conduct internal and external audits to ensure compliance with the Access Control Policy and any regulatory frameworks (e.g., HIPAA, GDPR).</w:t>
      </w:r>
    </w:p>
    <w:p w14:paraId="64C06C3A" w14:textId="77777777" w:rsidR="00823848" w:rsidRPr="00834053" w:rsidRDefault="00823848" w:rsidP="00834053">
      <w:pPr>
        <w:rPr>
          <w:rFonts w:asciiTheme="majorHAnsi" w:hAnsiTheme="majorHAnsi" w:cstheme="majorHAnsi"/>
          <w:b/>
          <w:bCs/>
        </w:rPr>
      </w:pPr>
      <w:r w:rsidRPr="00834053">
        <w:rPr>
          <w:rFonts w:asciiTheme="majorHAnsi" w:hAnsiTheme="majorHAnsi" w:cstheme="majorHAnsi"/>
          <w:b/>
          <w:bCs/>
        </w:rPr>
        <w:t>4.6 Access Request Review</w:t>
      </w:r>
    </w:p>
    <w:p w14:paraId="4504D7C5" w14:textId="77777777" w:rsidR="00823848" w:rsidRPr="00823848" w:rsidRDefault="00823848" w:rsidP="00834053">
      <w:pPr>
        <w:numPr>
          <w:ilvl w:val="0"/>
          <w:numId w:val="56"/>
        </w:numPr>
        <w:rPr>
          <w:rFonts w:asciiTheme="majorHAnsi" w:hAnsiTheme="majorHAnsi" w:cstheme="majorHAnsi"/>
        </w:rPr>
      </w:pPr>
      <w:r w:rsidRPr="00823848">
        <w:rPr>
          <w:rFonts w:asciiTheme="majorHAnsi" w:hAnsiTheme="majorHAnsi" w:cstheme="majorHAnsi"/>
          <w:b/>
          <w:bCs/>
        </w:rPr>
        <w:t>Periodic Review</w:t>
      </w:r>
      <w:r w:rsidRPr="00823848">
        <w:rPr>
          <w:rFonts w:asciiTheme="majorHAnsi" w:hAnsiTheme="majorHAnsi" w:cstheme="majorHAnsi"/>
        </w:rPr>
        <w:t>: Review access requests and approvals on a periodic basis (quarterly or annually) to ensure they align with the organization’s policies. This helps identify any patterns of over-provisioning or unnecessary access.</w:t>
      </w:r>
    </w:p>
    <w:p w14:paraId="65D66D37" w14:textId="77777777" w:rsidR="00823848" w:rsidRPr="00823848" w:rsidRDefault="00823848" w:rsidP="00834053">
      <w:pPr>
        <w:numPr>
          <w:ilvl w:val="0"/>
          <w:numId w:val="56"/>
        </w:numPr>
        <w:rPr>
          <w:rFonts w:asciiTheme="majorHAnsi" w:hAnsiTheme="majorHAnsi" w:cstheme="majorHAnsi"/>
        </w:rPr>
      </w:pPr>
      <w:r w:rsidRPr="00823848">
        <w:rPr>
          <w:rFonts w:asciiTheme="majorHAnsi" w:hAnsiTheme="majorHAnsi" w:cstheme="majorHAnsi"/>
          <w:b/>
          <w:bCs/>
        </w:rPr>
        <w:t>Employee Feedback</w:t>
      </w:r>
      <w:r w:rsidRPr="00823848">
        <w:rPr>
          <w:rFonts w:asciiTheme="majorHAnsi" w:hAnsiTheme="majorHAnsi" w:cstheme="majorHAnsi"/>
        </w:rPr>
        <w:t>: Allow employees to provide feedback on the access request process to identify potential improvements or bottlenecks.</w:t>
      </w:r>
    </w:p>
    <w:p w14:paraId="39660125" w14:textId="77777777" w:rsidR="00823848" w:rsidRPr="00A96283" w:rsidRDefault="00823848">
      <w:pPr>
        <w:rPr>
          <w:rFonts w:asciiTheme="majorHAnsi" w:hAnsiTheme="majorHAnsi" w:cstheme="majorHAnsi"/>
        </w:rPr>
      </w:pPr>
    </w:p>
    <w:sectPr w:rsidR="00823848" w:rsidRPr="00A96283" w:rsidSect="008A6C5A">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skoola Pota">
    <w:panose1 w:val="02010503010101010104"/>
    <w:charset w:val="00"/>
    <w:family w:val="auto"/>
    <w:pitch w:val="variable"/>
    <w:sig w:usb0="00000003" w:usb1="00000000" w:usb2="000002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C0F9A"/>
    <w:multiLevelType w:val="multilevel"/>
    <w:tmpl w:val="78ACD2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CC3116"/>
    <w:multiLevelType w:val="hybridMultilevel"/>
    <w:tmpl w:val="8646C12C"/>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68E30AC"/>
    <w:multiLevelType w:val="multilevel"/>
    <w:tmpl w:val="09EC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EC477D"/>
    <w:multiLevelType w:val="multilevel"/>
    <w:tmpl w:val="792A9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7A4BC5"/>
    <w:multiLevelType w:val="multilevel"/>
    <w:tmpl w:val="2BE8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CC1B80"/>
    <w:multiLevelType w:val="multilevel"/>
    <w:tmpl w:val="020A8C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79596A"/>
    <w:multiLevelType w:val="multilevel"/>
    <w:tmpl w:val="DBCE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BD5B0C"/>
    <w:multiLevelType w:val="multilevel"/>
    <w:tmpl w:val="2D5A3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0D3355"/>
    <w:multiLevelType w:val="hybridMultilevel"/>
    <w:tmpl w:val="C9205B6C"/>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6D21ADC"/>
    <w:multiLevelType w:val="multilevel"/>
    <w:tmpl w:val="00F89E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0308EE"/>
    <w:multiLevelType w:val="multilevel"/>
    <w:tmpl w:val="D6D8C8A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8B32F2"/>
    <w:multiLevelType w:val="multilevel"/>
    <w:tmpl w:val="4E82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027E03"/>
    <w:multiLevelType w:val="multilevel"/>
    <w:tmpl w:val="0FAA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7819B0"/>
    <w:multiLevelType w:val="multilevel"/>
    <w:tmpl w:val="50EE1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B25366"/>
    <w:multiLevelType w:val="hybridMultilevel"/>
    <w:tmpl w:val="199CE70A"/>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20905CE6"/>
    <w:multiLevelType w:val="multilevel"/>
    <w:tmpl w:val="6A20E4F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E41418"/>
    <w:multiLevelType w:val="multilevel"/>
    <w:tmpl w:val="D0C808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FC714D"/>
    <w:multiLevelType w:val="hybridMultilevel"/>
    <w:tmpl w:val="574EC40C"/>
    <w:lvl w:ilvl="0" w:tplc="0409000D">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90B5121"/>
    <w:multiLevelType w:val="multilevel"/>
    <w:tmpl w:val="5DF620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5E1143"/>
    <w:multiLevelType w:val="multilevel"/>
    <w:tmpl w:val="DF569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877E81"/>
    <w:multiLevelType w:val="hybridMultilevel"/>
    <w:tmpl w:val="BDB8BB6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380B1A"/>
    <w:multiLevelType w:val="multilevel"/>
    <w:tmpl w:val="33328E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765836"/>
    <w:multiLevelType w:val="multilevel"/>
    <w:tmpl w:val="D248AAE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3673C3"/>
    <w:multiLevelType w:val="multilevel"/>
    <w:tmpl w:val="C7384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EB0B2B"/>
    <w:multiLevelType w:val="hybridMultilevel"/>
    <w:tmpl w:val="B678A794"/>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3F282BFC"/>
    <w:multiLevelType w:val="multilevel"/>
    <w:tmpl w:val="3DC4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D91FD1"/>
    <w:multiLevelType w:val="hybridMultilevel"/>
    <w:tmpl w:val="BE56947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9737922"/>
    <w:multiLevelType w:val="multilevel"/>
    <w:tmpl w:val="358E0C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AA3E13"/>
    <w:multiLevelType w:val="hybridMultilevel"/>
    <w:tmpl w:val="E3D88160"/>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51FE4B7D"/>
    <w:multiLevelType w:val="multilevel"/>
    <w:tmpl w:val="7D186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B002B5"/>
    <w:multiLevelType w:val="hybridMultilevel"/>
    <w:tmpl w:val="04F0DC8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4B90394"/>
    <w:multiLevelType w:val="multilevel"/>
    <w:tmpl w:val="DE62F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A456E4"/>
    <w:multiLevelType w:val="hybridMultilevel"/>
    <w:tmpl w:val="66E86978"/>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5D1531BB"/>
    <w:multiLevelType w:val="multilevel"/>
    <w:tmpl w:val="999EC76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B766F8"/>
    <w:multiLevelType w:val="multilevel"/>
    <w:tmpl w:val="FD4E2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9274D2"/>
    <w:multiLevelType w:val="hybridMultilevel"/>
    <w:tmpl w:val="A4EEA7C8"/>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66CF60EE"/>
    <w:multiLevelType w:val="hybridMultilevel"/>
    <w:tmpl w:val="BF165D0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AA224F"/>
    <w:multiLevelType w:val="hybridMultilevel"/>
    <w:tmpl w:val="4E7E99EE"/>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6CC80AF8"/>
    <w:multiLevelType w:val="multilevel"/>
    <w:tmpl w:val="FB36E2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C1203E"/>
    <w:multiLevelType w:val="multilevel"/>
    <w:tmpl w:val="B45E18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FE26E5"/>
    <w:multiLevelType w:val="hybridMultilevel"/>
    <w:tmpl w:val="A1B66ED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644A0E"/>
    <w:multiLevelType w:val="multilevel"/>
    <w:tmpl w:val="78E09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2A0E88"/>
    <w:multiLevelType w:val="hybridMultilevel"/>
    <w:tmpl w:val="359C13C8"/>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72BA2C1B"/>
    <w:multiLevelType w:val="multilevel"/>
    <w:tmpl w:val="631ED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133E12"/>
    <w:multiLevelType w:val="multilevel"/>
    <w:tmpl w:val="D248AA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961946"/>
    <w:multiLevelType w:val="hybridMultilevel"/>
    <w:tmpl w:val="D20492E0"/>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7A55708F"/>
    <w:multiLevelType w:val="multilevel"/>
    <w:tmpl w:val="F8F43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A0204C"/>
    <w:multiLevelType w:val="multilevel"/>
    <w:tmpl w:val="5642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0009F2"/>
    <w:multiLevelType w:val="multilevel"/>
    <w:tmpl w:val="78A6D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9087335">
    <w:abstractNumId w:val="8"/>
  </w:num>
  <w:num w:numId="2" w16cid:durableId="548492625">
    <w:abstractNumId w:val="6"/>
  </w:num>
  <w:num w:numId="3" w16cid:durableId="409811992">
    <w:abstractNumId w:val="5"/>
  </w:num>
  <w:num w:numId="4" w16cid:durableId="1070158945">
    <w:abstractNumId w:val="4"/>
  </w:num>
  <w:num w:numId="5" w16cid:durableId="1327783973">
    <w:abstractNumId w:val="7"/>
  </w:num>
  <w:num w:numId="6" w16cid:durableId="182940648">
    <w:abstractNumId w:val="3"/>
  </w:num>
  <w:num w:numId="7" w16cid:durableId="1467774435">
    <w:abstractNumId w:val="2"/>
  </w:num>
  <w:num w:numId="8" w16cid:durableId="63727563">
    <w:abstractNumId w:val="1"/>
  </w:num>
  <w:num w:numId="9" w16cid:durableId="1107118269">
    <w:abstractNumId w:val="0"/>
  </w:num>
  <w:num w:numId="10" w16cid:durableId="1281961631">
    <w:abstractNumId w:val="22"/>
  </w:num>
  <w:num w:numId="11" w16cid:durableId="349842658">
    <w:abstractNumId w:val="34"/>
  </w:num>
  <w:num w:numId="12" w16cid:durableId="1979142517">
    <w:abstractNumId w:val="13"/>
  </w:num>
  <w:num w:numId="13" w16cid:durableId="448165857">
    <w:abstractNumId w:val="39"/>
  </w:num>
  <w:num w:numId="14" w16cid:durableId="1529367607">
    <w:abstractNumId w:val="46"/>
  </w:num>
  <w:num w:numId="15" w16cid:durableId="284509698">
    <w:abstractNumId w:val="37"/>
  </w:num>
  <w:num w:numId="16" w16cid:durableId="629163666">
    <w:abstractNumId w:val="30"/>
  </w:num>
  <w:num w:numId="17" w16cid:durableId="199903842">
    <w:abstractNumId w:val="53"/>
  </w:num>
  <w:num w:numId="18" w16cid:durableId="2107462150">
    <w:abstractNumId w:val="40"/>
  </w:num>
  <w:num w:numId="19" w16cid:durableId="2000572685">
    <w:abstractNumId w:val="12"/>
  </w:num>
  <w:num w:numId="20" w16cid:durableId="687759709">
    <w:abstractNumId w:val="20"/>
  </w:num>
  <w:num w:numId="21" w16cid:durableId="1592854765">
    <w:abstractNumId w:val="11"/>
  </w:num>
  <w:num w:numId="22" w16cid:durableId="452670124">
    <w:abstractNumId w:val="21"/>
  </w:num>
  <w:num w:numId="23" w16cid:durableId="410003463">
    <w:abstractNumId w:val="57"/>
  </w:num>
  <w:num w:numId="24" w16cid:durableId="574319192">
    <w:abstractNumId w:val="38"/>
  </w:num>
  <w:num w:numId="25" w16cid:durableId="508370440">
    <w:abstractNumId w:val="15"/>
  </w:num>
  <w:num w:numId="26" w16cid:durableId="2089767987">
    <w:abstractNumId w:val="32"/>
  </w:num>
  <w:num w:numId="27" w16cid:durableId="1313826607">
    <w:abstractNumId w:val="52"/>
  </w:num>
  <w:num w:numId="28" w16cid:durableId="514077133">
    <w:abstractNumId w:val="43"/>
  </w:num>
  <w:num w:numId="29" w16cid:durableId="32926590">
    <w:abstractNumId w:val="28"/>
  </w:num>
  <w:num w:numId="30" w16cid:durableId="1008559684">
    <w:abstractNumId w:val="16"/>
  </w:num>
  <w:num w:numId="31" w16cid:durableId="859851887">
    <w:abstractNumId w:val="55"/>
  </w:num>
  <w:num w:numId="32" w16cid:durableId="726539288">
    <w:abstractNumId w:val="50"/>
  </w:num>
  <w:num w:numId="33" w16cid:durableId="186528109">
    <w:abstractNumId w:val="56"/>
  </w:num>
  <w:num w:numId="34" w16cid:durableId="1962028109">
    <w:abstractNumId w:val="31"/>
  </w:num>
  <w:num w:numId="35" w16cid:durableId="1594894407">
    <w:abstractNumId w:val="45"/>
  </w:num>
  <w:num w:numId="36" w16cid:durableId="1944072797">
    <w:abstractNumId w:val="17"/>
  </w:num>
  <w:num w:numId="37" w16cid:durableId="1710295675">
    <w:abstractNumId w:val="44"/>
  </w:num>
  <w:num w:numId="38" w16cid:durableId="84421424">
    <w:abstractNumId w:val="47"/>
  </w:num>
  <w:num w:numId="39" w16cid:durableId="2114209161">
    <w:abstractNumId w:val="25"/>
  </w:num>
  <w:num w:numId="40" w16cid:durableId="1013529074">
    <w:abstractNumId w:val="29"/>
  </w:num>
  <w:num w:numId="41" w16cid:durableId="704603347">
    <w:abstractNumId w:val="27"/>
  </w:num>
  <w:num w:numId="42" w16cid:durableId="285353901">
    <w:abstractNumId w:val="48"/>
  </w:num>
  <w:num w:numId="43" w16cid:durableId="609632349">
    <w:abstractNumId w:val="18"/>
  </w:num>
  <w:num w:numId="44" w16cid:durableId="734738971">
    <w:abstractNumId w:val="49"/>
  </w:num>
  <w:num w:numId="45" w16cid:durableId="1456871286">
    <w:abstractNumId w:val="10"/>
  </w:num>
  <w:num w:numId="46" w16cid:durableId="837311436">
    <w:abstractNumId w:val="33"/>
  </w:num>
  <w:num w:numId="47" w16cid:durableId="1465268623">
    <w:abstractNumId w:val="54"/>
  </w:num>
  <w:num w:numId="48" w16cid:durableId="1215892004">
    <w:abstractNumId w:val="9"/>
  </w:num>
  <w:num w:numId="49" w16cid:durableId="1180968638">
    <w:abstractNumId w:val="14"/>
  </w:num>
  <w:num w:numId="50" w16cid:durableId="379520492">
    <w:abstractNumId w:val="42"/>
  </w:num>
  <w:num w:numId="51" w16cid:durableId="840582706">
    <w:abstractNumId w:val="24"/>
  </w:num>
  <w:num w:numId="52" w16cid:durableId="1028215158">
    <w:abstractNumId w:val="19"/>
  </w:num>
  <w:num w:numId="53" w16cid:durableId="1302072714">
    <w:abstractNumId w:val="36"/>
  </w:num>
  <w:num w:numId="54" w16cid:durableId="666447842">
    <w:abstractNumId w:val="26"/>
  </w:num>
  <w:num w:numId="55" w16cid:durableId="430321270">
    <w:abstractNumId w:val="51"/>
  </w:num>
  <w:num w:numId="56" w16cid:durableId="1995402899">
    <w:abstractNumId w:val="35"/>
  </w:num>
  <w:num w:numId="57" w16cid:durableId="892350640">
    <w:abstractNumId w:val="23"/>
  </w:num>
  <w:num w:numId="58" w16cid:durableId="66809550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56C9"/>
    <w:rsid w:val="00034616"/>
    <w:rsid w:val="0006063C"/>
    <w:rsid w:val="001077ED"/>
    <w:rsid w:val="0015074B"/>
    <w:rsid w:val="0029639D"/>
    <w:rsid w:val="002D58C1"/>
    <w:rsid w:val="00326F90"/>
    <w:rsid w:val="003C76E0"/>
    <w:rsid w:val="004C6708"/>
    <w:rsid w:val="00550B71"/>
    <w:rsid w:val="007666DD"/>
    <w:rsid w:val="00823848"/>
    <w:rsid w:val="00834053"/>
    <w:rsid w:val="008A6C5A"/>
    <w:rsid w:val="00A9628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96420A"/>
  <w14:defaultImageDpi w14:val="300"/>
  <w15:docId w15:val="{825A691C-9BCB-49A3-B10B-39AA7C95E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91912">
      <w:bodyDiv w:val="1"/>
      <w:marLeft w:val="0"/>
      <w:marRight w:val="0"/>
      <w:marTop w:val="0"/>
      <w:marBottom w:val="0"/>
      <w:divBdr>
        <w:top w:val="none" w:sz="0" w:space="0" w:color="auto"/>
        <w:left w:val="none" w:sz="0" w:space="0" w:color="auto"/>
        <w:bottom w:val="none" w:sz="0" w:space="0" w:color="auto"/>
        <w:right w:val="none" w:sz="0" w:space="0" w:color="auto"/>
      </w:divBdr>
    </w:div>
    <w:div w:id="669066151">
      <w:bodyDiv w:val="1"/>
      <w:marLeft w:val="0"/>
      <w:marRight w:val="0"/>
      <w:marTop w:val="0"/>
      <w:marBottom w:val="0"/>
      <w:divBdr>
        <w:top w:val="none" w:sz="0" w:space="0" w:color="auto"/>
        <w:left w:val="none" w:sz="0" w:space="0" w:color="auto"/>
        <w:bottom w:val="none" w:sz="0" w:space="0" w:color="auto"/>
        <w:right w:val="none" w:sz="0" w:space="0" w:color="auto"/>
      </w:divBdr>
    </w:div>
    <w:div w:id="771051040">
      <w:bodyDiv w:val="1"/>
      <w:marLeft w:val="0"/>
      <w:marRight w:val="0"/>
      <w:marTop w:val="0"/>
      <w:marBottom w:val="0"/>
      <w:divBdr>
        <w:top w:val="none" w:sz="0" w:space="0" w:color="auto"/>
        <w:left w:val="none" w:sz="0" w:space="0" w:color="auto"/>
        <w:bottom w:val="none" w:sz="0" w:space="0" w:color="auto"/>
        <w:right w:val="none" w:sz="0" w:space="0" w:color="auto"/>
      </w:divBdr>
    </w:div>
    <w:div w:id="912274187">
      <w:bodyDiv w:val="1"/>
      <w:marLeft w:val="0"/>
      <w:marRight w:val="0"/>
      <w:marTop w:val="0"/>
      <w:marBottom w:val="0"/>
      <w:divBdr>
        <w:top w:val="none" w:sz="0" w:space="0" w:color="auto"/>
        <w:left w:val="none" w:sz="0" w:space="0" w:color="auto"/>
        <w:bottom w:val="none" w:sz="0" w:space="0" w:color="auto"/>
        <w:right w:val="none" w:sz="0" w:space="0" w:color="auto"/>
      </w:divBdr>
    </w:div>
    <w:div w:id="965087568">
      <w:bodyDiv w:val="1"/>
      <w:marLeft w:val="0"/>
      <w:marRight w:val="0"/>
      <w:marTop w:val="0"/>
      <w:marBottom w:val="0"/>
      <w:divBdr>
        <w:top w:val="none" w:sz="0" w:space="0" w:color="auto"/>
        <w:left w:val="none" w:sz="0" w:space="0" w:color="auto"/>
        <w:bottom w:val="none" w:sz="0" w:space="0" w:color="auto"/>
        <w:right w:val="none" w:sz="0" w:space="0" w:color="auto"/>
      </w:divBdr>
    </w:div>
    <w:div w:id="1306622132">
      <w:bodyDiv w:val="1"/>
      <w:marLeft w:val="0"/>
      <w:marRight w:val="0"/>
      <w:marTop w:val="0"/>
      <w:marBottom w:val="0"/>
      <w:divBdr>
        <w:top w:val="none" w:sz="0" w:space="0" w:color="auto"/>
        <w:left w:val="none" w:sz="0" w:space="0" w:color="auto"/>
        <w:bottom w:val="none" w:sz="0" w:space="0" w:color="auto"/>
        <w:right w:val="none" w:sz="0" w:space="0" w:color="auto"/>
      </w:divBdr>
    </w:div>
    <w:div w:id="1407847765">
      <w:bodyDiv w:val="1"/>
      <w:marLeft w:val="0"/>
      <w:marRight w:val="0"/>
      <w:marTop w:val="0"/>
      <w:marBottom w:val="0"/>
      <w:divBdr>
        <w:top w:val="none" w:sz="0" w:space="0" w:color="auto"/>
        <w:left w:val="none" w:sz="0" w:space="0" w:color="auto"/>
        <w:bottom w:val="none" w:sz="0" w:space="0" w:color="auto"/>
        <w:right w:val="none" w:sz="0" w:space="0" w:color="auto"/>
      </w:divBdr>
    </w:div>
    <w:div w:id="16204102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2287</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15293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DEWMINI P L T it22357762</cp:lastModifiedBy>
  <cp:revision>5</cp:revision>
  <dcterms:created xsi:type="dcterms:W3CDTF">2024-10-02T19:21:00Z</dcterms:created>
  <dcterms:modified xsi:type="dcterms:W3CDTF">2024-10-07T07:15:00Z</dcterms:modified>
  <cp:category/>
</cp:coreProperties>
</file>