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BB69" w14:textId="3A006FE1" w:rsidR="005D1FD1" w:rsidRPr="005D1FD1" w:rsidRDefault="005D1FD1" w:rsidP="005D1FD1">
      <w:pPr>
        <w:pStyle w:val="ListParagraph"/>
        <w:shd w:val="clear" w:color="auto" w:fill="FFFFFF" w:themeFill="background1"/>
        <w:tabs>
          <w:tab w:val="left" w:pos="425"/>
        </w:tabs>
        <w:spacing w:line="360" w:lineRule="auto"/>
        <w:ind w:left="425"/>
        <w:jc w:val="both"/>
        <w:rPr>
          <w:color w:val="000000" w:themeColor="text1"/>
          <w:lang w:val="en-US"/>
        </w:rPr>
      </w:pPr>
      <w:r w:rsidRPr="005D1FD1">
        <w:rPr>
          <w:b/>
          <w:bCs/>
          <w:sz w:val="28"/>
          <w:szCs w:val="28"/>
          <w:lang w:val="en-US"/>
        </w:rPr>
        <w:t>21)Aim:</w:t>
      </w:r>
      <w:r>
        <w:rPr>
          <w:rFonts w:ascii="Cambria" w:hAnsi="Cambria"/>
          <w:lang w:val="en-US"/>
        </w:rPr>
        <w:t xml:space="preserve"> </w:t>
      </w:r>
      <w:r w:rsidRPr="005D1FD1">
        <w:rPr>
          <w:lang w:val="en-US"/>
        </w:rPr>
        <w:t xml:space="preserve">To </w:t>
      </w:r>
      <w:r w:rsidRPr="005D1FD1">
        <w:rPr>
          <w:color w:val="000000" w:themeColor="text1"/>
          <w:lang w:val="en-US"/>
        </w:rPr>
        <w:t xml:space="preserve">Design </w:t>
      </w:r>
      <w:r w:rsidRPr="005D1FD1">
        <w:rPr>
          <w:color w:val="000000" w:themeColor="text1"/>
        </w:rPr>
        <w:t xml:space="preserve">Deterministic Finite </w:t>
      </w:r>
      <w:proofErr w:type="gramStart"/>
      <w:r w:rsidRPr="005D1FD1">
        <w:rPr>
          <w:color w:val="000000" w:themeColor="text1"/>
        </w:rPr>
        <w:t>Automata</w:t>
      </w:r>
      <w:r w:rsidRPr="005D1FD1">
        <w:rPr>
          <w:color w:val="000000" w:themeColor="text1"/>
          <w:lang w:val="en-US"/>
        </w:rPr>
        <w:t xml:space="preserve">  using</w:t>
      </w:r>
      <w:proofErr w:type="gramEnd"/>
      <w:r w:rsidRPr="005D1FD1">
        <w:rPr>
          <w:color w:val="000000" w:themeColor="text1"/>
          <w:lang w:val="en-US"/>
        </w:rPr>
        <w:t xml:space="preserve"> simulator to  accept even number of a’s.</w:t>
      </w:r>
    </w:p>
    <w:p w14:paraId="19A18FED" w14:textId="77777777" w:rsidR="005D1FD1" w:rsidRP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color w:val="000000" w:themeColor="text1"/>
          <w:lang w:val="en-US"/>
        </w:rPr>
      </w:pPr>
    </w:p>
    <w:p w14:paraId="661B3656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D0066C5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3737220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EEE184F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F274AA4" w14:textId="77777777" w:rsidR="005D1FD1" w:rsidRP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5D1FD1">
        <w:rPr>
          <w:b/>
          <w:bCs/>
          <w:color w:val="000000" w:themeColor="text1"/>
          <w:sz w:val="28"/>
          <w:szCs w:val="28"/>
          <w:lang w:val="en-US"/>
        </w:rPr>
        <w:t xml:space="preserve">Diagram: </w:t>
      </w:r>
    </w:p>
    <w:p w14:paraId="01675B69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52A78D9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96B1564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C208CC0" w14:textId="249235BC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</w:rPr>
        <w:drawing>
          <wp:inline distT="0" distB="0" distL="0" distR="0" wp14:anchorId="6741E8C5" wp14:editId="4730574E">
            <wp:extent cx="5731510" cy="2644140"/>
            <wp:effectExtent l="0" t="0" r="2540" b="3810"/>
            <wp:docPr id="161453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5920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29BDD05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07ACBBB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1E68047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2D3F83D" w14:textId="77777777" w:rsid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8E70AD6" w14:textId="77777777" w:rsidR="005D1FD1" w:rsidRPr="005D1FD1" w:rsidRDefault="005D1FD1" w:rsidP="005D1FD1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5D1FD1">
        <w:rPr>
          <w:b/>
          <w:bCs/>
          <w:color w:val="000000" w:themeColor="text1"/>
          <w:sz w:val="28"/>
          <w:szCs w:val="28"/>
          <w:lang w:val="en-US"/>
        </w:rPr>
        <w:t>Result:</w:t>
      </w:r>
    </w:p>
    <w:p w14:paraId="129782F2" w14:textId="584A2DCA" w:rsidR="005D1FD1" w:rsidRDefault="005D1FD1" w:rsidP="005D1FD1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                Thus, s</w:t>
      </w:r>
      <w:r>
        <w:rPr>
          <w:rFonts w:ascii="Cambria" w:hAnsi="Cambria"/>
          <w:color w:val="000000" w:themeColor="text1"/>
          <w:lang w:val="en-US"/>
        </w:rPr>
        <w:t xml:space="preserve">uccessfully executed </w:t>
      </w:r>
      <w:r>
        <w:rPr>
          <w:color w:val="000000" w:themeColor="text1"/>
        </w:rPr>
        <w:t xml:space="preserve">Deterministic Finite </w:t>
      </w:r>
      <w:proofErr w:type="gramStart"/>
      <w:r>
        <w:rPr>
          <w:color w:val="000000" w:themeColor="text1"/>
        </w:rPr>
        <w:t>Automata</w:t>
      </w:r>
      <w:r>
        <w:rPr>
          <w:rFonts w:ascii="Cambria" w:hAnsi="Cambria"/>
          <w:color w:val="000000" w:themeColor="text1"/>
          <w:lang w:val="en-US"/>
        </w:rPr>
        <w:t xml:space="preserve">  using</w:t>
      </w:r>
      <w:proofErr w:type="gramEnd"/>
      <w:r>
        <w:rPr>
          <w:rFonts w:ascii="Cambria" w:hAnsi="Cambria"/>
          <w:color w:val="000000" w:themeColor="text1"/>
          <w:lang w:val="en-US"/>
        </w:rPr>
        <w:t xml:space="preserve"> simulator to  accept even number of a’s.</w:t>
      </w:r>
    </w:p>
    <w:p w14:paraId="5987312A" w14:textId="77777777" w:rsidR="005D1FD1" w:rsidRDefault="005D1FD1" w:rsidP="005D1FD1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62E3DE8" w14:textId="77777777" w:rsidR="002A486B" w:rsidRDefault="002A486B" w:rsidP="005D1FD1"/>
    <w:sectPr w:rsidR="002A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D1"/>
    <w:rsid w:val="002A486B"/>
    <w:rsid w:val="005A01AF"/>
    <w:rsid w:val="005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88B3"/>
  <w15:chartTrackingRefBased/>
  <w15:docId w15:val="{F6E795E2-F914-42E6-8D70-25C8A337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D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2024-03-02T04:46:00Z</dcterms:created>
  <dcterms:modified xsi:type="dcterms:W3CDTF">2024-03-02T04:52:00Z</dcterms:modified>
</cp:coreProperties>
</file>