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C09675" w14:textId="77777777" w:rsidR="00F60157" w:rsidRDefault="00C050E8">
      <w:pPr>
        <w:spacing w:after="0"/>
        <w:ind w:left="-5" w:hanging="10"/>
      </w:pPr>
      <w:r>
        <w:rPr>
          <w:b/>
          <w:sz w:val="72"/>
        </w:rPr>
        <w:t xml:space="preserve">                    </w:t>
      </w:r>
      <w:r>
        <w:rPr>
          <w:b/>
          <w:sz w:val="34"/>
        </w:rPr>
        <w:t>Ideation</w:t>
      </w:r>
      <w:r>
        <w:rPr>
          <w:b/>
          <w:sz w:val="52"/>
          <w:vertAlign w:val="subscript"/>
        </w:rPr>
        <w:t xml:space="preserve"> Phase</w:t>
      </w:r>
      <w:r>
        <w:rPr>
          <w:rFonts w:ascii="Arial" w:eastAsia="Arial" w:hAnsi="Arial" w:cs="Arial"/>
          <w:b/>
          <w:sz w:val="52"/>
          <w:vertAlign w:val="subscript"/>
        </w:rPr>
        <w:t xml:space="preserve"> </w:t>
      </w:r>
    </w:p>
    <w:p w14:paraId="1358D57B" w14:textId="77777777" w:rsidR="00F60157" w:rsidRDefault="00C050E8">
      <w:pPr>
        <w:spacing w:after="46"/>
        <w:ind w:left="-5" w:hanging="10"/>
      </w:pPr>
      <w:r>
        <w:rPr>
          <w:b/>
          <w:sz w:val="36"/>
        </w:rPr>
        <w:t xml:space="preserve">                        </w:t>
      </w:r>
      <w:r>
        <w:rPr>
          <w:b/>
          <w:sz w:val="34"/>
        </w:rPr>
        <w:t xml:space="preserve">Cafeteria Menu Display Template </w:t>
      </w:r>
    </w:p>
    <w:p w14:paraId="52029464" w14:textId="77777777" w:rsidR="00F60157" w:rsidRDefault="00C050E8">
      <w:pPr>
        <w:spacing w:after="0"/>
        <w:ind w:right="51"/>
        <w:jc w:val="center"/>
      </w:pPr>
      <w:r>
        <w:rPr>
          <w:b/>
          <w:sz w:val="28"/>
        </w:rPr>
        <w:t xml:space="preserve"> </w:t>
      </w:r>
    </w:p>
    <w:tbl>
      <w:tblPr>
        <w:tblStyle w:val="TableGrid"/>
        <w:tblW w:w="9020" w:type="dxa"/>
        <w:tblInd w:w="10" w:type="dxa"/>
        <w:tblCellMar>
          <w:top w:w="56" w:type="dxa"/>
          <w:left w:w="95" w:type="dxa"/>
          <w:bottom w:w="0" w:type="dxa"/>
          <w:right w:w="115" w:type="dxa"/>
        </w:tblCellMar>
        <w:tblLook w:val="04A0" w:firstRow="1" w:lastRow="0" w:firstColumn="1" w:lastColumn="0" w:noHBand="0" w:noVBand="1"/>
      </w:tblPr>
      <w:tblGrid>
        <w:gridCol w:w="4500"/>
        <w:gridCol w:w="4520"/>
      </w:tblGrid>
      <w:tr w:rsidR="00F60157" w14:paraId="640CE209"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4803AFD2" w14:textId="77777777" w:rsidR="00F60157" w:rsidRDefault="00C050E8">
            <w:pPr>
              <w:spacing w:after="0"/>
            </w:pPr>
            <w:r>
              <w:t xml:space="preserve">Date </w:t>
            </w:r>
          </w:p>
        </w:tc>
        <w:tc>
          <w:tcPr>
            <w:tcW w:w="4520" w:type="dxa"/>
            <w:tcBorders>
              <w:top w:val="single" w:sz="8" w:space="0" w:color="000000"/>
              <w:left w:val="single" w:sz="8" w:space="0" w:color="000000"/>
              <w:bottom w:val="single" w:sz="8" w:space="0" w:color="000000"/>
              <w:right w:val="single" w:sz="8" w:space="0" w:color="000000"/>
            </w:tcBorders>
          </w:tcPr>
          <w:p w14:paraId="507CEFEB" w14:textId="77777777" w:rsidR="00F60157" w:rsidRDefault="00C050E8">
            <w:pPr>
              <w:spacing w:after="0"/>
              <w:ind w:left="15"/>
            </w:pPr>
            <w:r>
              <w:t xml:space="preserve">28 June 2025 </w:t>
            </w:r>
          </w:p>
        </w:tc>
      </w:tr>
      <w:tr w:rsidR="00F60157" w14:paraId="1D94CAC7"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5D48610A" w14:textId="77777777" w:rsidR="00F60157" w:rsidRDefault="00C050E8">
            <w:pPr>
              <w:spacing w:after="0"/>
            </w:pPr>
            <w:r>
              <w:t xml:space="preserve">Team ID </w:t>
            </w:r>
          </w:p>
        </w:tc>
        <w:tc>
          <w:tcPr>
            <w:tcW w:w="4520" w:type="dxa"/>
            <w:tcBorders>
              <w:top w:val="single" w:sz="8" w:space="0" w:color="000000"/>
              <w:left w:val="single" w:sz="8" w:space="0" w:color="000000"/>
              <w:bottom w:val="single" w:sz="8" w:space="0" w:color="000000"/>
              <w:right w:val="single" w:sz="8" w:space="0" w:color="000000"/>
            </w:tcBorders>
          </w:tcPr>
          <w:p w14:paraId="3CBF9A72" w14:textId="1F8CD72E" w:rsidR="00F60157" w:rsidRDefault="00C050E8">
            <w:pPr>
              <w:spacing w:after="0"/>
              <w:ind w:left="15"/>
            </w:pPr>
            <w:r w:rsidRPr="00C050E8">
              <w:t>LTVIP2025TMID30350</w:t>
            </w:r>
          </w:p>
        </w:tc>
      </w:tr>
      <w:tr w:rsidR="00F60157" w14:paraId="11356D1E"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7033F315" w14:textId="77777777" w:rsidR="00F60157" w:rsidRDefault="00C050E8">
            <w:pPr>
              <w:spacing w:after="0"/>
            </w:pPr>
            <w:r>
              <w:t xml:space="preserve">Project Name </w:t>
            </w:r>
          </w:p>
        </w:tc>
        <w:tc>
          <w:tcPr>
            <w:tcW w:w="4520" w:type="dxa"/>
            <w:tcBorders>
              <w:top w:val="single" w:sz="8" w:space="0" w:color="000000"/>
              <w:left w:val="single" w:sz="8" w:space="0" w:color="000000"/>
              <w:bottom w:val="single" w:sz="8" w:space="0" w:color="000000"/>
              <w:right w:val="single" w:sz="8" w:space="0" w:color="000000"/>
            </w:tcBorders>
          </w:tcPr>
          <w:p w14:paraId="14014EB7" w14:textId="77777777" w:rsidR="00F60157" w:rsidRDefault="00C050E8">
            <w:pPr>
              <w:spacing w:after="0"/>
              <w:ind w:left="15"/>
            </w:pPr>
            <w:r>
              <w:t xml:space="preserve">Cafeteria Menu Display </w:t>
            </w:r>
          </w:p>
        </w:tc>
      </w:tr>
      <w:tr w:rsidR="00F60157" w14:paraId="2021F976"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49A7D8F0" w14:textId="77777777" w:rsidR="00F60157" w:rsidRDefault="00C050E8">
            <w:pPr>
              <w:spacing w:after="0"/>
            </w:pPr>
            <w:r>
              <w:t xml:space="preserve">Maximum Marks </w:t>
            </w:r>
          </w:p>
        </w:tc>
        <w:tc>
          <w:tcPr>
            <w:tcW w:w="4520" w:type="dxa"/>
            <w:tcBorders>
              <w:top w:val="single" w:sz="8" w:space="0" w:color="000000"/>
              <w:left w:val="single" w:sz="8" w:space="0" w:color="000000"/>
              <w:bottom w:val="single" w:sz="8" w:space="0" w:color="000000"/>
              <w:right w:val="single" w:sz="8" w:space="0" w:color="000000"/>
            </w:tcBorders>
          </w:tcPr>
          <w:p w14:paraId="473A3C24" w14:textId="77777777" w:rsidR="00F60157" w:rsidRDefault="00C050E8">
            <w:pPr>
              <w:spacing w:after="0"/>
              <w:ind w:left="15"/>
            </w:pPr>
            <w:r>
              <w:t xml:space="preserve">4 Marks </w:t>
            </w:r>
          </w:p>
        </w:tc>
      </w:tr>
    </w:tbl>
    <w:p w14:paraId="526BE92D" w14:textId="77777777" w:rsidR="00F60157" w:rsidRDefault="00C050E8">
      <w:pPr>
        <w:spacing w:after="63"/>
      </w:pPr>
      <w:r>
        <w:rPr>
          <w:b/>
          <w:sz w:val="34"/>
        </w:rPr>
        <w:t xml:space="preserve">                             </w:t>
      </w:r>
    </w:p>
    <w:p w14:paraId="10DD3DDD" w14:textId="77777777" w:rsidR="00F60157" w:rsidRDefault="00C050E8">
      <w:pPr>
        <w:spacing w:after="240"/>
        <w:ind w:left="-5" w:hanging="10"/>
      </w:pPr>
      <w:r>
        <w:rPr>
          <w:b/>
          <w:sz w:val="24"/>
        </w:rPr>
        <w:t xml:space="preserve">Cafeteria Menu Display Template: </w:t>
      </w:r>
    </w:p>
    <w:p w14:paraId="129B0AF3" w14:textId="77777777" w:rsidR="00F60157" w:rsidRDefault="00C050E8">
      <w:pPr>
        <w:spacing w:after="240"/>
        <w:ind w:left="-5" w:right="60" w:hanging="10"/>
      </w:pPr>
      <w:r>
        <w:rPr>
          <w:sz w:val="24"/>
        </w:rPr>
        <w:t xml:space="preserve">Cafeteria menus are more than just a list of meals—they’re a daily opportunity to share delicious options, promote healthy choices, and add a bit of excitement to mealtime. Use this template to present your menu in a clear, attractive way that helps everyone see what's cooking—whether you're in a school, office, or community setting. </w:t>
      </w:r>
    </w:p>
    <w:p w14:paraId="60FFC093" w14:textId="77777777" w:rsidR="00F60157" w:rsidRDefault="00C050E8">
      <w:pPr>
        <w:spacing w:after="240"/>
        <w:ind w:left="-5" w:right="60" w:hanging="10"/>
      </w:pPr>
      <w:r>
        <w:rPr>
          <w:sz w:val="24"/>
        </w:rPr>
        <w:t xml:space="preserve">Prioritize clarity and variety, highlight special options, and don’t forget to celebrate the little extras that make the dining experience enjoyable. Use this layout for print, screens, or digital boards—even if you’re not serving in the same room! </w:t>
      </w:r>
    </w:p>
    <w:p w14:paraId="4E8BBF5D" w14:textId="77777777" w:rsidR="00F60157" w:rsidRDefault="00C050E8">
      <w:r>
        <w:rPr>
          <w:sz w:val="24"/>
        </w:rPr>
        <w:t>Reference:</w:t>
      </w:r>
      <w:hyperlink r:id="rId4">
        <w:r>
          <w:rPr>
            <w:b/>
            <w:color w:val="1155CC"/>
            <w:sz w:val="24"/>
            <w:u w:val="single" w:color="1155CC"/>
          </w:rPr>
          <w:t xml:space="preserve">https://kb.bindolabs.com/dashboard-articles/managing-menu-builder-on-dash </w:t>
        </w:r>
      </w:hyperlink>
      <w:hyperlink r:id="rId5">
        <w:r>
          <w:rPr>
            <w:b/>
            <w:color w:val="1155CC"/>
            <w:sz w:val="24"/>
            <w:u w:val="single" w:color="1155CC"/>
          </w:rPr>
          <w:t>board</w:t>
        </w:r>
      </w:hyperlink>
      <w:r>
        <w:rPr>
          <w:sz w:val="24"/>
        </w:rPr>
        <w:t xml:space="preserve"> </w:t>
      </w:r>
    </w:p>
    <w:p w14:paraId="62392534" w14:textId="77777777" w:rsidR="00F60157" w:rsidRDefault="00C050E8">
      <w:pPr>
        <w:spacing w:after="137"/>
        <w:ind w:left="-5" w:hanging="10"/>
      </w:pPr>
      <w:hyperlink r:id="rId6">
        <w:r>
          <w:rPr>
            <w:b/>
            <w:sz w:val="24"/>
          </w:rPr>
          <w:t>Step-1:</w:t>
        </w:r>
      </w:hyperlink>
      <w:hyperlink r:id="rId7">
        <w:r>
          <w:rPr>
            <w:b/>
            <w:sz w:val="24"/>
          </w:rPr>
          <w:t xml:space="preserve"> </w:t>
        </w:r>
      </w:hyperlink>
      <w:hyperlink r:id="rId8">
        <w:r>
          <w:rPr>
            <w:b/>
            <w:sz w:val="24"/>
          </w:rPr>
          <w:t>Team</w:t>
        </w:r>
      </w:hyperlink>
      <w:r>
        <w:rPr>
          <w:b/>
          <w:sz w:val="24"/>
        </w:rPr>
        <w:t xml:space="preserve"> Planning &amp; Define the Menu Display Goal </w:t>
      </w:r>
    </w:p>
    <w:p w14:paraId="4555349A" w14:textId="77777777" w:rsidR="00F60157" w:rsidRDefault="00C050E8">
      <w:pPr>
        <w:spacing w:after="0"/>
        <w:ind w:right="2905"/>
        <w:jc w:val="center"/>
      </w:pPr>
      <w:r>
        <w:rPr>
          <w:noProof/>
        </w:rPr>
        <w:drawing>
          <wp:inline distT="0" distB="0" distL="0" distR="0" wp14:anchorId="0A6F2604" wp14:editId="65120FFD">
            <wp:extent cx="3867150" cy="3657600"/>
            <wp:effectExtent l="0" t="0" r="0" b="0"/>
            <wp:docPr id="282" name="Picture 282"/>
            <wp:cNvGraphicFramePr/>
            <a:graphic xmlns:a="http://schemas.openxmlformats.org/drawingml/2006/main">
              <a:graphicData uri="http://schemas.openxmlformats.org/drawingml/2006/picture">
                <pic:pic xmlns:pic="http://schemas.openxmlformats.org/drawingml/2006/picture">
                  <pic:nvPicPr>
                    <pic:cNvPr id="282" name="Picture 282"/>
                    <pic:cNvPicPr/>
                  </pic:nvPicPr>
                  <pic:blipFill>
                    <a:blip r:embed="rId9"/>
                    <a:stretch>
                      <a:fillRect/>
                    </a:stretch>
                  </pic:blipFill>
                  <pic:spPr>
                    <a:xfrm>
                      <a:off x="0" y="0"/>
                      <a:ext cx="3867150" cy="3657600"/>
                    </a:xfrm>
                    <a:prstGeom prst="rect">
                      <a:avLst/>
                    </a:prstGeom>
                  </pic:spPr>
                </pic:pic>
              </a:graphicData>
            </a:graphic>
          </wp:inline>
        </w:drawing>
      </w:r>
      <w:r>
        <w:rPr>
          <w:b/>
          <w:sz w:val="24"/>
        </w:rPr>
        <w:t xml:space="preserve"> </w:t>
      </w:r>
    </w:p>
    <w:p w14:paraId="70CFC352" w14:textId="77777777" w:rsidR="00F60157" w:rsidRDefault="00C050E8">
      <w:pPr>
        <w:pStyle w:val="Heading1"/>
        <w:ind w:left="-5"/>
      </w:pPr>
      <w:r>
        <w:lastRenderedPageBreak/>
        <w:t xml:space="preserve">Step-2:Menu Planning, Dish Listing, and Category Grouping </w:t>
      </w:r>
    </w:p>
    <w:p w14:paraId="6D8516A6" w14:textId="77777777" w:rsidR="00F60157" w:rsidRDefault="00C050E8">
      <w:pPr>
        <w:spacing w:after="167"/>
        <w:ind w:right="555"/>
        <w:jc w:val="right"/>
      </w:pPr>
      <w:r>
        <w:rPr>
          <w:noProof/>
        </w:rPr>
        <w:drawing>
          <wp:inline distT="0" distB="0" distL="0" distR="0" wp14:anchorId="00FC4105" wp14:editId="685703B4">
            <wp:extent cx="5381625" cy="2733675"/>
            <wp:effectExtent l="0" t="0" r="0" b="0"/>
            <wp:docPr id="329" name="Picture 329"/>
            <wp:cNvGraphicFramePr/>
            <a:graphic xmlns:a="http://schemas.openxmlformats.org/drawingml/2006/main">
              <a:graphicData uri="http://schemas.openxmlformats.org/drawingml/2006/picture">
                <pic:pic xmlns:pic="http://schemas.openxmlformats.org/drawingml/2006/picture">
                  <pic:nvPicPr>
                    <pic:cNvPr id="329" name="Picture 329"/>
                    <pic:cNvPicPr/>
                  </pic:nvPicPr>
                  <pic:blipFill>
                    <a:blip r:embed="rId10"/>
                    <a:stretch>
                      <a:fillRect/>
                    </a:stretch>
                  </pic:blipFill>
                  <pic:spPr>
                    <a:xfrm>
                      <a:off x="0" y="0"/>
                      <a:ext cx="5381625" cy="2733675"/>
                    </a:xfrm>
                    <a:prstGeom prst="rect">
                      <a:avLst/>
                    </a:prstGeom>
                  </pic:spPr>
                </pic:pic>
              </a:graphicData>
            </a:graphic>
          </wp:inline>
        </w:drawing>
      </w:r>
      <w:r>
        <w:rPr>
          <w:b/>
        </w:rPr>
        <w:t xml:space="preserve"> </w:t>
      </w:r>
    </w:p>
    <w:p w14:paraId="25C2D3DE" w14:textId="77777777" w:rsidR="00F60157" w:rsidRDefault="00C050E8">
      <w:r>
        <w:t xml:space="preserve"> </w:t>
      </w:r>
    </w:p>
    <w:p w14:paraId="3E46C557" w14:textId="77777777" w:rsidR="00F60157" w:rsidRDefault="00C050E8">
      <w:r>
        <w:t xml:space="preserve"> </w:t>
      </w:r>
    </w:p>
    <w:p w14:paraId="3C0D5E57" w14:textId="77777777" w:rsidR="00F60157" w:rsidRDefault="00C050E8">
      <w:pPr>
        <w:pStyle w:val="Heading1"/>
        <w:ind w:left="-5"/>
      </w:pPr>
      <w:r>
        <w:t xml:space="preserve">Step-3: Menu Item Selection and Prioritization </w:t>
      </w:r>
    </w:p>
    <w:p w14:paraId="67E9113C" w14:textId="77777777" w:rsidR="00F60157" w:rsidRDefault="00C050E8">
      <w:pPr>
        <w:spacing w:after="179"/>
        <w:jc w:val="right"/>
      </w:pPr>
      <w:r>
        <w:rPr>
          <w:noProof/>
        </w:rPr>
        <w:drawing>
          <wp:inline distT="0" distB="0" distL="0" distR="0" wp14:anchorId="6D35F4A5" wp14:editId="49F74498">
            <wp:extent cx="5734050" cy="2924175"/>
            <wp:effectExtent l="0" t="0" r="0" b="0"/>
            <wp:docPr id="331" name="Picture 331"/>
            <wp:cNvGraphicFramePr/>
            <a:graphic xmlns:a="http://schemas.openxmlformats.org/drawingml/2006/main">
              <a:graphicData uri="http://schemas.openxmlformats.org/drawingml/2006/picture">
                <pic:pic xmlns:pic="http://schemas.openxmlformats.org/drawingml/2006/picture">
                  <pic:nvPicPr>
                    <pic:cNvPr id="331" name="Picture 331"/>
                    <pic:cNvPicPr/>
                  </pic:nvPicPr>
                  <pic:blipFill>
                    <a:blip r:embed="rId11"/>
                    <a:stretch>
                      <a:fillRect/>
                    </a:stretch>
                  </pic:blipFill>
                  <pic:spPr>
                    <a:xfrm>
                      <a:off x="0" y="0"/>
                      <a:ext cx="5734050" cy="2924175"/>
                    </a:xfrm>
                    <a:prstGeom prst="rect">
                      <a:avLst/>
                    </a:prstGeom>
                  </pic:spPr>
                </pic:pic>
              </a:graphicData>
            </a:graphic>
          </wp:inline>
        </w:drawing>
      </w:r>
      <w:r>
        <w:rPr>
          <w:b/>
        </w:rPr>
        <w:t xml:space="preserve"> </w:t>
      </w:r>
    </w:p>
    <w:p w14:paraId="73471EA2" w14:textId="77777777" w:rsidR="00F60157" w:rsidRDefault="00C050E8">
      <w:pPr>
        <w:spacing w:after="0"/>
      </w:pPr>
      <w:r>
        <w:rPr>
          <w:sz w:val="24"/>
        </w:rPr>
        <w:t xml:space="preserve"> </w:t>
      </w:r>
    </w:p>
    <w:sectPr w:rsidR="00F60157">
      <w:pgSz w:w="11920" w:h="16840"/>
      <w:pgMar w:top="900" w:right="1340" w:bottom="146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157"/>
    <w:rsid w:val="00332615"/>
    <w:rsid w:val="00C050E8"/>
    <w:rsid w:val="00F6015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2CD7D"/>
  <w15:docId w15:val="{5A3B132B-21EE-4FD9-B8E7-60F23EE39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41" w:line="259" w:lineRule="auto"/>
      <w:ind w:left="10" w:hanging="10"/>
      <w:outlineLvl w:val="0"/>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mural.co/templates/brainstorm-and-idea-prioritizatio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mural.co/templates/brainstorm-and-idea-prioritizatio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ural.co/templates/brainstorm-and-idea-prioritization" TargetMode="External"/><Relationship Id="rId11" Type="http://schemas.openxmlformats.org/officeDocument/2006/relationships/image" Target="media/image3.jpg"/><Relationship Id="rId5" Type="http://schemas.openxmlformats.org/officeDocument/2006/relationships/hyperlink" Target="https://kb.bindolabs.com/dashboard-articles/managing-menu-builder-on-dashboard" TargetMode="External"/><Relationship Id="rId10" Type="http://schemas.openxmlformats.org/officeDocument/2006/relationships/image" Target="media/image2.jpg"/><Relationship Id="rId4" Type="http://schemas.openxmlformats.org/officeDocument/2006/relationships/hyperlink" Target="https://kb.bindolabs.com/dashboard-articles/managing-menu-builder-on-dashboard" TargetMode="Externa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234</Words>
  <Characters>1339</Characters>
  <Application>Microsoft Office Word</Application>
  <DocSecurity>0</DocSecurity>
  <Lines>11</Lines>
  <Paragraphs>3</Paragraphs>
  <ScaleCrop>false</ScaleCrop>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Brainstorming- Idea Generation- Prioritizaation Template.docx</dc:title>
  <dc:subject/>
  <dc:creator>Venu Gopal Reddy Potlapalli</dc:creator>
  <cp:keywords/>
  <cp:lastModifiedBy>Venu Gopal Reddy Potlapalli</cp:lastModifiedBy>
  <cp:revision>2</cp:revision>
  <dcterms:created xsi:type="dcterms:W3CDTF">2025-06-29T09:44:00Z</dcterms:created>
  <dcterms:modified xsi:type="dcterms:W3CDTF">2025-06-29T09:44:00Z</dcterms:modified>
</cp:coreProperties>
</file>