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40C" w:rsidRDefault="005C740C" w:rsidP="005C740C">
      <w:pPr>
        <w:pStyle w:val="Title"/>
        <w:rPr>
          <w:shd w:val="clear" w:color="auto" w:fill="FFFFFF"/>
        </w:rPr>
      </w:pPr>
      <w:r>
        <w:rPr>
          <w:shd w:val="clear" w:color="auto" w:fill="FFFFFF"/>
        </w:rPr>
        <w:t>Right to Education</w:t>
      </w:r>
    </w:p>
    <w:p w:rsidR="005C740C" w:rsidRDefault="00766347" w:rsidP="00766347">
      <w:pPr>
        <w:shd w:val="clear" w:color="auto" w:fill="FFFFFF"/>
      </w:pPr>
      <w:r>
        <w:t xml:space="preserve"> </w:t>
      </w:r>
    </w:p>
    <w:p w:rsidR="005C740C" w:rsidRDefault="005C740C" w:rsidP="005C740C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5C740C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</w:rPr>
        <w:t>The right of children to free and compulsory education is an act of the parliament of India ena</w:t>
      </w:r>
      <w:bookmarkStart w:id="0" w:name="_GoBack"/>
      <w:bookmarkEnd w:id="0"/>
      <w:r w:rsidRPr="005C740C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</w:rPr>
        <w:t>cted on 4 August 2009, which describes the modalities of the importance of free and compulsory educ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ation for children between 6 and </w:t>
      </w:r>
      <w:r w:rsidRPr="005C740C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</w:rPr>
        <w:t>14 in India under Article 21a of the Indian Constitution.</w:t>
      </w:r>
    </w:p>
    <w:p w:rsidR="005C740C" w:rsidRPr="005C740C" w:rsidRDefault="005C740C" w:rsidP="005C740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5C740C" w:rsidRPr="005C740C" w:rsidRDefault="005C740C" w:rsidP="005C74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32"/>
        </w:rPr>
      </w:pPr>
      <w:r w:rsidRPr="005C740C">
        <w:rPr>
          <w:rFonts w:ascii="Times New Roman" w:eastAsia="Times New Roman" w:hAnsi="Times New Roman" w:cs="Times New Roman"/>
          <w:b/>
          <w:color w:val="222222"/>
          <w:sz w:val="32"/>
          <w:szCs w:val="32"/>
        </w:rPr>
        <w:t>How does this Act help children?</w:t>
      </w:r>
    </w:p>
    <w:p w:rsidR="005C740C" w:rsidRPr="005C740C" w:rsidRDefault="005C740C" w:rsidP="005C74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r w:rsidRPr="005C740C">
        <w:rPr>
          <w:rFonts w:ascii="Times New Roman" w:eastAsia="Times New Roman" w:hAnsi="Times New Roman" w:cs="Times New Roman"/>
          <w:color w:val="222222"/>
          <w:sz w:val="32"/>
          <w:szCs w:val="32"/>
        </w:rPr>
        <w:t>- All children between the ages of 6 to 14 can get free and compulsory education from class 1 to class 8, in a nearby government school or aided school.</w:t>
      </w:r>
    </w:p>
    <w:p w:rsidR="005C740C" w:rsidRPr="005C740C" w:rsidRDefault="005C740C" w:rsidP="005C74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r w:rsidRPr="005C740C">
        <w:rPr>
          <w:rFonts w:ascii="Times New Roman" w:eastAsia="Times New Roman" w:hAnsi="Times New Roman" w:cs="Times New Roman"/>
          <w:color w:val="222222"/>
          <w:sz w:val="32"/>
          <w:szCs w:val="32"/>
        </w:rPr>
        <w:t>- Children who have never been to school or have dropped out, can get back to school.</w:t>
      </w:r>
    </w:p>
    <w:p w:rsidR="005C740C" w:rsidRPr="005C740C" w:rsidRDefault="005C740C" w:rsidP="005C74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r w:rsidRPr="005C740C">
        <w:rPr>
          <w:rFonts w:ascii="Times New Roman" w:eastAsia="Times New Roman" w:hAnsi="Times New Roman" w:cs="Times New Roman"/>
          <w:color w:val="222222"/>
          <w:sz w:val="32"/>
          <w:szCs w:val="32"/>
        </w:rPr>
        <w:t>- Children who are poor or underprivileged in some way, can get free education till class 8 in a private school.</w:t>
      </w:r>
    </w:p>
    <w:p w:rsidR="005C740C" w:rsidRPr="005C740C" w:rsidRDefault="005C740C" w:rsidP="005C74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r w:rsidRPr="005C740C">
        <w:rPr>
          <w:rFonts w:ascii="Times New Roman" w:eastAsia="Times New Roman" w:hAnsi="Times New Roman" w:cs="Times New Roman"/>
          <w:color w:val="222222"/>
          <w:sz w:val="32"/>
          <w:szCs w:val="32"/>
        </w:rPr>
        <w:t>- Children must be given admission in a school even if they don't have documents like transfer certificate and age proof.</w:t>
      </w:r>
    </w:p>
    <w:p w:rsidR="005C740C" w:rsidRPr="005C740C" w:rsidRDefault="005C740C" w:rsidP="005C74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r w:rsidRPr="005C740C">
        <w:rPr>
          <w:rFonts w:ascii="Times New Roman" w:eastAsia="Times New Roman" w:hAnsi="Times New Roman" w:cs="Times New Roman"/>
          <w:color w:val="222222"/>
          <w:sz w:val="32"/>
          <w:szCs w:val="32"/>
        </w:rPr>
        <w:t>- Children cannot be forced to give tests for getting admission in a school.</w:t>
      </w:r>
    </w:p>
    <w:p w:rsidR="005C740C" w:rsidRPr="005C740C" w:rsidRDefault="005C740C" w:rsidP="005C74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r w:rsidRPr="005C740C">
        <w:rPr>
          <w:rFonts w:ascii="Times New Roman" w:eastAsia="Times New Roman" w:hAnsi="Times New Roman" w:cs="Times New Roman"/>
          <w:color w:val="222222"/>
          <w:sz w:val="32"/>
          <w:szCs w:val="32"/>
        </w:rPr>
        <w:t>- Children cannot be asked to leave school or be forced to repeat a class, till they complete class 8.</w:t>
      </w:r>
    </w:p>
    <w:p w:rsidR="005C740C" w:rsidRPr="005C740C" w:rsidRDefault="005C740C" w:rsidP="005C74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r w:rsidRPr="005C740C">
        <w:rPr>
          <w:rFonts w:ascii="Times New Roman" w:eastAsia="Times New Roman" w:hAnsi="Times New Roman" w:cs="Times New Roman"/>
          <w:color w:val="222222"/>
          <w:sz w:val="32"/>
          <w:szCs w:val="32"/>
        </w:rPr>
        <w:t>- It's illegal to beat up or harass a child.</w:t>
      </w:r>
    </w:p>
    <w:p w:rsidR="005C740C" w:rsidRPr="005C740C" w:rsidRDefault="005C740C" w:rsidP="005C74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</w:rPr>
      </w:pPr>
    </w:p>
    <w:p w:rsidR="005C740C" w:rsidRPr="005C740C" w:rsidRDefault="005C740C" w:rsidP="005C74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r w:rsidRPr="005C740C">
        <w:rPr>
          <w:rFonts w:ascii="Times New Roman" w:eastAsia="Times New Roman" w:hAnsi="Times New Roman" w:cs="Times New Roman"/>
          <w:color w:val="222222"/>
          <w:sz w:val="32"/>
          <w:szCs w:val="32"/>
        </w:rPr>
        <w:t>Every private school has to keep 25 percentage or its seats in class 1 for children from disadvantaged groups and weaker sections.</w:t>
      </w:r>
    </w:p>
    <w:p w:rsidR="005C740C" w:rsidRPr="005C740C" w:rsidRDefault="005C740C" w:rsidP="005C74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</w:rPr>
      </w:pPr>
    </w:p>
    <w:p w:rsidR="005C740C" w:rsidRPr="005C740C" w:rsidRDefault="005C740C" w:rsidP="005C74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r w:rsidRPr="005C740C">
        <w:rPr>
          <w:rFonts w:ascii="Times New Roman" w:eastAsia="Times New Roman" w:hAnsi="Times New Roman" w:cs="Times New Roman"/>
          <w:color w:val="222222"/>
          <w:sz w:val="32"/>
          <w:szCs w:val="32"/>
        </w:rPr>
        <w:t>The Ministry of HRD setup a high level, 14 member National Advisory Council for implementation of this Act.</w:t>
      </w:r>
    </w:p>
    <w:p w:rsidR="005C740C" w:rsidRPr="005C740C" w:rsidRDefault="005C740C" w:rsidP="005C74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</w:rPr>
      </w:pPr>
    </w:p>
    <w:p w:rsidR="005C740C" w:rsidRPr="005C740C" w:rsidRDefault="005C740C" w:rsidP="005C74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C740C">
        <w:rPr>
          <w:rFonts w:ascii="Times New Roman" w:eastAsia="Times New Roman" w:hAnsi="Times New Roman" w:cs="Times New Roman"/>
          <w:color w:val="222222"/>
          <w:sz w:val="32"/>
          <w:szCs w:val="32"/>
        </w:rPr>
        <w:t>There are many non-government organizations who work for this RTE in India</w:t>
      </w:r>
    </w:p>
    <w:p w:rsidR="00766347" w:rsidRPr="00766347" w:rsidRDefault="00766347" w:rsidP="00766347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32"/>
          <w:szCs w:val="32"/>
        </w:rPr>
      </w:pPr>
    </w:p>
    <w:p w:rsidR="00766347" w:rsidRPr="00766347" w:rsidRDefault="00BE49E0" w:rsidP="007663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r w:rsidRPr="00766347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1" locked="0" layoutInCell="1" allowOverlap="1" wp14:anchorId="50778068" wp14:editId="1385F997">
            <wp:simplePos x="0" y="0"/>
            <wp:positionH relativeFrom="margin">
              <wp:align>left</wp:align>
            </wp:positionH>
            <wp:positionV relativeFrom="paragraph">
              <wp:posOffset>103736</wp:posOffset>
            </wp:positionV>
            <wp:extent cx="1864360" cy="1864360"/>
            <wp:effectExtent l="0" t="0" r="2540" b="2540"/>
            <wp:wrapTight wrapText="bothSides">
              <wp:wrapPolygon edited="0">
                <wp:start x="0" y="0"/>
                <wp:lineTo x="0" y="21409"/>
                <wp:lineTo x="21409" y="21409"/>
                <wp:lineTo x="21409" y="0"/>
                <wp:lineTo x="0" y="0"/>
              </wp:wrapPolygon>
            </wp:wrapTight>
            <wp:docPr id="1" name="Picture 1" descr="C:\Users\SONY\Downloads\IMG-20151223-WA0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NY\Downloads\IMG-20151223-WA0007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186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C740C" w:rsidRPr="005C740C" w:rsidRDefault="00BE49E0" w:rsidP="005C740C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r w:rsidRPr="005C740C">
        <w:rPr>
          <w:rFonts w:ascii="Times New Roman" w:hAnsi="Times New Roman" w:cs="Times New Roman"/>
          <w:sz w:val="32"/>
          <w:szCs w:val="32"/>
        </w:rPr>
        <w:t xml:space="preserve">   </w:t>
      </w:r>
      <w:r w:rsidR="005C740C" w:rsidRPr="005C740C">
        <w:rPr>
          <w:rFonts w:ascii="Times New Roman" w:eastAsia="Times New Roman" w:hAnsi="Times New Roman" w:cs="Times New Roman"/>
          <w:color w:val="222222"/>
          <w:sz w:val="32"/>
          <w:szCs w:val="32"/>
        </w:rPr>
        <w:t>V.Umamaheswari</w:t>
      </w:r>
    </w:p>
    <w:p w:rsidR="005C740C" w:rsidRPr="005C740C" w:rsidRDefault="005C740C" w:rsidP="005C74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  </w:t>
      </w:r>
      <w:r w:rsidRPr="005C740C">
        <w:rPr>
          <w:rFonts w:ascii="Times New Roman" w:eastAsia="Times New Roman" w:hAnsi="Times New Roman" w:cs="Times New Roman"/>
          <w:color w:val="222222"/>
          <w:sz w:val="32"/>
          <w:szCs w:val="32"/>
        </w:rPr>
        <w:t>Head-Department of Social Work</w:t>
      </w:r>
    </w:p>
    <w:p w:rsidR="005C740C" w:rsidRPr="005C740C" w:rsidRDefault="005C740C" w:rsidP="005C74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  </w:t>
      </w:r>
      <w:r w:rsidRPr="005C740C">
        <w:rPr>
          <w:rFonts w:ascii="Times New Roman" w:eastAsia="Times New Roman" w:hAnsi="Times New Roman" w:cs="Times New Roman"/>
          <w:color w:val="222222"/>
          <w:sz w:val="32"/>
          <w:szCs w:val="32"/>
        </w:rPr>
        <w:t>Bangalore City College</w:t>
      </w:r>
    </w:p>
    <w:p w:rsidR="00BE49E0" w:rsidRPr="00766347" w:rsidRDefault="00BE49E0" w:rsidP="00BE49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</w:rPr>
      </w:pPr>
    </w:p>
    <w:p w:rsidR="00766347" w:rsidRPr="00766347" w:rsidRDefault="00766347" w:rsidP="00766347">
      <w:pPr>
        <w:rPr>
          <w:rFonts w:ascii="Times New Roman" w:hAnsi="Times New Roman" w:cs="Times New Roman"/>
          <w:sz w:val="32"/>
          <w:szCs w:val="32"/>
        </w:rPr>
      </w:pPr>
      <w:r w:rsidRPr="00766347">
        <w:rPr>
          <w:rFonts w:ascii="Times New Roman" w:hAnsi="Times New Roman" w:cs="Times New Roman"/>
          <w:sz w:val="32"/>
          <w:szCs w:val="32"/>
        </w:rPr>
        <w:t xml:space="preserve">  </w:t>
      </w:r>
      <w:r w:rsidRPr="00766347">
        <w:rPr>
          <w:rFonts w:ascii="Times New Roman" w:hAnsi="Times New Roman" w:cs="Times New Roman"/>
          <w:noProof/>
          <w:sz w:val="32"/>
          <w:szCs w:val="32"/>
        </w:rPr>
        <w:t xml:space="preserve">                                                                                                                     </w:t>
      </w:r>
    </w:p>
    <w:p w:rsidR="00766347" w:rsidRPr="00766347" w:rsidRDefault="00766347" w:rsidP="00766347">
      <w:r>
        <w:t xml:space="preserve">    </w:t>
      </w:r>
    </w:p>
    <w:sectPr w:rsidR="00766347" w:rsidRPr="00766347" w:rsidSect="00766347">
      <w:pgSz w:w="12240" w:h="15840"/>
      <w:pgMar w:top="1440" w:right="1440" w:bottom="1440" w:left="144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347"/>
    <w:rsid w:val="00057362"/>
    <w:rsid w:val="005C740C"/>
    <w:rsid w:val="00766347"/>
    <w:rsid w:val="00A50A07"/>
    <w:rsid w:val="00AC76A7"/>
    <w:rsid w:val="00BE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8C8F7A-E869-4E23-9C3E-5C6DBF7CC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6347"/>
  </w:style>
  <w:style w:type="paragraph" w:styleId="Heading1">
    <w:name w:val="heading 1"/>
    <w:basedOn w:val="Normal"/>
    <w:next w:val="Normal"/>
    <w:link w:val="Heading1Char"/>
    <w:uiPriority w:val="9"/>
    <w:qFormat/>
    <w:rsid w:val="007663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3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3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34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34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34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34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34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34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634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6347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6634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634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34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347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34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34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34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347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34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66347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347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6634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66347"/>
    <w:rPr>
      <w:b/>
      <w:bCs/>
    </w:rPr>
  </w:style>
  <w:style w:type="character" w:styleId="Emphasis">
    <w:name w:val="Emphasis"/>
    <w:basedOn w:val="DefaultParagraphFont"/>
    <w:uiPriority w:val="20"/>
    <w:qFormat/>
    <w:rsid w:val="00766347"/>
    <w:rPr>
      <w:i/>
      <w:iCs/>
    </w:rPr>
  </w:style>
  <w:style w:type="paragraph" w:styleId="NoSpacing">
    <w:name w:val="No Spacing"/>
    <w:uiPriority w:val="1"/>
    <w:qFormat/>
    <w:rsid w:val="0076634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6634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6634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347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347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76634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66347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766347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66347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6634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6347"/>
    <w:pPr>
      <w:outlineLvl w:val="9"/>
    </w:pPr>
  </w:style>
  <w:style w:type="character" w:styleId="Hyperlink">
    <w:name w:val="Hyperlink"/>
    <w:basedOn w:val="DefaultParagraphFont"/>
    <w:uiPriority w:val="99"/>
    <w:semiHidden/>
    <w:unhideWhenUsed/>
    <w:rsid w:val="007663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0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8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4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7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6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3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7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0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2017-11-12T14:42:00Z</dcterms:created>
  <dcterms:modified xsi:type="dcterms:W3CDTF">2017-11-12T14:42:00Z</dcterms:modified>
</cp:coreProperties>
</file>