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2"/>
          <w:szCs w:val="32"/>
        </w:rPr>
        <w:t xml:space="preserve">Project Design Phase</w:t>
      </w:r>
    </w:p>
    <w:p>
      <w:pPr>
        <w:spacing w:after="200"/>
        <w:jc w:val="center"/>
      </w:pPr>
      <w:r>
        <w:rPr>
          <w:rFonts w:ascii="Calibri" w:cs="Calibri" w:eastAsia="Calibri" w:hAnsi="Calibri"/>
          <w:b/>
          <w:bCs/>
          <w:sz w:val="28"/>
          <w:szCs w:val="28"/>
        </w:rPr>
        <w:t xml:space="preserve">Proposed Solution Template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Calibri" w:cs="Calibri" w:eastAsia="Calibri" w:hAnsi="Calibri"/>
                <w:b/>
                <w:bCs/>
                <w:sz w:val="22"/>
                <w:szCs w:val="22"/>
              </w:rPr>
              <w:t xml:space="preserve">Date</w:t>
            </w:r>
          </w:p>
        </w:tc>
        <w:tc>
          <w:tcPr>
            <w:tcW w:type="dxa" w:w="6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30 September 2026</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Calibri" w:cs="Calibri" w:eastAsia="Calibri" w:hAnsi="Calibri"/>
                <w:b/>
                <w:bCs/>
                <w:sz w:val="22"/>
                <w:szCs w:val="22"/>
              </w:rPr>
              <w:t xml:space="preserve">Team ID</w:t>
            </w:r>
          </w:p>
        </w:tc>
        <w:tc>
          <w:tcPr>
            <w:tcW w:type="dxa" w:w="6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SWTID-2026-8157</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Calibri" w:cs="Calibri" w:eastAsia="Calibri" w:hAnsi="Calibri"/>
                <w:b/>
                <w:bCs/>
                <w:sz w:val="22"/>
                <w:szCs w:val="22"/>
              </w:rPr>
              <w:t xml:space="preserve">Project Name</w:t>
            </w:r>
          </w:p>
        </w:tc>
        <w:tc>
          <w:tcPr>
            <w:tcW w:type="dxa" w:w="6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BlogNest – AI-Powered Blog Content Generation &amp; Management Platform</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Calibri" w:cs="Calibri" w:eastAsia="Calibri" w:hAnsi="Calibri"/>
                <w:b/>
                <w:bCs/>
                <w:sz w:val="22"/>
                <w:szCs w:val="22"/>
              </w:rPr>
              <w:t xml:space="preserve">Maximum Marks</w:t>
            </w:r>
          </w:p>
        </w:tc>
        <w:tc>
          <w:tcPr>
            <w:tcW w:type="dxa" w:w="6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2 Marks</w:t>
            </w:r>
          </w:p>
        </w:tc>
      </w:tr>
    </w:tbl>
    <w:p>
      <w:pPr>
        <w:spacing w:after="120"/>
      </w:pPr>
    </w:p>
    <w:p>
      <w:pPr>
        <w:keepNext/>
        <w:spacing w:after="120" w:before="240"/>
      </w:pPr>
      <w:r>
        <w:rPr>
          <w:rFonts w:ascii="Calibri" w:cs="Calibri" w:eastAsia="Calibri" w:hAnsi="Calibri"/>
          <w:b/>
          <w:bCs/>
          <w:sz w:val="26"/>
          <w:szCs w:val="26"/>
        </w:rPr>
        <w:t xml:space="preserve">Proposed Solution Template:</w:t>
      </w:r>
    </w:p>
    <w:p>
      <w:pPr>
        <w:spacing w:after="120" w:line="276"/>
      </w:pPr>
      <w:r>
        <w:rPr>
          <w:rFonts w:ascii="Calibri" w:cs="Calibri" w:eastAsia="Calibri" w:hAnsi="Calibri"/>
          <w:sz w:val="22"/>
          <w:szCs w:val="22"/>
        </w:rPr>
        <w:t xml:space="preserve">The project team has filled in the following information for the BlogNest proposed solution.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6246"/>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S.No.</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Parameter</w:t>
            </w:r>
          </w:p>
        </w:tc>
        <w:tc>
          <w:tcPr>
            <w:tcW w:type="dxa" w:w="624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Description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Problem Statement (Problem to be solved)</w:t>
            </w:r>
          </w:p>
        </w:tc>
        <w:tc>
          <w:tcPr>
            <w:tcW w:type="dxa" w:w="62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Content creators struggle to manage multiple drafts, categories and tags, track post performance, approve content and moderate comments, and lack permission tiers for editors, authors and admins. Existing tools leave content creation fully manual.</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Idea / Solution description</w:t>
            </w:r>
          </w:p>
        </w:tc>
        <w:tc>
          <w:tcPr>
            <w:tcW w:type="dxa" w:w="62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BlogNest is a secure RESTful backend built with Node.js, Express.js and MongoDB (Mongoose). It provides JWT authentication, bcrypt password hashing, role-based access (Admin, Editor, Author, Reader), blog / category / comment management, and Google Gemini AI endpoints for blog generation (/api/ai/generate-blog) and summarization (/api/ai/summarize).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3</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Novelty / Uniqueness</w:t>
            </w:r>
          </w:p>
        </w:tc>
        <w:tc>
          <w:tcPr>
            <w:tcW w:type="dxa" w:w="62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Combines a full role-based CMS with generative AI in one API: authors get AI-drafted posts and summaries, while editors and admins keep control through a permission matrix, moderation workflow, request sanitization and centralized error handling.</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4</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Social Impact / Customer Satisfaction</w:t>
            </w:r>
          </w:p>
        </w:tc>
        <w:tc>
          <w:tcPr>
            <w:tcW w:type="dxa" w:w="62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Reduces time spent on repetitive writing, approvals and moderation. Helps small creators and teams publish faster and more consistently, and gives readers cleaner, better-categorized content and moderated discussions.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5</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Business Model (Revenue Model)</w:t>
            </w:r>
          </w:p>
        </w:tc>
        <w:tc>
          <w:tcPr>
            <w:tcW w:type="dxa" w:w="62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API-based content platform that can be offered as a subscription (tiered by number of blogs, users and AI requests), with premium AI features and a white-label option for agencies and publishers.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6</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Scalability of the Solution</w:t>
            </w:r>
          </w:p>
        </w:tc>
        <w:tc>
          <w:tcPr>
            <w:tcW w:type="dxa" w:w="62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0"/>
                <w:szCs w:val="20"/>
              </w:rPr>
              <w:t xml:space="preserve">Stateless REST design allows horizontal scaling of the Node.js/Express service. MongoDB scales through indexing and replication. The modular MVC structure lets new modules (analytics, notifications, front-end clients) be added without redesign.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2026-09-30T07:06:33.234Z</dcterms:created>
  <dcterms:modified xsi:type="dcterms:W3CDTF">2026-09-30T07:06:33.234Z</dcterms:modified>
</cp:coreProperties>
</file>

<file path=docProps/custom.xml><?xml version="1.0" encoding="utf-8"?>
<Properties xmlns="http://schemas.openxmlformats.org/officeDocument/2006/custom-properties" xmlns:vt="http://schemas.openxmlformats.org/officeDocument/2006/docPropsVTypes"/>
</file>