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91C9" w14:textId="77777777" w:rsidR="00AD420A" w:rsidRPr="00986770" w:rsidRDefault="00AD420A" w:rsidP="00AD420A">
      <w:pPr>
        <w:jc w:val="center"/>
        <w:rPr>
          <w:rFonts w:ascii="Times New Roman" w:eastAsia="Arial" w:hAnsi="Times New Roman" w:cs="Times New Roman"/>
          <w:b/>
          <w:bCs/>
          <w:sz w:val="34"/>
          <w:szCs w:val="34"/>
        </w:rPr>
      </w:pPr>
      <w:r w:rsidRPr="00986770">
        <w:rPr>
          <w:rFonts w:ascii="Times New Roman" w:eastAsia="Arial" w:hAnsi="Times New Roman" w:cs="Times New Roman"/>
          <w:b/>
          <w:bCs/>
          <w:sz w:val="34"/>
          <w:szCs w:val="34"/>
        </w:rPr>
        <w:t>SIMATS ENGINEERING</w:t>
      </w:r>
    </w:p>
    <w:p w14:paraId="3FC7C28E" w14:textId="57EBA5E6" w:rsidR="00AD420A" w:rsidRPr="00986770" w:rsidRDefault="00AD420A" w:rsidP="00AD420A">
      <w:pPr>
        <w:jc w:val="center"/>
        <w:rPr>
          <w:rFonts w:ascii="Times New Roman" w:eastAsia="Arial" w:hAnsi="Times New Roman" w:cs="Times New Roman"/>
          <w:b/>
          <w:bCs/>
          <w:sz w:val="28"/>
          <w:szCs w:val="28"/>
        </w:rPr>
      </w:pPr>
      <w:r w:rsidRPr="00986770">
        <w:rPr>
          <w:rFonts w:ascii="Times New Roman" w:eastAsia="Arial" w:hAnsi="Times New Roman" w:cs="Times New Roman"/>
          <w:b/>
          <w:bCs/>
          <w:sz w:val="28"/>
          <w:szCs w:val="28"/>
        </w:rPr>
        <w:t xml:space="preserve">ASSESSMENT TOOL </w:t>
      </w:r>
      <w:r>
        <w:rPr>
          <w:rFonts w:ascii="Times New Roman" w:eastAsia="Arial" w:hAnsi="Times New Roman" w:cs="Times New Roman"/>
          <w:b/>
          <w:bCs/>
          <w:sz w:val="28"/>
          <w:szCs w:val="28"/>
        </w:rPr>
        <w:t>3</w:t>
      </w:r>
    </w:p>
    <w:p w14:paraId="6D7FA90F" w14:textId="77777777" w:rsidR="00AD420A" w:rsidRPr="00986770" w:rsidRDefault="00AD420A" w:rsidP="00AD420A">
      <w:pPr>
        <w:jc w:val="center"/>
        <w:rPr>
          <w:rFonts w:ascii="Times New Roman" w:eastAsia="Arial" w:hAnsi="Times New Roman" w:cs="Times New Roman"/>
          <w:b/>
          <w:bCs/>
          <w:sz w:val="34"/>
          <w:szCs w:val="34"/>
        </w:rPr>
      </w:pPr>
    </w:p>
    <w:p w14:paraId="55859EBB" w14:textId="77777777" w:rsidR="00AD420A" w:rsidRPr="00986770" w:rsidRDefault="00AD420A" w:rsidP="00AD420A">
      <w:pPr>
        <w:jc w:val="center"/>
        <w:rPr>
          <w:rFonts w:ascii="Times New Roman" w:eastAsia="Arial" w:hAnsi="Times New Roman" w:cs="Times New Roman"/>
          <w:b/>
          <w:bCs/>
          <w:sz w:val="34"/>
          <w:szCs w:val="34"/>
        </w:rPr>
      </w:pPr>
    </w:p>
    <w:p w14:paraId="6F842AD8" w14:textId="0452008A" w:rsidR="00AD420A" w:rsidRPr="00986770" w:rsidRDefault="00AD420A" w:rsidP="00AD420A">
      <w:pPr>
        <w:rPr>
          <w:rFonts w:ascii="Times New Roman" w:eastAsia="Arial" w:hAnsi="Times New Roman" w:cs="Times New Roman"/>
          <w:b/>
          <w:bCs/>
        </w:rPr>
      </w:pPr>
      <w:r w:rsidRPr="00986770">
        <w:rPr>
          <w:rFonts w:ascii="Times New Roman" w:eastAsia="Arial" w:hAnsi="Times New Roman" w:cs="Times New Roman"/>
          <w:b/>
          <w:bCs/>
        </w:rPr>
        <w:t xml:space="preserve">COURSE NAME: Artificial Intelligence   </w:t>
      </w:r>
      <w:r w:rsidRPr="00986770">
        <w:rPr>
          <w:rFonts w:ascii="Times New Roman" w:eastAsia="Arial" w:hAnsi="Times New Roman" w:cs="Times New Roman"/>
          <w:b/>
          <w:bCs/>
        </w:rPr>
        <w:tab/>
        <w:t>COURSE CODE:</w:t>
      </w:r>
      <w:r w:rsidRPr="00986770">
        <w:rPr>
          <w:rFonts w:ascii="Times New Roman" w:eastAsia="Arial" w:hAnsi="Times New Roman" w:cs="Times New Roman"/>
        </w:rPr>
        <w:t xml:space="preserve"> </w:t>
      </w:r>
      <w:r w:rsidRPr="00986770">
        <w:rPr>
          <w:rFonts w:ascii="Times New Roman" w:eastAsia="Arial" w:hAnsi="Times New Roman" w:cs="Times New Roman"/>
          <w:b/>
          <w:bCs/>
        </w:rPr>
        <w:t>CSA1711</w:t>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p>
    <w:p w14:paraId="3C6C8CE4" w14:textId="77777777" w:rsidR="00AD420A" w:rsidRPr="00986770" w:rsidRDefault="00AD420A" w:rsidP="00AD420A">
      <w:pPr>
        <w:rPr>
          <w:rFonts w:ascii="Times New Roman" w:eastAsia="Arial" w:hAnsi="Times New Roman" w:cs="Times New Roman"/>
          <w:b/>
          <w:bCs/>
        </w:rPr>
      </w:pPr>
    </w:p>
    <w:p w14:paraId="2B65DA60" w14:textId="77777777" w:rsidR="00AD420A" w:rsidRPr="00986770" w:rsidRDefault="00AD420A" w:rsidP="00AD420A">
      <w:pPr>
        <w:rPr>
          <w:rFonts w:ascii="Times New Roman" w:eastAsia="Arial" w:hAnsi="Times New Roman" w:cs="Times New Roman"/>
          <w:b/>
          <w:bCs/>
        </w:rPr>
      </w:pPr>
      <w:r w:rsidRPr="00986770">
        <w:rPr>
          <w:rFonts w:ascii="Times New Roman" w:eastAsia="Arial" w:hAnsi="Times New Roman" w:cs="Times New Roman"/>
          <w:b/>
          <w:bCs/>
        </w:rPr>
        <w:t>COURSE OUTCOME COVERED</w:t>
      </w:r>
    </w:p>
    <w:p w14:paraId="7D775CA7" w14:textId="77777777" w:rsidR="00AD420A" w:rsidRPr="00986770" w:rsidRDefault="00AD420A" w:rsidP="00AD420A">
      <w:pPr>
        <w:rPr>
          <w:rFonts w:ascii="Times New Roman" w:eastAsia="Arial" w:hAnsi="Times New Roman" w:cs="Times New Roman"/>
          <w:b/>
          <w:bCs/>
        </w:rPr>
      </w:pPr>
    </w:p>
    <w:p w14:paraId="672A7351" w14:textId="625AFEBE" w:rsidR="00AD420A" w:rsidRPr="00986770" w:rsidRDefault="00AD420A" w:rsidP="00AD420A">
      <w:pPr>
        <w:rPr>
          <w:rFonts w:ascii="Times New Roman" w:eastAsia="Arial" w:hAnsi="Times New Roman" w:cs="Times New Roman"/>
          <w:color w:val="000000"/>
        </w:rPr>
      </w:pPr>
      <w:r w:rsidRPr="00986770">
        <w:rPr>
          <w:rFonts w:ascii="Times New Roman" w:eastAsia="Arial" w:hAnsi="Times New Roman" w:cs="Times New Roman"/>
          <w:b/>
          <w:bCs/>
        </w:rPr>
        <w:t>CO</w:t>
      </w:r>
      <w:r>
        <w:rPr>
          <w:rFonts w:ascii="Times New Roman" w:eastAsia="Arial" w:hAnsi="Times New Roman" w:cs="Times New Roman"/>
          <w:b/>
          <w:bCs/>
        </w:rPr>
        <w:t>5</w:t>
      </w:r>
      <w:r w:rsidRPr="00986770">
        <w:rPr>
          <w:rFonts w:ascii="Times New Roman" w:eastAsia="Arial" w:hAnsi="Times New Roman" w:cs="Times New Roman"/>
          <w:b/>
          <w:bCs/>
        </w:rPr>
        <w:t xml:space="preserve">: </w:t>
      </w:r>
      <w:r w:rsidRPr="00986770">
        <w:rPr>
          <w:rFonts w:ascii="Times New Roman" w:eastAsia="Arial" w:hAnsi="Times New Roman" w:cs="Times New Roman"/>
          <w:color w:val="000000"/>
        </w:rPr>
        <w:t xml:space="preserve">Analyze knowledge representation and reasoning using propositional logic, FOL, inference, resolution, </w:t>
      </w:r>
      <w:proofErr w:type="gramStart"/>
      <w:r w:rsidRPr="00986770">
        <w:rPr>
          <w:rFonts w:ascii="Times New Roman" w:eastAsia="Arial" w:hAnsi="Times New Roman" w:cs="Times New Roman"/>
          <w:color w:val="000000"/>
        </w:rPr>
        <w:t xml:space="preserve">chaining </w:t>
      </w:r>
      <w:r>
        <w:rPr>
          <w:rFonts w:ascii="Times New Roman" w:eastAsia="Arial" w:hAnsi="Times New Roman" w:cs="Times New Roman"/>
          <w:color w:val="000000"/>
        </w:rPr>
        <w:t xml:space="preserve"> </w:t>
      </w:r>
      <w:r w:rsidRPr="00986770">
        <w:rPr>
          <w:rFonts w:ascii="Times New Roman" w:eastAsia="Arial" w:hAnsi="Times New Roman" w:cs="Times New Roman"/>
          <w:color w:val="000000"/>
        </w:rPr>
        <w:t>methods</w:t>
      </w:r>
      <w:proofErr w:type="gramEnd"/>
      <w:r w:rsidRPr="00986770">
        <w:rPr>
          <w:rFonts w:ascii="Times New Roman" w:eastAsia="Arial" w:hAnsi="Times New Roman" w:cs="Times New Roman"/>
          <w:color w:val="000000"/>
        </w:rPr>
        <w:t>, knowledge representation to perform logical reasoning for drawing valid conclusions and decision making. (BL4)</w:t>
      </w:r>
    </w:p>
    <w:p w14:paraId="6296E5FB" w14:textId="77777777" w:rsidR="00AD420A" w:rsidRPr="00986770" w:rsidRDefault="00AD420A" w:rsidP="00AD420A">
      <w:pPr>
        <w:rPr>
          <w:rFonts w:ascii="Times New Roman" w:eastAsia="Arial" w:hAnsi="Times New Roman" w:cs="Times New Roman"/>
        </w:rPr>
      </w:pPr>
    </w:p>
    <w:p w14:paraId="779C7A42" w14:textId="6E317774" w:rsidR="00AD420A" w:rsidRPr="00AD420A" w:rsidRDefault="00AD420A" w:rsidP="00AD420A">
      <w:pPr>
        <w:rPr>
          <w:rFonts w:ascii="Times New Roman" w:eastAsia="Arial" w:hAnsi="Times New Roman" w:cs="Times New Roman"/>
        </w:rPr>
      </w:pPr>
      <w:r w:rsidRPr="00986770">
        <w:rPr>
          <w:rFonts w:ascii="Times New Roman" w:eastAsia="Arial" w:hAnsi="Times New Roman" w:cs="Times New Roman"/>
        </w:rPr>
        <w:t>Assessment Tool Weightage: 5</w:t>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rPr>
        <w:tab/>
      </w:r>
      <w:r w:rsidRPr="00986770">
        <w:rPr>
          <w:rFonts w:ascii="Times New Roman" w:eastAsia="Arial" w:hAnsi="Times New Roman" w:cs="Times New Roman"/>
          <w:b/>
          <w:bCs/>
          <w:sz w:val="24"/>
          <w:szCs w:val="24"/>
        </w:rPr>
        <w:t>Time Duration: 1 Hour</w:t>
      </w:r>
    </w:p>
    <w:p w14:paraId="490B33DB" w14:textId="77777777" w:rsidR="00AD420A" w:rsidRPr="00986770" w:rsidRDefault="00AD420A" w:rsidP="00AD420A">
      <w:pPr>
        <w:rPr>
          <w:rFonts w:ascii="Times New Roman" w:eastAsia="Arial" w:hAnsi="Times New Roman" w:cs="Times New Roman"/>
        </w:rPr>
      </w:pPr>
    </w:p>
    <w:p w14:paraId="6E6D3A61" w14:textId="7F8D7F3A" w:rsidR="00AD420A" w:rsidRPr="00AD420A" w:rsidRDefault="00AD420A" w:rsidP="00AD420A">
      <w:pPr>
        <w:rPr>
          <w:rFonts w:ascii="Times New Roman" w:eastAsia="Arial" w:hAnsi="Times New Roman" w:cs="Times New Roman"/>
          <w:b/>
          <w:bCs/>
        </w:rPr>
      </w:pPr>
      <w:r w:rsidRPr="00986770">
        <w:rPr>
          <w:rFonts w:ascii="Times New Roman" w:eastAsia="Arial" w:hAnsi="Times New Roman" w:cs="Times New Roman"/>
          <w:b/>
          <w:bCs/>
        </w:rPr>
        <w:t>QUESTIONS: 4</w:t>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r>
      <w:r w:rsidRPr="00986770">
        <w:rPr>
          <w:rFonts w:ascii="Times New Roman" w:eastAsia="Arial" w:hAnsi="Times New Roman" w:cs="Times New Roman"/>
          <w:b/>
          <w:bCs/>
        </w:rPr>
        <w:tab/>
        <w:t xml:space="preserve">       Total Marks:40</w:t>
      </w:r>
    </w:p>
    <w:p w14:paraId="6F658436" w14:textId="77777777" w:rsidR="00AD420A" w:rsidRPr="00986770" w:rsidRDefault="00AD420A" w:rsidP="00AD420A">
      <w:pPr>
        <w:jc w:val="center"/>
        <w:rPr>
          <w:rFonts w:ascii="Times New Roman" w:eastAsia="Arial" w:hAnsi="Times New Roman" w:cs="Times New Roman"/>
          <w:sz w:val="24"/>
          <w:szCs w:val="24"/>
        </w:rPr>
      </w:pPr>
      <w:r w:rsidRPr="00986770">
        <w:rPr>
          <w:rFonts w:ascii="Times New Roman" w:eastAsia="Arial" w:hAnsi="Times New Roman" w:cs="Times New Roman"/>
          <w:sz w:val="24"/>
          <w:szCs w:val="24"/>
        </w:rPr>
        <w:t>Annexure A</w:t>
      </w:r>
    </w:p>
    <w:p w14:paraId="248DF7E4" w14:textId="77777777" w:rsidR="00AD420A" w:rsidRPr="00986770" w:rsidRDefault="00AD420A" w:rsidP="00AD420A">
      <w:pPr>
        <w:jc w:val="center"/>
        <w:rPr>
          <w:rFonts w:ascii="Times New Roman" w:eastAsia="Arial" w:hAnsi="Times New Roman" w:cs="Times New Roman"/>
          <w:b/>
          <w:bCs/>
          <w:sz w:val="24"/>
          <w:szCs w:val="24"/>
        </w:rPr>
      </w:pPr>
    </w:p>
    <w:p w14:paraId="083D6994" w14:textId="356260C6" w:rsidR="00AD420A" w:rsidRPr="00AD420A" w:rsidRDefault="00AD420A" w:rsidP="00AD420A">
      <w:pPr>
        <w:jc w:val="center"/>
        <w:rPr>
          <w:rFonts w:ascii="Times New Roman" w:eastAsia="Arial" w:hAnsi="Times New Roman" w:cs="Times New Roman"/>
          <w:b/>
          <w:bCs/>
          <w:sz w:val="24"/>
          <w:szCs w:val="24"/>
        </w:rPr>
      </w:pPr>
      <w:r w:rsidRPr="00986770">
        <w:rPr>
          <w:rFonts w:ascii="Times New Roman" w:eastAsia="Arial" w:hAnsi="Times New Roman" w:cs="Times New Roman"/>
          <w:b/>
          <w:bCs/>
          <w:sz w:val="24"/>
          <w:szCs w:val="24"/>
        </w:rPr>
        <w:t>CASE STUDY</w:t>
      </w:r>
    </w:p>
    <w:p w14:paraId="49E44A32" w14:textId="6B0B926F" w:rsidR="00AD420A" w:rsidRPr="00AD420A" w:rsidRDefault="00AD420A" w:rsidP="00AD420A">
      <w:pPr>
        <w:rPr>
          <w:rFonts w:ascii="Times New Roman" w:eastAsia="Arial" w:hAnsi="Times New Roman" w:cs="Times New Roman"/>
          <w:b/>
          <w:bCs/>
        </w:rPr>
      </w:pPr>
      <w:r w:rsidRPr="00986770">
        <w:rPr>
          <w:rFonts w:ascii="Times New Roman" w:eastAsia="Arial" w:hAnsi="Times New Roman" w:cs="Times New Roman"/>
          <w:b/>
          <w:bCs/>
        </w:rPr>
        <w:t>Code of Conduct:</w:t>
      </w:r>
    </w:p>
    <w:p w14:paraId="55FF398D" w14:textId="00896DA0" w:rsidR="00AD420A" w:rsidRPr="00986770" w:rsidRDefault="00AD420A" w:rsidP="00AD420A">
      <w:pPr>
        <w:jc w:val="both"/>
        <w:rPr>
          <w:rFonts w:ascii="Times New Roman" w:eastAsia="Arial" w:hAnsi="Times New Roman" w:cs="Times New Roman"/>
        </w:rPr>
      </w:pPr>
      <w:proofErr w:type="gramStart"/>
      <w:r w:rsidRPr="00986770">
        <w:rPr>
          <w:rFonts w:ascii="Times New Roman" w:eastAsia="Arial" w:hAnsi="Times New Roman" w:cs="Times New Roman"/>
        </w:rPr>
        <w:t xml:space="preserve">I </w:t>
      </w:r>
      <w:r>
        <w:rPr>
          <w:rFonts w:ascii="Times New Roman" w:eastAsia="Arial" w:hAnsi="Times New Roman" w:cs="Times New Roman"/>
        </w:rPr>
        <w:t xml:space="preserve"> </w:t>
      </w:r>
      <w:proofErr w:type="spellStart"/>
      <w:r>
        <w:rPr>
          <w:rFonts w:ascii="Times New Roman" w:eastAsia="Arial" w:hAnsi="Times New Roman" w:cs="Times New Roman"/>
        </w:rPr>
        <w:t>A</w:t>
      </w:r>
      <w:proofErr w:type="gramEnd"/>
      <w:r>
        <w:rPr>
          <w:rFonts w:ascii="Times New Roman" w:eastAsia="Arial" w:hAnsi="Times New Roman" w:cs="Times New Roman"/>
        </w:rPr>
        <w:t>.</w:t>
      </w:r>
      <w:r>
        <w:rPr>
          <w:rFonts w:ascii="Times New Roman" w:eastAsia="Arial" w:hAnsi="Times New Roman" w:cs="Times New Roman"/>
        </w:rPr>
        <w:t>Tharun</w:t>
      </w:r>
      <w:proofErr w:type="spellEnd"/>
      <w:r>
        <w:rPr>
          <w:rFonts w:ascii="Times New Roman" w:eastAsia="Arial" w:hAnsi="Times New Roman" w:cs="Times New Roman"/>
        </w:rPr>
        <w:t xml:space="preserve"> </w:t>
      </w:r>
      <w:proofErr w:type="spellStart"/>
      <w:r>
        <w:rPr>
          <w:rFonts w:ascii="Times New Roman" w:eastAsia="Arial" w:hAnsi="Times New Roman" w:cs="Times New Roman"/>
        </w:rPr>
        <w:t>kumar</w:t>
      </w:r>
      <w:proofErr w:type="spellEnd"/>
      <w:r>
        <w:rPr>
          <w:rFonts w:ascii="Times New Roman" w:eastAsia="Arial" w:hAnsi="Times New Roman" w:cs="Times New Roman"/>
        </w:rPr>
        <w:t xml:space="preserve"> </w:t>
      </w:r>
      <w:proofErr w:type="spellStart"/>
      <w:proofErr w:type="gramStart"/>
      <w:r>
        <w:rPr>
          <w:rFonts w:ascii="Times New Roman" w:eastAsia="Arial" w:hAnsi="Times New Roman" w:cs="Times New Roman"/>
        </w:rPr>
        <w:t>reddy</w:t>
      </w:r>
      <w:proofErr w:type="spellEnd"/>
      <w:r>
        <w:rPr>
          <w:rFonts w:ascii="Times New Roman" w:eastAsia="Arial" w:hAnsi="Times New Roman" w:cs="Times New Roman"/>
        </w:rPr>
        <w:t>(</w:t>
      </w:r>
      <w:proofErr w:type="gramEnd"/>
      <w:r>
        <w:rPr>
          <w:rFonts w:ascii="Times New Roman" w:eastAsia="Arial" w:hAnsi="Times New Roman" w:cs="Times New Roman"/>
        </w:rPr>
        <w:t>192572068)</w:t>
      </w:r>
      <w:r w:rsidRPr="00986770">
        <w:rPr>
          <w:rFonts w:ascii="Times New Roman" w:eastAsia="Arial" w:hAnsi="Times New Roman" w:cs="Times New Roman"/>
        </w:rPr>
        <w:t xml:space="preserve"> certify that this submission is my original work and that I have adhered to the guidelines specified for this assessment.</w:t>
      </w:r>
    </w:p>
    <w:p w14:paraId="3B4FCAD0" w14:textId="77777777" w:rsidR="00AD420A" w:rsidRPr="00986770" w:rsidRDefault="00AD420A" w:rsidP="00AD420A">
      <w:pPr>
        <w:jc w:val="both"/>
        <w:rPr>
          <w:rFonts w:ascii="Times New Roman" w:eastAsia="Arial" w:hAnsi="Times New Roman" w:cs="Times New Roman"/>
        </w:rPr>
      </w:pPr>
      <w:r w:rsidRPr="00986770">
        <w:rPr>
          <w:rFonts w:ascii="Times New Roman" w:eastAsia="Arial" w:hAnsi="Times New Roman" w:cs="Times New Roman"/>
        </w:rPr>
        <w:t>I understand that any violation of academic integrity rules will result in disciplinary action.</w:t>
      </w:r>
    </w:p>
    <w:p w14:paraId="7F245950" w14:textId="77777777" w:rsidR="00AD420A" w:rsidRPr="00986770" w:rsidRDefault="00AD420A" w:rsidP="00AD420A">
      <w:pPr>
        <w:rPr>
          <w:rFonts w:ascii="Times New Roman" w:eastAsia="Arial" w:hAnsi="Times New Roman" w:cs="Times New Roman"/>
        </w:rPr>
      </w:pPr>
    </w:p>
    <w:p w14:paraId="30834468" w14:textId="68659C2F" w:rsidR="00AD420A" w:rsidRPr="00986770" w:rsidRDefault="00AD420A" w:rsidP="00AD420A">
      <w:pPr>
        <w:rPr>
          <w:rFonts w:ascii="Times New Roman" w:eastAsia="Arial" w:hAnsi="Times New Roman" w:cs="Times New Roman"/>
          <w:b/>
          <w:bCs/>
        </w:rPr>
      </w:pPr>
      <w:r w:rsidRPr="00986770">
        <w:rPr>
          <w:rFonts w:ascii="Times New Roman" w:eastAsia="Arial" w:hAnsi="Times New Roman" w:cs="Times New Roman"/>
          <w:b/>
          <w:bCs/>
        </w:rPr>
        <w:t xml:space="preserve">Signature of the </w:t>
      </w:r>
      <w:proofErr w:type="spellStart"/>
      <w:proofErr w:type="gramStart"/>
      <w:r w:rsidRPr="00986770">
        <w:rPr>
          <w:rFonts w:ascii="Times New Roman" w:eastAsia="Arial" w:hAnsi="Times New Roman" w:cs="Times New Roman"/>
          <w:b/>
          <w:bCs/>
        </w:rPr>
        <w:t>student:</w:t>
      </w:r>
      <w:r>
        <w:rPr>
          <w:rFonts w:ascii="Times New Roman" w:eastAsia="Arial" w:hAnsi="Times New Roman" w:cs="Times New Roman"/>
          <w:b/>
          <w:bCs/>
        </w:rPr>
        <w:t>A</w:t>
      </w:r>
      <w:proofErr w:type="gramEnd"/>
      <w:r>
        <w:rPr>
          <w:rFonts w:ascii="Times New Roman" w:eastAsia="Arial" w:hAnsi="Times New Roman" w:cs="Times New Roman"/>
          <w:b/>
          <w:bCs/>
        </w:rPr>
        <w:t>.Tharun</w:t>
      </w:r>
      <w:proofErr w:type="spellEnd"/>
    </w:p>
    <w:p w14:paraId="36E40473" w14:textId="77777777" w:rsidR="00AD420A" w:rsidRPr="00986770" w:rsidRDefault="00AD420A" w:rsidP="00AD420A">
      <w:pPr>
        <w:rPr>
          <w:rFonts w:ascii="Times New Roman" w:eastAsia="Arial" w:hAnsi="Times New Roman" w:cs="Times New Roman"/>
        </w:rPr>
      </w:pPr>
      <w:r w:rsidRPr="00986770">
        <w:rPr>
          <w:rFonts w:ascii="Times New Roman" w:hAnsi="Times New Roman" w:cs="Times New Roman"/>
        </w:rPr>
        <w:br w:type="page"/>
      </w:r>
    </w:p>
    <w:p w14:paraId="65012E9D" w14:textId="06B05CC1" w:rsidR="00792CB0" w:rsidRPr="00F16330" w:rsidRDefault="00F16330">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br/>
      </w:r>
      <w:r w:rsidR="00F9748B" w:rsidRPr="00F16330">
        <w:rPr>
          <w:rFonts w:ascii="Times New Roman" w:hAnsi="Times New Roman" w:cs="Times New Roman"/>
          <w:sz w:val="24"/>
          <w:szCs w:val="24"/>
        </w:rPr>
        <w:t>SELECTED RESEARCH ARTICLE</w:t>
      </w:r>
    </w:p>
    <w:p w14:paraId="796634FE" w14:textId="2EE012A6"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Article: Zaharia, M. et al. Apache Spark: A Unified Engine for Big Data Processing. Communications of the ACM, 59(11), 56–65, 2016.</w:t>
      </w:r>
    </w:p>
    <w:p w14:paraId="610BED0E" w14:textId="26B7C8BA"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Review Focus: The paper is reviewed from the perspective of distributed AI systems, large-scale data processing, RDD-based computation and scalable intelligent applications.</w:t>
      </w:r>
    </w:p>
    <w:p w14:paraId="21922ACC" w14:textId="3E5F072F"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DOI: 10.1145/2934664</w:t>
      </w:r>
    </w:p>
    <w:p w14:paraId="7F809F7C" w14:textId="572B8AD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Article Link: https://doi.org/10.1145/2934664</w:t>
      </w:r>
    </w:p>
    <w:p w14:paraId="04734DEA" w14:textId="247463EC"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5680B2D8" w14:textId="77777777" w:rsidR="00792CB0" w:rsidRPr="00F16330" w:rsidRDefault="00F9748B">
      <w:pPr>
        <w:pStyle w:val="Task"/>
        <w:rPr>
          <w:rFonts w:ascii="Times New Roman" w:hAnsi="Times New Roman" w:cs="Times New Roman"/>
          <w:sz w:val="24"/>
          <w:szCs w:val="24"/>
        </w:rPr>
      </w:pPr>
      <w:r w:rsidRPr="00F16330">
        <w:rPr>
          <w:rFonts w:ascii="Times New Roman" w:hAnsi="Times New Roman" w:cs="Times New Roman"/>
          <w:sz w:val="24"/>
          <w:szCs w:val="24"/>
        </w:rPr>
        <w:t>TASK 1 – ARTICLE SUMMARY</w:t>
      </w:r>
    </w:p>
    <w:p w14:paraId="2259E216"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(a) Citation, Domain and Research Problem</w:t>
      </w:r>
    </w:p>
    <w:p w14:paraId="6D4322C2" w14:textId="401376F2"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 xml:space="preserve">The selected paper presents Apache Spark as a unified engine for large-scale data processing. Its domain is </w:t>
      </w:r>
      <w:r w:rsidR="00F16330" w:rsidRPr="00F16330">
        <w:rPr>
          <w:rFonts w:ascii="Times New Roman" w:hAnsi="Times New Roman" w:cs="Times New Roman"/>
          <w:sz w:val="24"/>
          <w:szCs w:val="24"/>
        </w:rPr>
        <w:t>computing and big-data analytics distributed</w:t>
      </w:r>
      <w:r w:rsidRPr="00F16330">
        <w:rPr>
          <w:rFonts w:ascii="Times New Roman" w:hAnsi="Times New Roman" w:cs="Times New Roman"/>
          <w:sz w:val="24"/>
          <w:szCs w:val="24"/>
        </w:rPr>
        <w:t>.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4399523B"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(b) Article Summary</w:t>
      </w:r>
    </w:p>
    <w:p w14:paraId="6BF46EAF" w14:textId="53CADC10"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 xml:space="preserve">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w:t>
      </w:r>
      <w:r w:rsidRPr="00F16330">
        <w:rPr>
          <w:rFonts w:ascii="Times New Roman" w:hAnsi="Times New Roman" w:cs="Times New Roman"/>
          <w:sz w:val="24"/>
          <w:szCs w:val="24"/>
        </w:rPr>
        <w:t>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w:t>
      </w:r>
      <w:r w:rsidRPr="00F16330">
        <w:rPr>
          <w:rFonts w:ascii="Times New Roman" w:hAnsi="Times New Roman" w:cs="Times New Roman"/>
          <w:sz w:val="24"/>
          <w:szCs w:val="24"/>
        </w:rPr>
        <w:t xml:space="preserve"> data pipelines. Overall, the paper demonstrates how a unified distributed processing framework can provide the computational foundation needed by intelligent systems that analyse large-scale data and support real-world AI applications.</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1B4713D5" w14:textId="77777777" w:rsidR="00792CB0" w:rsidRPr="00F16330" w:rsidRDefault="00F9748B">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2 – TECHNICAL ANALYSIS</w:t>
      </w:r>
    </w:p>
    <w:p w14:paraId="10D0875B"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(a) Core Technical Concepts</w:t>
      </w:r>
    </w:p>
    <w:p w14:paraId="2AE571A5"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1. Distributed Processing</w:t>
      </w:r>
    </w:p>
    <w:p w14:paraId="3F459AA3"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Large datasets are divided into partitions and processed across multiple worker machines. This parallel approach reduces the amount of work performed by a single machine and allows the system to scale horizontally.</w:t>
      </w:r>
    </w:p>
    <w:p w14:paraId="6C4A34EE"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2. RDD Concept</w:t>
      </w:r>
    </w:p>
    <w:p w14:paraId="75DD86DE"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An RDD is a distributed collection of data. RDDs support transformations that create new distributed datasets and actions that return results or trigger computation.</w:t>
      </w:r>
    </w:p>
    <w:p w14:paraId="4E8BEEF4"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3. Important RDD Operations</w:t>
      </w:r>
    </w:p>
    <w:p w14:paraId="695AEDAA" w14:textId="77777777" w:rsidR="00792CB0" w:rsidRPr="00F16330" w:rsidRDefault="00F9748B">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map(</w:t>
      </w:r>
      <w:proofErr w:type="gramEnd"/>
      <w:r w:rsidRPr="00F16330">
        <w:rPr>
          <w:rFonts w:ascii="Times New Roman" w:hAnsi="Times New Roman" w:cs="Times New Roman"/>
          <w:sz w:val="24"/>
          <w:szCs w:val="24"/>
        </w:rPr>
        <w:t>): Applies a function to each record.</w:t>
      </w:r>
    </w:p>
    <w:p w14:paraId="605C8998" w14:textId="77777777" w:rsidR="00792CB0" w:rsidRPr="00F16330" w:rsidRDefault="00F9748B">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filter(</w:t>
      </w:r>
      <w:proofErr w:type="gramEnd"/>
      <w:r w:rsidRPr="00F16330">
        <w:rPr>
          <w:rFonts w:ascii="Times New Roman" w:hAnsi="Times New Roman" w:cs="Times New Roman"/>
          <w:sz w:val="24"/>
          <w:szCs w:val="24"/>
        </w:rPr>
        <w:t>): Selects records that satisfy a condition.</w:t>
      </w:r>
    </w:p>
    <w:p w14:paraId="59176934" w14:textId="77777777" w:rsidR="00792CB0" w:rsidRPr="00F16330" w:rsidRDefault="00F9748B">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flatMap(</w:t>
      </w:r>
      <w:proofErr w:type="gramEnd"/>
      <w:r w:rsidRPr="00F16330">
        <w:rPr>
          <w:rFonts w:ascii="Times New Roman" w:hAnsi="Times New Roman" w:cs="Times New Roman"/>
          <w:sz w:val="24"/>
          <w:szCs w:val="24"/>
        </w:rPr>
        <w:t>): Produces zero or more output elements from each input.</w:t>
      </w:r>
    </w:p>
    <w:p w14:paraId="722BD9B0" w14:textId="77777777" w:rsidR="00792CB0" w:rsidRPr="00F16330" w:rsidRDefault="00F9748B">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reduceByKey(</w:t>
      </w:r>
      <w:proofErr w:type="gramEnd"/>
      <w:r w:rsidRPr="00F16330">
        <w:rPr>
          <w:rFonts w:ascii="Times New Roman" w:hAnsi="Times New Roman" w:cs="Times New Roman"/>
          <w:sz w:val="24"/>
          <w:szCs w:val="24"/>
        </w:rPr>
        <w:t>): Aggregates values associated with the same key.</w:t>
      </w:r>
    </w:p>
    <w:p w14:paraId="174B2110" w14:textId="77777777" w:rsidR="00792CB0" w:rsidRPr="00F16330" w:rsidRDefault="00F9748B">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join(</w:t>
      </w:r>
      <w:proofErr w:type="gramEnd"/>
      <w:r w:rsidRPr="00F16330">
        <w:rPr>
          <w:rFonts w:ascii="Times New Roman" w:hAnsi="Times New Roman" w:cs="Times New Roman"/>
          <w:sz w:val="24"/>
          <w:szCs w:val="24"/>
        </w:rPr>
        <w:t>): Combines related key-value datasets.</w:t>
      </w:r>
    </w:p>
    <w:p w14:paraId="38401A7C" w14:textId="77777777" w:rsidR="00792CB0" w:rsidRPr="00F16330" w:rsidRDefault="00F9748B">
      <w:pPr>
        <w:pStyle w:val="ListBullet"/>
        <w:rPr>
          <w:rFonts w:ascii="Times New Roman" w:hAnsi="Times New Roman" w:cs="Times New Roman"/>
          <w:sz w:val="24"/>
          <w:szCs w:val="24"/>
        </w:rPr>
      </w:pPr>
      <w:proofErr w:type="gramStart"/>
      <w:r w:rsidRPr="00F16330">
        <w:rPr>
          <w:rFonts w:ascii="Times New Roman" w:hAnsi="Times New Roman" w:cs="Times New Roman"/>
          <w:sz w:val="24"/>
          <w:szCs w:val="24"/>
        </w:rPr>
        <w:t>collect(</w:t>
      </w:r>
      <w:proofErr w:type="gramEnd"/>
      <w:r w:rsidRPr="00F16330">
        <w:rPr>
          <w:rFonts w:ascii="Times New Roman" w:hAnsi="Times New Roman" w:cs="Times New Roman"/>
          <w:sz w:val="24"/>
          <w:szCs w:val="24"/>
        </w:rPr>
        <w:t xml:space="preserve">) and </w:t>
      </w:r>
      <w:proofErr w:type="gramStart"/>
      <w:r w:rsidRPr="00F16330">
        <w:rPr>
          <w:rFonts w:ascii="Times New Roman" w:hAnsi="Times New Roman" w:cs="Times New Roman"/>
          <w:sz w:val="24"/>
          <w:szCs w:val="24"/>
        </w:rPr>
        <w:t>take(</w:t>
      </w:r>
      <w:proofErr w:type="gramEnd"/>
      <w:r w:rsidRPr="00F16330">
        <w:rPr>
          <w:rFonts w:ascii="Times New Roman" w:hAnsi="Times New Roman" w:cs="Times New Roman"/>
          <w:sz w:val="24"/>
          <w:szCs w:val="24"/>
        </w:rPr>
        <w:t>): Retrieve results from the distributed computation.</w:t>
      </w:r>
    </w:p>
    <w:p w14:paraId="0E44DF51"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4. Fault Tolerance</w:t>
      </w:r>
    </w:p>
    <w:p w14:paraId="0337D8DB"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RDD lineage records how an RDD was derived. If a partition is lost, the system can recompute the missing data from the transformations that created it.</w:t>
      </w:r>
    </w:p>
    <w:p w14:paraId="10870667"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5. Unified Processing</w:t>
      </w:r>
    </w:p>
    <w:p w14:paraId="270D63C8"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A unified engine allows related workloads to share infrastructure. This is useful for AI pipelines in which data preparation, feature engineering, model processing and analytics must operate at scale.</w:t>
      </w:r>
    </w:p>
    <w:p w14:paraId="47B9A947"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(b) Mapping to CO5 Concepts</w:t>
      </w:r>
    </w:p>
    <w:p w14:paraId="389FD66B" w14:textId="77777777"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PySpark: Provides a Python interface for scalable Spark-based processing and makes distributed analytics accessible to AI applications written in Python.</w:t>
      </w:r>
    </w:p>
    <w:p w14:paraId="66F1A79A" w14:textId="77777777"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RDD Operations: Transformations and actions support parallel data preparation and aggregation.</w:t>
      </w:r>
    </w:p>
    <w:p w14:paraId="5FB7ABE4" w14:textId="77777777"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Distributed AI Systems: Spark can provide the large-scale data-processing layer used by AI models and intelligent applications.</w:t>
      </w:r>
    </w:p>
    <w:p w14:paraId="244A27B7" w14:textId="77777777"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Scalable Applications: Cluster-based execution allows the application to process increasing data volumes by using additional computing resources.</w:t>
      </w:r>
    </w:p>
    <w:p w14:paraId="4BE261CF" w14:textId="64C82255"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Intelligent Agents: Agent-based applications can use distributed data pipelines to obtain processed observations, aggregate environmental information and coordinate decisions.</w:t>
      </w:r>
      <w:r w:rsidR="00F16330">
        <w:rPr>
          <w:rFonts w:ascii="Times New Roman" w:hAnsi="Times New Roman" w:cs="Times New Roman"/>
          <w:sz w:val="24"/>
          <w:szCs w:val="24"/>
        </w:rPr>
        <w:br/>
      </w:r>
      <w:r w:rsidR="00F16330">
        <w:rPr>
          <w:rFonts w:ascii="Times New Roman" w:hAnsi="Times New Roman" w:cs="Times New Roman"/>
          <w:sz w:val="24"/>
          <w:szCs w:val="24"/>
        </w:rPr>
        <w:br/>
      </w:r>
    </w:p>
    <w:p w14:paraId="46CF233B"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lastRenderedPageBreak/>
        <w:t>(c) Technical Strength and Limitation</w:t>
      </w:r>
    </w:p>
    <w:p w14:paraId="138770E4"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Strength: The unified</w:t>
      </w:r>
      <w:r w:rsidRPr="00F16330">
        <w:rPr>
          <w:rFonts w:ascii="Times New Roman" w:hAnsi="Times New Roman" w:cs="Times New Roman"/>
          <w:sz w:val="24"/>
          <w:szCs w:val="24"/>
        </w:rPr>
        <w:t xml:space="preserve"> architecture is a major strength because it reduces the need to manage separate systems for different data-processing workloads. The distributed model and lineage-based fault tolerance also support reliable large-scale computation.</w:t>
      </w:r>
    </w:p>
    <w:p w14:paraId="4E02A83B"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Limitation: Spark provides a processing foundation but does not by itself solve every AI problem. Intelligent-agent coordination, domain-specific model design, data quality and safe decision-making require additional application-level components.</w:t>
      </w:r>
    </w:p>
    <w:p w14:paraId="56FCAB43"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br w:type="page"/>
      </w:r>
    </w:p>
    <w:p w14:paraId="3642FC49" w14:textId="77777777" w:rsidR="00792CB0" w:rsidRPr="00F16330" w:rsidRDefault="00F9748B">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3 – RESULTS &amp; CRITICAL EVALUATION</w:t>
      </w:r>
    </w:p>
    <w:p w14:paraId="42D55948"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(a) Key Contributions</w:t>
      </w:r>
    </w:p>
    <w:tbl>
      <w:tblPr>
        <w:tblStyle w:val="TableGrid"/>
        <w:tblW w:w="0" w:type="auto"/>
        <w:tblLook w:val="04A0" w:firstRow="1" w:lastRow="0" w:firstColumn="1" w:lastColumn="0" w:noHBand="0" w:noVBand="1"/>
      </w:tblPr>
      <w:tblGrid>
        <w:gridCol w:w="4963"/>
        <w:gridCol w:w="4963"/>
      </w:tblGrid>
      <w:tr w:rsidR="00792CB0" w:rsidRPr="00F16330" w14:paraId="4E44034E" w14:textId="77777777">
        <w:tc>
          <w:tcPr>
            <w:tcW w:w="4968" w:type="dxa"/>
          </w:tcPr>
          <w:p w14:paraId="0DCEF40E"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Contribution</w:t>
            </w:r>
          </w:p>
        </w:tc>
        <w:tc>
          <w:tcPr>
            <w:tcW w:w="4968" w:type="dxa"/>
          </w:tcPr>
          <w:p w14:paraId="577568D8"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Importance for CO5</w:t>
            </w:r>
          </w:p>
        </w:tc>
      </w:tr>
      <w:tr w:rsidR="00792CB0" w:rsidRPr="00F16330" w14:paraId="76C87D40" w14:textId="77777777">
        <w:tc>
          <w:tcPr>
            <w:tcW w:w="4968" w:type="dxa"/>
          </w:tcPr>
          <w:p w14:paraId="223FA333"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Unified processing engine</w:t>
            </w:r>
          </w:p>
        </w:tc>
        <w:tc>
          <w:tcPr>
            <w:tcW w:w="4968" w:type="dxa"/>
          </w:tcPr>
          <w:p w14:paraId="7E64A986"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Supports multiple data-intensive workloads using a common platform.</w:t>
            </w:r>
          </w:p>
        </w:tc>
      </w:tr>
      <w:tr w:rsidR="00792CB0" w:rsidRPr="00F16330" w14:paraId="69032602" w14:textId="77777777">
        <w:tc>
          <w:tcPr>
            <w:tcW w:w="4968" w:type="dxa"/>
          </w:tcPr>
          <w:p w14:paraId="0479FEF5"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RDD abstraction</w:t>
            </w:r>
          </w:p>
        </w:tc>
        <w:tc>
          <w:tcPr>
            <w:tcW w:w="4968" w:type="dxa"/>
          </w:tcPr>
          <w:p w14:paraId="5736B679"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Enables distributed transformations, parallel processing and lineage-based recovery.</w:t>
            </w:r>
          </w:p>
        </w:tc>
      </w:tr>
      <w:tr w:rsidR="00792CB0" w:rsidRPr="00F16330" w14:paraId="3C1F2DA3" w14:textId="77777777">
        <w:tc>
          <w:tcPr>
            <w:tcW w:w="4968" w:type="dxa"/>
          </w:tcPr>
          <w:p w14:paraId="38D603B4"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Fault tolerance</w:t>
            </w:r>
          </w:p>
        </w:tc>
        <w:tc>
          <w:tcPr>
            <w:tcW w:w="4968" w:type="dxa"/>
          </w:tcPr>
          <w:p w14:paraId="0558D63A"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Improves reliability when processing data across multiple machines.</w:t>
            </w:r>
          </w:p>
        </w:tc>
      </w:tr>
      <w:tr w:rsidR="00792CB0" w:rsidRPr="00F16330" w14:paraId="4748A658" w14:textId="77777777">
        <w:tc>
          <w:tcPr>
            <w:tcW w:w="4968" w:type="dxa"/>
          </w:tcPr>
          <w:p w14:paraId="13269365"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Scalability</w:t>
            </w:r>
          </w:p>
        </w:tc>
        <w:tc>
          <w:tcPr>
            <w:tcW w:w="4968" w:type="dxa"/>
          </w:tcPr>
          <w:p w14:paraId="49F1409D"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Supports growth in data volume and computational requirements.</w:t>
            </w:r>
          </w:p>
        </w:tc>
      </w:tr>
      <w:tr w:rsidR="00792CB0" w:rsidRPr="00F16330" w14:paraId="01AA3EC8" w14:textId="77777777">
        <w:tc>
          <w:tcPr>
            <w:tcW w:w="4968" w:type="dxa"/>
          </w:tcPr>
          <w:p w14:paraId="4922599B"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Higher-level libraries</w:t>
            </w:r>
          </w:p>
        </w:tc>
        <w:tc>
          <w:tcPr>
            <w:tcW w:w="4968" w:type="dxa"/>
          </w:tcPr>
          <w:p w14:paraId="45D46EC4"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Provides building blocks useful for analytics and machine-learning pipelines.</w:t>
            </w:r>
          </w:p>
        </w:tc>
      </w:tr>
    </w:tbl>
    <w:p w14:paraId="7B372F82"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(b) Critical Evaluation</w:t>
      </w:r>
    </w:p>
    <w:p w14:paraId="0F26788E"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The paper is technically important because it explains a practical</w:t>
      </w:r>
      <w:r w:rsidRPr="00F16330">
        <w:rPr>
          <w:rFonts w:ascii="Times New Roman" w:hAnsi="Times New Roman" w:cs="Times New Roman"/>
          <w:sz w:val="24"/>
          <w:szCs w:val="24"/>
        </w:rPr>
        <w:t xml:space="preserve">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51EB9502"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55C05B1F"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(c) Real-World Applicability</w:t>
      </w:r>
    </w:p>
    <w:p w14:paraId="4F749598"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469BC02F"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Industry-Scale Challenges</w:t>
      </w:r>
    </w:p>
    <w:p w14:paraId="6028AE5A" w14:textId="77777777"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Data skew may cause some workers to receive much more work than others.</w:t>
      </w:r>
    </w:p>
    <w:p w14:paraId="13B5A663" w14:textId="77777777"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Network communication and data shuffling can increase latency.</w:t>
      </w:r>
    </w:p>
    <w:p w14:paraId="3ABCE8D3" w14:textId="77777777"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Large clusters require monitoring, resource management and cost control.</w:t>
      </w:r>
    </w:p>
    <w:p w14:paraId="7C3CBDB7" w14:textId="77777777"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Real-time systems may require additional streaming and low-latency components.</w:t>
      </w:r>
    </w:p>
    <w:p w14:paraId="4147183B" w14:textId="0B58AB70" w:rsidR="00792CB0" w:rsidRPr="00F16330" w:rsidRDefault="00F9748B">
      <w:pPr>
        <w:pStyle w:val="ListBullet"/>
        <w:rPr>
          <w:rFonts w:ascii="Times New Roman" w:hAnsi="Times New Roman" w:cs="Times New Roman"/>
          <w:sz w:val="24"/>
          <w:szCs w:val="24"/>
        </w:rPr>
      </w:pPr>
      <w:r w:rsidRPr="00F16330">
        <w:rPr>
          <w:rFonts w:ascii="Times New Roman" w:hAnsi="Times New Roman" w:cs="Times New Roman"/>
          <w:sz w:val="24"/>
          <w:szCs w:val="24"/>
        </w:rPr>
        <w:t>AI applications must also address privacy, security, bias and governance.</w:t>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r w:rsidR="00F16330">
        <w:rPr>
          <w:rFonts w:ascii="Times New Roman" w:hAnsi="Times New Roman" w:cs="Times New Roman"/>
          <w:sz w:val="24"/>
          <w:szCs w:val="24"/>
        </w:rPr>
        <w:br/>
      </w:r>
    </w:p>
    <w:p w14:paraId="5F7967EC" w14:textId="77777777" w:rsidR="00792CB0" w:rsidRPr="00F16330" w:rsidRDefault="00F9748B">
      <w:pPr>
        <w:pStyle w:val="Task"/>
        <w:rPr>
          <w:rFonts w:ascii="Times New Roman" w:hAnsi="Times New Roman" w:cs="Times New Roman"/>
          <w:sz w:val="24"/>
          <w:szCs w:val="24"/>
        </w:rPr>
      </w:pPr>
      <w:r w:rsidRPr="00F16330">
        <w:rPr>
          <w:rFonts w:ascii="Times New Roman" w:hAnsi="Times New Roman" w:cs="Times New Roman"/>
          <w:sz w:val="24"/>
          <w:szCs w:val="24"/>
        </w:rPr>
        <w:lastRenderedPageBreak/>
        <w:t>TASK 4 – REFLECTION &amp; LEARNING OUTCOME</w:t>
      </w:r>
    </w:p>
    <w:p w14:paraId="4F94B66E"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(a) Three Key Learning Insights</w:t>
      </w:r>
    </w:p>
    <w:p w14:paraId="172770CE"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Insight 1 – RDD Operations: I understood that operations such as map, filter, join and reduceByKey are not only programming functions; they are building blocks for distributed data pipelines. They allow large datasets to be transformed and aggregated in parallel.</w:t>
      </w:r>
    </w:p>
    <w:p w14:paraId="5F1F5651"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503F4634"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behaviour.</w:t>
      </w:r>
    </w:p>
    <w:p w14:paraId="26751E7F"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Additional Insight – Reliability: Lineage-based recovery shows why fault tolerance is important in distributed systems. A production AI application must continue processing even when individual machines fail.</w:t>
      </w:r>
    </w:p>
    <w:p w14:paraId="761FAD4C" w14:textId="77777777" w:rsidR="00792CB0" w:rsidRPr="00F16330" w:rsidRDefault="00F9748B">
      <w:pPr>
        <w:pStyle w:val="Head"/>
        <w:rPr>
          <w:rFonts w:ascii="Times New Roman" w:hAnsi="Times New Roman" w:cs="Times New Roman"/>
          <w:sz w:val="24"/>
          <w:szCs w:val="24"/>
        </w:rPr>
      </w:pPr>
      <w:r w:rsidRPr="00F16330">
        <w:rPr>
          <w:rFonts w:ascii="Times New Roman" w:hAnsi="Times New Roman" w:cs="Times New Roman"/>
          <w:sz w:val="24"/>
          <w:szCs w:val="24"/>
        </w:rPr>
        <w:t>(b) Proposed Extension</w:t>
      </w:r>
    </w:p>
    <w:p w14:paraId="38484188"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I would extend the reviewed architecture into a scalable multi-agent disaster-management system. PySpark would process large volumes of sensor, satellite and event data. RDD transformations would clean and aggregate observations by location and time. Specialised agents would then perform detection, prioritisation and communication tasks. A coordination component would combine agent outputs and produce response recommendations.</w:t>
      </w:r>
    </w:p>
    <w:p w14:paraId="4706E13D" w14:textId="77777777"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The extension is feasible because the distributed processing layer can scale with the number of observations, while specialised agents can divide the decision-making responsibilities. The expected impact is faster analysis of large data streams, better coordination between system components and improved support for time-sensitive response decisions.</w:t>
      </w:r>
    </w:p>
    <w:p w14:paraId="6DFBAB09" w14:textId="77777777" w:rsidR="00792CB0" w:rsidRPr="00F16330" w:rsidRDefault="00F9748B">
      <w:pPr>
        <w:pStyle w:val="Task"/>
        <w:rPr>
          <w:rFonts w:ascii="Times New Roman" w:hAnsi="Times New Roman" w:cs="Times New Roman"/>
          <w:sz w:val="24"/>
          <w:szCs w:val="24"/>
        </w:rPr>
      </w:pPr>
      <w:r w:rsidRPr="00F16330">
        <w:rPr>
          <w:rFonts w:ascii="Times New Roman" w:hAnsi="Times New Roman" w:cs="Times New Roman"/>
          <w:sz w:val="24"/>
          <w:szCs w:val="24"/>
        </w:rPr>
        <w:t>FINAL CONCLUSION</w:t>
      </w:r>
    </w:p>
    <w:p w14:paraId="6ADD7C37" w14:textId="4A5A6CFE" w:rsidR="00792CB0" w:rsidRPr="00F16330" w:rsidRDefault="00F9748B">
      <w:pPr>
        <w:rPr>
          <w:rFonts w:ascii="Times New Roman" w:hAnsi="Times New Roman" w:cs="Times New Roman"/>
          <w:sz w:val="24"/>
          <w:szCs w:val="24"/>
        </w:rPr>
      </w:pPr>
      <w:r w:rsidRPr="00F16330">
        <w:rPr>
          <w:rFonts w:ascii="Times New Roman" w:hAnsi="Times New Roman" w:cs="Times New Roman"/>
          <w:sz w:val="24"/>
          <w:szCs w:val="24"/>
        </w:rPr>
        <w:t xml:space="preserve">This review connects the selected </w:t>
      </w:r>
      <w:r w:rsidR="00F16330" w:rsidRPr="00F16330">
        <w:rPr>
          <w:rFonts w:ascii="Times New Roman" w:hAnsi="Times New Roman" w:cs="Times New Roman"/>
          <w:sz w:val="24"/>
          <w:szCs w:val="24"/>
        </w:rPr>
        <w:t>distributed computing</w:t>
      </w:r>
      <w:r w:rsidRPr="00F16330">
        <w:rPr>
          <w:rFonts w:ascii="Times New Roman" w:hAnsi="Times New Roman" w:cs="Times New Roman"/>
          <w:sz w:val="24"/>
          <w:szCs w:val="24"/>
        </w:rPr>
        <w:t xml:space="preserve"> research with the CO5 learning outcome. The main lessons are the importance of PySpark-style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7D8B11DC" w14:textId="39B39EB3" w:rsidR="00792CB0" w:rsidRPr="00F16330" w:rsidRDefault="00792CB0">
      <w:pPr>
        <w:rPr>
          <w:rFonts w:ascii="Times New Roman" w:hAnsi="Times New Roman" w:cs="Times New Roman"/>
          <w:sz w:val="24"/>
          <w:szCs w:val="24"/>
        </w:rPr>
      </w:pPr>
    </w:p>
    <w:sectPr w:rsidR="00792CB0" w:rsidRPr="00F16330" w:rsidSect="00F16330">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6317682">
    <w:abstractNumId w:val="8"/>
  </w:num>
  <w:num w:numId="2" w16cid:durableId="93940036">
    <w:abstractNumId w:val="6"/>
  </w:num>
  <w:num w:numId="3" w16cid:durableId="219634370">
    <w:abstractNumId w:val="5"/>
  </w:num>
  <w:num w:numId="4" w16cid:durableId="1706327877">
    <w:abstractNumId w:val="4"/>
  </w:num>
  <w:num w:numId="5" w16cid:durableId="1301228366">
    <w:abstractNumId w:val="7"/>
  </w:num>
  <w:num w:numId="6" w16cid:durableId="1230117995">
    <w:abstractNumId w:val="3"/>
  </w:num>
  <w:num w:numId="7" w16cid:durableId="1612082649">
    <w:abstractNumId w:val="2"/>
  </w:num>
  <w:num w:numId="8" w16cid:durableId="1928727076">
    <w:abstractNumId w:val="1"/>
  </w:num>
  <w:num w:numId="9" w16cid:durableId="2074887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567D"/>
    <w:rsid w:val="00326F90"/>
    <w:rsid w:val="00524BF3"/>
    <w:rsid w:val="00792CB0"/>
    <w:rsid w:val="008C16D5"/>
    <w:rsid w:val="00AA1D8D"/>
    <w:rsid w:val="00AD420A"/>
    <w:rsid w:val="00B47730"/>
    <w:rsid w:val="00B806F6"/>
    <w:rsid w:val="00CB0664"/>
    <w:rsid w:val="00F163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999970"/>
  <w14:defaultImageDpi w14:val="300"/>
  <w15:docId w15:val="{15E12D2B-EEC9-40AA-AA1D-E6857B1E0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1547</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AT3 Article Review</dc:title>
  <dc:subject/>
  <dc:creator>python-docx</dc:creator>
  <cp:keywords/>
  <dc:description>generated by python-docx</dc:description>
  <cp:lastModifiedBy>Tharun Alidena</cp:lastModifiedBy>
  <cp:revision>2</cp:revision>
  <dcterms:created xsi:type="dcterms:W3CDTF">2026-08-25T07:43:00Z</dcterms:created>
  <dcterms:modified xsi:type="dcterms:W3CDTF">2026-08-25T07:43:00Z</dcterms:modified>
  <cp:category/>
</cp:coreProperties>
</file>