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B587F" w:rsidRDefault="005A5AC6" w14:paraId="164F6D55" w14:textId="183DDFAB">
      <w:r>
        <w:t>1)</w:t>
      </w:r>
      <w:r w:rsidR="3B824D31">
        <w:t xml:space="preserve"> </w:t>
      </w:r>
      <w:r>
        <w:t>Tell me about your background and previous project experience?</w:t>
      </w:r>
    </w:p>
    <w:p w:rsidR="005A5AC6" w:rsidRDefault="005A5AC6" w14:paraId="1E370FC5" w14:textId="3EA00A20">
      <w:r>
        <w:t xml:space="preserve">Panel was expecting details of the </w:t>
      </w:r>
      <w:r w:rsidR="4FDEADA1">
        <w:t>end-to-end</w:t>
      </w:r>
      <w:r>
        <w:t xml:space="preserve"> project, what is the source of raw data and how it is transferred till the end. Ie from Bronze layer to Gold layer how data is cleaned and aggregated.</w:t>
      </w:r>
    </w:p>
    <w:p w:rsidR="005A5AC6" w:rsidRDefault="005A5AC6" w14:paraId="14168537" w14:textId="5EBF780E">
      <w:r>
        <w:t>Technologies Used and real time business cases. Like what are the fact tables and dimensions tables used in the project and how they have been loading and if there are any error while loading dimension /facts tables how do you handle those cases.</w:t>
      </w:r>
    </w:p>
    <w:p w:rsidR="005A5AC6" w:rsidRDefault="005A5AC6" w14:paraId="34D7C913" w14:textId="21CE1933">
      <w:r>
        <w:t>2)How do you pass the parameter to Databricks notebook and what are the details required to create ADF pipeline for databricks note book.</w:t>
      </w:r>
    </w:p>
    <w:p w:rsidR="00133599" w:rsidRDefault="00625265" w14:paraId="436B14BB" w14:textId="73DAAF2E">
      <w:pPr>
        <w:rPr/>
      </w:pPr>
      <w:r w:rsidR="00625265">
        <w:rPr/>
        <w:t>Parameters can be passed using base parameter options</w:t>
      </w:r>
      <w:r w:rsidR="00133599">
        <w:rPr/>
        <w:t xml:space="preserve"> and call </w:t>
      </w:r>
      <w:r w:rsidR="00133599">
        <w:rPr/>
        <w:t>note book</w:t>
      </w:r>
      <w:r w:rsidR="00133599">
        <w:rPr/>
        <w:t xml:space="preserve"> we need </w:t>
      </w:r>
      <w:r w:rsidR="00133599">
        <w:rPr/>
        <w:t>note book</w:t>
      </w:r>
      <w:r w:rsidR="00133599">
        <w:rPr/>
        <w:t xml:space="preserve"> </w:t>
      </w:r>
      <w:r w:rsidR="00133599">
        <w:rPr/>
        <w:t>path,</w:t>
      </w:r>
      <w:r w:rsidR="49878AF0">
        <w:rPr/>
        <w:t xml:space="preserve"> </w:t>
      </w:r>
      <w:r w:rsidR="00133599">
        <w:rPr/>
        <w:t>workspace</w:t>
      </w:r>
      <w:r w:rsidR="00133599">
        <w:rPr/>
        <w:t xml:space="preserve"> </w:t>
      </w:r>
      <w:r w:rsidR="00133599">
        <w:rPr/>
        <w:t>url</w:t>
      </w:r>
      <w:r w:rsidR="00133599">
        <w:rPr/>
        <w:t xml:space="preserve"> and </w:t>
      </w:r>
      <w:r w:rsidR="004A59F0">
        <w:rPr/>
        <w:t>access token details</w:t>
      </w:r>
    </w:p>
    <w:p w:rsidR="005A5AC6" w:rsidRDefault="005A5AC6" w14:paraId="7096EAD6" w14:textId="5D45FD8F">
      <w:r>
        <w:t xml:space="preserve">3) Suppose databricks note has failed with some error /exceptions how do pass those </w:t>
      </w:r>
      <w:r w:rsidR="00A616CB">
        <w:t xml:space="preserve">error </w:t>
      </w:r>
      <w:r>
        <w:t>to ADF pipeline back.</w:t>
      </w:r>
    </w:p>
    <w:p w:rsidR="005A5AC6" w:rsidRDefault="00A616CB" w14:paraId="7775DF49" w14:textId="5B5D74C6">
      <w:pPr>
        <w:rPr/>
      </w:pPr>
      <w:r w:rsidR="00A616CB">
        <w:rPr/>
        <w:t>4)</w:t>
      </w:r>
      <w:r w:rsidR="0B38756B">
        <w:rPr/>
        <w:t xml:space="preserve"> </w:t>
      </w:r>
      <w:r w:rsidR="00A616CB">
        <w:rPr/>
        <w:t xml:space="preserve">What are the challenges you faced in </w:t>
      </w:r>
      <w:r w:rsidR="00A616CB">
        <w:rPr/>
        <w:t>previous</w:t>
      </w:r>
      <w:r w:rsidR="00A616CB">
        <w:rPr/>
        <w:t xml:space="preserve"> projects and how did you overcome those challenges?</w:t>
      </w:r>
    </w:p>
    <w:p w:rsidR="00A616CB" w:rsidRDefault="00A616CB" w14:paraId="57BFBD0C" w14:textId="04D984D7">
      <w:pPr>
        <w:rPr/>
      </w:pPr>
      <w:r w:rsidR="00A616CB">
        <w:rPr/>
        <w:t>5)</w:t>
      </w:r>
      <w:r w:rsidR="20C93D1F">
        <w:rPr/>
        <w:t xml:space="preserve"> </w:t>
      </w:r>
      <w:r w:rsidR="00A616CB">
        <w:rPr/>
        <w:t xml:space="preserve">Suppose we have </w:t>
      </w:r>
      <w:r w:rsidR="00F83CD1">
        <w:rPr/>
        <w:t xml:space="preserve">a </w:t>
      </w:r>
      <w:r w:rsidR="00A616CB">
        <w:rPr/>
        <w:t>customer details table and customer details record got updated. Let say he/she moved from one place to another then how do you handle this scenario in delta table.</w:t>
      </w:r>
    </w:p>
    <w:p w:rsidR="0052494C" w:rsidRDefault="00786556" w14:paraId="689489B2" w14:textId="03A89A81">
      <w:r>
        <w:t>“</w:t>
      </w:r>
      <w:r w:rsidR="0052494C">
        <w:t>Change data feed</w:t>
      </w:r>
      <w:r>
        <w:t>”</w:t>
      </w:r>
      <w:r w:rsidR="0052494C">
        <w:t xml:space="preserve"> feature works here to capture </w:t>
      </w:r>
      <w:r w:rsidR="006057BA">
        <w:t xml:space="preserve">the </w:t>
      </w:r>
      <w:r w:rsidR="0052494C">
        <w:t xml:space="preserve">all </w:t>
      </w:r>
      <w:r w:rsidR="006057BA">
        <w:t>update</w:t>
      </w:r>
      <w:r>
        <w:t>.</w:t>
      </w:r>
    </w:p>
    <w:p w:rsidR="00420A75" w:rsidRDefault="00420A75" w14:paraId="7667289E" w14:textId="6A4D3F6F">
      <w:r>
        <w:t>Note: Go though in details of change data feed feature in databricks.</w:t>
      </w:r>
    </w:p>
    <w:p w:rsidR="00F83CD1" w:rsidRDefault="0073704B" w14:paraId="53129E04" w14:textId="29582335">
      <w:r>
        <w:t>6</w:t>
      </w:r>
      <w:r w:rsidR="00F83CD1">
        <w:t>)How do call databricks note book and pass the required parameters to it.</w:t>
      </w:r>
    </w:p>
    <w:p w:rsidR="00420A75" w:rsidRDefault="008F72CB" w14:paraId="577C9BD9" w14:textId="58BDB79A">
      <w:r>
        <w:t>Dbutils.widgets.run(‘note book name’,&lt;parameters &gt;)</w:t>
      </w:r>
    </w:p>
    <w:p w:rsidR="00A616CB" w:rsidRDefault="0073704B" w14:paraId="3D765005" w14:textId="28CB526F">
      <w:r>
        <w:t>7</w:t>
      </w:r>
      <w:r w:rsidR="00A616CB">
        <w:t>)</w:t>
      </w:r>
    </w:p>
    <w:p w:rsidR="00F83CD1" w:rsidRDefault="00F83CD1" w14:paraId="4E709574" w14:textId="5F1F8445">
      <w:r>
        <w:t>Input:</w:t>
      </w:r>
    </w:p>
    <w:p w:rsidR="00F83CD1" w:rsidP="00F83CD1" w:rsidRDefault="00F83CD1" w14:paraId="3189602B" w14:textId="77777777">
      <w:r>
        <w:t>ID,Sem,Year,Marks</w:t>
      </w:r>
    </w:p>
    <w:p w:rsidR="00F83CD1" w:rsidP="00F83CD1" w:rsidRDefault="00F83CD1" w14:paraId="7E3B2A08" w14:textId="77777777">
      <w:r>
        <w:t>1,1,2019,100</w:t>
      </w:r>
    </w:p>
    <w:p w:rsidR="00F83CD1" w:rsidP="00F83CD1" w:rsidRDefault="00F83CD1" w14:paraId="3EC881FF" w14:textId="77777777">
      <w:r>
        <w:t>1,2,2019,50</w:t>
      </w:r>
    </w:p>
    <w:p w:rsidR="00F83CD1" w:rsidP="00F83CD1" w:rsidRDefault="00F83CD1" w14:paraId="2D2FEEAD" w14:textId="77777777">
      <w:r>
        <w:t>1,1,2020,60</w:t>
      </w:r>
    </w:p>
    <w:p w:rsidR="00F83CD1" w:rsidP="00F83CD1" w:rsidRDefault="00F83CD1" w14:paraId="1D35FC73" w14:textId="22E430ED">
      <w:r>
        <w:t>1,2,2020,40</w:t>
      </w:r>
    </w:p>
    <w:p w:rsidR="00F83CD1" w:rsidP="00F83CD1" w:rsidRDefault="00F83CD1" w14:paraId="51F7323A" w14:textId="0DA8DA1E">
      <w:r>
        <w:t>Expected Output:</w:t>
      </w:r>
    </w:p>
    <w:p w:rsidR="00F83CD1" w:rsidP="00F83CD1" w:rsidRDefault="00F83CD1" w14:paraId="3314F2D2" w14:textId="2718BA7D">
      <w:r>
        <w:t>ID,Year,tsum</w:t>
      </w:r>
    </w:p>
    <w:p w:rsidR="00F83CD1" w:rsidP="00F83CD1" w:rsidRDefault="00F83CD1" w14:paraId="1102E6F9" w14:textId="003602C5">
      <w:r>
        <w:t>1,2019,150</w:t>
      </w:r>
    </w:p>
    <w:p w:rsidR="00F83CD1" w:rsidP="00F83CD1" w:rsidRDefault="00F83CD1" w14:paraId="09288793" w14:textId="376386C5">
      <w:r>
        <w:t>1,2020,250</w:t>
      </w:r>
    </w:p>
    <w:p w:rsidR="00D50F13" w:rsidP="00D50F13" w:rsidRDefault="00D50F13" w14:paraId="5C811460" w14:textId="77777777">
      <w:r>
        <w:t>tmarksDF=df.groupBy(id,year).agg(sum(marks).alias(tmarks))</w:t>
      </w:r>
    </w:p>
    <w:p w:rsidR="00F83CD1" w:rsidP="00D50F13" w:rsidRDefault="00D50F13" w14:paraId="5CA673BC" w14:textId="5EF7A008">
      <w:r>
        <w:t>resultDF=tmarksDF.withColumn('cmarks',sum(tmarks) over(order by year))</w:t>
      </w:r>
    </w:p>
    <w:p w:rsidR="00F83CD1" w:rsidP="00F83CD1" w:rsidRDefault="0073704B" w14:paraId="198629E0" w14:textId="21F1FDE3">
      <w:r>
        <w:t>8</w:t>
      </w:r>
      <w:r w:rsidR="00F83CD1">
        <w:t>)Sales Table</w:t>
      </w:r>
    </w:p>
    <w:p w:rsidR="00F83CD1" w:rsidP="00F83CD1" w:rsidRDefault="00F83CD1" w14:paraId="4B0139F6" w14:textId="7CA2BF87">
      <w:r>
        <w:t>sales id , sale date ,sale_product_id, unitprice,Quantity</w:t>
      </w:r>
    </w:p>
    <w:p w:rsidR="00F83CD1" w:rsidP="00F83CD1" w:rsidRDefault="00F83CD1" w14:paraId="09196611" w14:textId="20897BC8">
      <w:r>
        <w:t xml:space="preserve">123, </w:t>
      </w:r>
      <w:r>
        <w:tab/>
      </w:r>
      <w:r>
        <w:t xml:space="preserve">2023-01-01,1 , 2 , 50   </w:t>
      </w:r>
    </w:p>
    <w:p w:rsidR="00F83CD1" w:rsidP="00F83CD1" w:rsidRDefault="00F83CD1" w14:paraId="5D07FB17" w14:textId="741E7991">
      <w:r>
        <w:t>321,</w:t>
      </w:r>
      <w:r>
        <w:tab/>
      </w:r>
      <w:r>
        <w:t xml:space="preserve">2023-02-02 ,3,4, 100      </w:t>
      </w:r>
    </w:p>
    <w:p w:rsidR="00F83CD1" w:rsidP="00F83CD1" w:rsidRDefault="00F83CD1" w14:paraId="31AAB874" w14:textId="4D7AEA05">
      <w:r>
        <w:t>876,</w:t>
      </w:r>
      <w:r>
        <w:tab/>
      </w:r>
      <w:r>
        <w:t>2023-03-03,1,  2     500</w:t>
      </w:r>
    </w:p>
    <w:p w:rsidR="0073704B" w:rsidP="0073704B" w:rsidRDefault="0073704B" w14:paraId="3998D694" w14:textId="776785AD">
      <w:r>
        <w:t>976,</w:t>
      </w:r>
      <w:r>
        <w:tab/>
      </w:r>
      <w:r>
        <w:t>2024-03-03,2, 4 ,  400</w:t>
      </w:r>
    </w:p>
    <w:p w:rsidR="0073704B" w:rsidP="00F83CD1" w:rsidRDefault="0073704B" w14:paraId="09A9290F" w14:textId="77777777"/>
    <w:p w:rsidR="00F83CD1" w:rsidP="00F83CD1" w:rsidRDefault="00F83CD1" w14:paraId="31DBFA2B" w14:textId="77777777">
      <w:r>
        <w:t xml:space="preserve">procuct table </w:t>
      </w:r>
    </w:p>
    <w:p w:rsidR="00F83CD1" w:rsidP="00F83CD1" w:rsidRDefault="00F83CD1" w14:paraId="5F19052F" w14:textId="77777777">
      <w:r>
        <w:t>product_id, Product name</w:t>
      </w:r>
    </w:p>
    <w:p w:rsidR="00F83CD1" w:rsidP="00F83CD1" w:rsidRDefault="00F83CD1" w14:paraId="5DE8B370" w14:textId="77777777">
      <w:r>
        <w:t>1 ,A</w:t>
      </w:r>
    </w:p>
    <w:p w:rsidR="0073704B" w:rsidP="00F83CD1" w:rsidRDefault="0073704B" w14:paraId="04DE5FCA" w14:textId="620D6F45">
      <w:r>
        <w:t>2</w:t>
      </w:r>
      <w:r w:rsidR="00F83CD1">
        <w:t>, B</w:t>
      </w:r>
    </w:p>
    <w:p w:rsidR="0073704B" w:rsidP="00F83CD1" w:rsidRDefault="0073704B" w14:paraId="1DCABAFB" w14:textId="167DD343">
      <w:r>
        <w:t>3, C</w:t>
      </w:r>
    </w:p>
    <w:p w:rsidR="00F83CD1" w:rsidP="00F83CD1" w:rsidRDefault="00F83CD1" w14:paraId="74DF427A" w14:textId="77777777"/>
    <w:p w:rsidR="00F83CD1" w:rsidP="00F83CD1" w:rsidRDefault="0073704B" w14:paraId="6D4476AB" w14:textId="48793D6B">
      <w:r>
        <w:t>Y</w:t>
      </w:r>
      <w:r w:rsidR="00F83CD1">
        <w:t>ear wise highest sold product based on (unitprice*Quantity)</w:t>
      </w:r>
      <w:r>
        <w:t xml:space="preserve"> and write in pyspark</w:t>
      </w:r>
    </w:p>
    <w:p w:rsidR="00F83CD1" w:rsidP="00F83CD1" w:rsidRDefault="00F83CD1" w14:paraId="1D1F8DD4" w14:textId="77777777"/>
    <w:p w:rsidR="00F83CD1" w:rsidP="00F83CD1" w:rsidRDefault="00F83CD1" w14:paraId="74C44917" w14:textId="4A784B60">
      <w:r>
        <w:t>Year,productName</w:t>
      </w:r>
    </w:p>
    <w:p w:rsidR="0073704B" w:rsidP="00F83CD1" w:rsidRDefault="0073704B" w14:paraId="066F1AD8" w14:textId="598030DA">
      <w:r>
        <w:t>2023,A</w:t>
      </w:r>
    </w:p>
    <w:p w:rsidR="0073704B" w:rsidP="00F83CD1" w:rsidRDefault="0073704B" w14:paraId="77D81001" w14:textId="1432CCE9">
      <w:r>
        <w:t>2024,B</w:t>
      </w:r>
    </w:p>
    <w:p w:rsidR="00873F0E" w:rsidP="00F83CD1" w:rsidRDefault="00873F0E" w14:paraId="5E65B4C0" w14:textId="6CD29E83">
      <w:r>
        <w:t>joinDF=salesDF</w:t>
      </w:r>
      <w:r w:rsidR="00CB0CA2">
        <w:t>.join(prodDF,salesDF[sales_product_ID]=prodDF[product_ID]</w:t>
      </w:r>
      <w:r w:rsidR="005F535F">
        <w:t>,’inner’</w:t>
      </w:r>
      <w:r w:rsidR="00CB0CA2">
        <w:t>)</w:t>
      </w:r>
    </w:p>
    <w:p w:rsidR="005F535F" w:rsidP="00F83CD1" w:rsidRDefault="005F535F" w14:paraId="1B77BBF8" w14:textId="68AEE978">
      <w:r>
        <w:t>tsumDF=joinDF.withColumn(</w:t>
      </w:r>
      <w:r w:rsidR="00E42E71">
        <w:t>‘tsum’,joinDF[unitprice]*joinDF[Quantity]</w:t>
      </w:r>
      <w:r>
        <w:t>)</w:t>
      </w:r>
      <w:r w:rsidR="00172C21">
        <w:t>.withcolumn(‘year’,year(col(sale_date)))</w:t>
      </w:r>
    </w:p>
    <w:p w:rsidR="001A71C2" w:rsidP="00F83CD1" w:rsidRDefault="001A71C2" w14:paraId="4200896D" w14:textId="0F89E927">
      <w:r>
        <w:t>aggSumDF=tsumDF.groupBy(‘year’,’product_id’)</w:t>
      </w:r>
      <w:r w:rsidR="00101098">
        <w:t>.agg(sum(col(tsum)).alias(‘tSumAgg’)</w:t>
      </w:r>
    </w:p>
    <w:p w:rsidR="00962538" w:rsidP="00F83CD1" w:rsidRDefault="00962538" w14:paraId="683EF740" w14:textId="1BF9CE50">
      <w:r>
        <w:t>window=Window.partitionBY</w:t>
      </w:r>
      <w:r w:rsidR="003D5B06">
        <w:t>(‘year’).orderBy(‘tSumAgg’))</w:t>
      </w:r>
    </w:p>
    <w:p w:rsidR="008174C5" w:rsidP="00F83CD1" w:rsidRDefault="008174C5" w14:paraId="01F0A773" w14:textId="27D9774D">
      <w:r>
        <w:t>resultDF=</w:t>
      </w:r>
      <w:r w:rsidRPr="008174C5">
        <w:t xml:space="preserve"> </w:t>
      </w:r>
      <w:r>
        <w:t>aggSumDF.withColumn(‘rank’,dense_ra</w:t>
      </w:r>
      <w:r w:rsidR="00036688">
        <w:t>nk().over(window)).filetr(col(ank)==1)</w:t>
      </w:r>
    </w:p>
    <w:p w:rsidR="0073704B" w:rsidP="00F83CD1" w:rsidRDefault="0073704B" w14:paraId="087AC8D4" w14:textId="77777777"/>
    <w:p w:rsidR="0073704B" w:rsidP="00F83CD1" w:rsidRDefault="0073704B" w14:paraId="1AE12B0B" w14:textId="764FF555">
      <w:r>
        <w:t>9)what is out of memory exception in spark and what are th</w:t>
      </w:r>
      <w:r w:rsidR="008F72CB">
        <w:t>e</w:t>
      </w:r>
      <w:r>
        <w:t xml:space="preserve"> </w:t>
      </w:r>
      <w:r w:rsidR="008F72CB">
        <w:t>steps</w:t>
      </w:r>
      <w:r>
        <w:t xml:space="preserve"> you will take after the OOM.</w:t>
      </w:r>
    </w:p>
    <w:p w:rsidRPr="00756323" w:rsidR="00231FE5" w:rsidP="00231FE5" w:rsidRDefault="00231FE5" w14:paraId="4FF5ECDB" w14:textId="77777777">
      <w:pPr>
        <w:rPr>
          <w:rFonts w:cstheme="minorHAnsi"/>
        </w:rPr>
      </w:pPr>
      <w:r w:rsidRPr="00756323">
        <w:rPr>
          <w:rFonts w:cstheme="minorHAnsi"/>
        </w:rPr>
        <w:t>In Out of Memory exceptions happen when the cluster resources are insufficient to handle the data operations performed by Spark Jobs, resulting in memory exhaustion.</w:t>
      </w:r>
    </w:p>
    <w:p w:rsidR="00231FE5" w:rsidP="00231FE5" w:rsidRDefault="00231FE5" w14:paraId="288C7BDB" w14:textId="77777777">
      <w:pPr>
        <w:rPr>
          <w:rFonts w:cstheme="minorHAnsi"/>
        </w:rPr>
      </w:pPr>
    </w:p>
    <w:p w:rsidR="00231FE5" w:rsidP="00231FE5" w:rsidRDefault="00231FE5" w14:paraId="3078426C" w14:textId="77777777">
      <w:pPr>
        <w:rPr>
          <w:rFonts w:cstheme="minorHAnsi"/>
        </w:rPr>
      </w:pPr>
    </w:p>
    <w:p w:rsidRPr="00756323" w:rsidR="00231FE5" w:rsidP="00231FE5" w:rsidRDefault="00231FE5" w14:paraId="1098F61D" w14:textId="77777777">
      <w:pPr>
        <w:rPr>
          <w:rFonts w:cstheme="minorHAnsi"/>
        </w:rPr>
      </w:pPr>
      <w:r w:rsidRPr="00756323">
        <w:rPr>
          <w:rFonts w:cstheme="minorHAnsi"/>
        </w:rPr>
        <w:t>To remove the OOM exception</w:t>
      </w:r>
      <w:r>
        <w:rPr>
          <w:rFonts w:cstheme="minorHAnsi"/>
        </w:rPr>
        <w:t>:</w:t>
      </w:r>
    </w:p>
    <w:p w:rsidRPr="00756323" w:rsidR="00231FE5" w:rsidP="00231FE5" w:rsidRDefault="00231FE5" w14:paraId="572677F2" w14:textId="77777777">
      <w:pPr>
        <w:pStyle w:val="ListParagraph"/>
        <w:numPr>
          <w:ilvl w:val="0"/>
          <w:numId w:val="3"/>
        </w:numPr>
        <w:rPr>
          <w:rFonts w:cstheme="minorHAnsi"/>
        </w:rPr>
      </w:pPr>
      <w:r w:rsidRPr="00756323">
        <w:rPr>
          <w:rFonts w:cstheme="minorHAnsi"/>
        </w:rPr>
        <w:t>Increase the executor memory allocation.</w:t>
      </w:r>
    </w:p>
    <w:p w:rsidRPr="00756323" w:rsidR="00231FE5" w:rsidP="00231FE5" w:rsidRDefault="00231FE5" w14:paraId="79D46EB4" w14:textId="77777777">
      <w:pPr>
        <w:pStyle w:val="ListParagraph"/>
        <w:numPr>
          <w:ilvl w:val="0"/>
          <w:numId w:val="3"/>
        </w:numPr>
        <w:rPr>
          <w:rFonts w:cstheme="minorHAnsi"/>
        </w:rPr>
      </w:pPr>
      <w:r w:rsidRPr="00756323">
        <w:rPr>
          <w:rFonts w:cstheme="minorHAnsi"/>
        </w:rPr>
        <w:t>Scaling up the cluster configuration</w:t>
      </w:r>
    </w:p>
    <w:p w:rsidRPr="00756323" w:rsidR="00231FE5" w:rsidP="00231FE5" w:rsidRDefault="00231FE5" w14:paraId="65A7EFE4" w14:textId="77777777">
      <w:pPr>
        <w:pStyle w:val="ListParagraph"/>
        <w:numPr>
          <w:ilvl w:val="0"/>
          <w:numId w:val="3"/>
        </w:numPr>
        <w:rPr>
          <w:rFonts w:cstheme="minorHAnsi"/>
        </w:rPr>
      </w:pPr>
      <w:r w:rsidRPr="00756323">
        <w:rPr>
          <w:rFonts w:cstheme="minorHAnsi"/>
        </w:rPr>
        <w:t>Optimizing the code, by reducing the data shuffling performing the optimized joins with broadcast or sort-merge based on table size.</w:t>
      </w:r>
    </w:p>
    <w:p w:rsidRPr="00756323" w:rsidR="00231FE5" w:rsidP="00231FE5" w:rsidRDefault="00231FE5" w14:paraId="76AAEB72" w14:textId="77777777">
      <w:pPr>
        <w:pStyle w:val="ListParagraph"/>
        <w:numPr>
          <w:ilvl w:val="0"/>
          <w:numId w:val="3"/>
        </w:numPr>
        <w:rPr>
          <w:rFonts w:cstheme="minorHAnsi"/>
        </w:rPr>
      </w:pPr>
      <w:r w:rsidRPr="00756323">
        <w:rPr>
          <w:rFonts w:cstheme="minorHAnsi"/>
        </w:rPr>
        <w:t>Partitioning the data across the nodes and performing operations on partitioned data, repartitioning of data to reduce data skewness.</w:t>
      </w:r>
    </w:p>
    <w:p w:rsidRPr="00756323" w:rsidR="00231FE5" w:rsidP="00231FE5" w:rsidRDefault="00231FE5" w14:paraId="16176AA7" w14:textId="77777777">
      <w:pPr>
        <w:pStyle w:val="ListParagraph"/>
        <w:numPr>
          <w:ilvl w:val="0"/>
          <w:numId w:val="3"/>
        </w:numPr>
        <w:rPr>
          <w:rFonts w:cstheme="minorHAnsi"/>
        </w:rPr>
      </w:pPr>
      <w:r w:rsidRPr="00756323">
        <w:rPr>
          <w:rFonts w:cstheme="minorHAnsi"/>
        </w:rPr>
        <w:t>Cache and persist on reusing dataframes to reduce redundant computations.</w:t>
      </w:r>
    </w:p>
    <w:p w:rsidRPr="00756323" w:rsidR="00231FE5" w:rsidP="00231FE5" w:rsidRDefault="00231FE5" w14:paraId="1B63546C" w14:textId="77777777">
      <w:pPr>
        <w:pStyle w:val="ListParagraph"/>
        <w:numPr>
          <w:ilvl w:val="0"/>
          <w:numId w:val="3"/>
        </w:numPr>
        <w:rPr>
          <w:rFonts w:cstheme="minorHAnsi"/>
        </w:rPr>
      </w:pPr>
      <w:r w:rsidRPr="00756323">
        <w:rPr>
          <w:rFonts w:cstheme="minorHAnsi"/>
        </w:rPr>
        <w:t>Indexing based on column.</w:t>
      </w:r>
    </w:p>
    <w:p w:rsidRPr="00756323" w:rsidR="00231FE5" w:rsidP="00231FE5" w:rsidRDefault="00231FE5" w14:paraId="4CAA7F36" w14:textId="77777777">
      <w:pPr>
        <w:pStyle w:val="ListParagraph"/>
        <w:numPr>
          <w:ilvl w:val="0"/>
          <w:numId w:val="3"/>
        </w:numPr>
        <w:rPr>
          <w:rFonts w:cstheme="minorHAnsi"/>
        </w:rPr>
      </w:pPr>
      <w:r w:rsidRPr="00756323">
        <w:rPr>
          <w:rFonts w:cstheme="minorHAnsi"/>
        </w:rPr>
        <w:t>Optimize and Z-order in case of delta tables.</w:t>
      </w:r>
    </w:p>
    <w:p w:rsidR="00231FE5" w:rsidP="00F83CD1" w:rsidRDefault="00231FE5" w14:paraId="53932B6E" w14:textId="77777777"/>
    <w:p w:rsidR="0073704B" w:rsidP="00F83CD1" w:rsidRDefault="0073704B" w14:paraId="15809A48" w14:textId="5DE77441">
      <w:r>
        <w:t>10)Spark Optimization technique.</w:t>
      </w:r>
    </w:p>
    <w:p w:rsidRPr="006C41FB" w:rsidR="0078282D" w:rsidP="0078282D" w:rsidRDefault="0078282D" w14:paraId="614F0A05" w14:textId="77777777">
      <w:pPr>
        <w:rPr>
          <w:rFonts w:ascii="Segoe UI" w:hAnsi="Segoe UI" w:cs="Segoe UI"/>
          <w:color w:val="343541"/>
        </w:rPr>
      </w:pPr>
      <w:r w:rsidRPr="006C41FB">
        <w:rPr>
          <w:rFonts w:ascii="Segoe UI" w:hAnsi="Segoe UI" w:cs="Segoe UI"/>
          <w:color w:val="343541"/>
        </w:rPr>
        <w:t xml:space="preserve">Optimizing Spark code </w:t>
      </w:r>
      <w:r>
        <w:rPr>
          <w:rFonts w:ascii="Segoe UI" w:hAnsi="Segoe UI" w:cs="Segoe UI"/>
          <w:color w:val="343541"/>
        </w:rPr>
        <w:t xml:space="preserve">that </w:t>
      </w:r>
      <w:r w:rsidRPr="006C41FB">
        <w:rPr>
          <w:rFonts w:ascii="Segoe UI" w:hAnsi="Segoe UI" w:cs="Segoe UI"/>
          <w:color w:val="343541"/>
        </w:rPr>
        <w:t>improve query performance and reduce execution time.</w:t>
      </w:r>
    </w:p>
    <w:p w:rsidR="0078282D" w:rsidP="0078282D" w:rsidRDefault="0078282D" w14:paraId="30404087" w14:textId="77777777">
      <w:pPr>
        <w:pStyle w:val="ListParagraph"/>
        <w:numPr>
          <w:ilvl w:val="0"/>
          <w:numId w:val="2"/>
        </w:numPr>
        <w:rPr>
          <w:rFonts w:ascii="Segoe UI" w:hAnsi="Segoe UI" w:cs="Segoe UI"/>
          <w:color w:val="343541"/>
        </w:rPr>
      </w:pPr>
      <w:r>
        <w:rPr>
          <w:rFonts w:ascii="Segoe UI" w:hAnsi="Segoe UI" w:cs="Segoe UI"/>
          <w:color w:val="343541"/>
        </w:rPr>
        <w:t>D</w:t>
      </w:r>
      <w:r w:rsidRPr="006C41FB">
        <w:rPr>
          <w:rFonts w:ascii="Segoe UI" w:hAnsi="Segoe UI" w:cs="Segoe UI"/>
          <w:color w:val="343541"/>
        </w:rPr>
        <w:t xml:space="preserve">ata is properly partitioned based on the columns used in your queries. This allows Spark to parallelize the processing efficiently. </w:t>
      </w:r>
      <w:r>
        <w:rPr>
          <w:rFonts w:ascii="Segoe UI" w:hAnsi="Segoe UI" w:cs="Segoe UI"/>
          <w:color w:val="343541"/>
        </w:rPr>
        <w:t xml:space="preserve">For that use </w:t>
      </w:r>
      <w:r w:rsidRPr="006C41FB">
        <w:rPr>
          <w:rFonts w:ascii="Segoe UI" w:hAnsi="Segoe UI" w:cs="Segoe UI"/>
          <w:color w:val="343541"/>
        </w:rPr>
        <w:t>repartition() or coalesce() functions to control the number of partitions.</w:t>
      </w:r>
    </w:p>
    <w:p w:rsidR="0078282D" w:rsidP="0078282D" w:rsidRDefault="0078282D" w14:paraId="2BF8454C" w14:textId="77777777">
      <w:pPr>
        <w:pStyle w:val="ListParagraph"/>
        <w:numPr>
          <w:ilvl w:val="0"/>
          <w:numId w:val="2"/>
        </w:numPr>
        <w:rPr>
          <w:rFonts w:ascii="Segoe UI" w:hAnsi="Segoe UI" w:cs="Segoe UI"/>
          <w:color w:val="343541"/>
        </w:rPr>
      </w:pPr>
      <w:r w:rsidRPr="003667B1">
        <w:rPr>
          <w:rFonts w:ascii="Segoe UI" w:hAnsi="Segoe UI" w:cs="Segoe UI"/>
          <w:color w:val="343541"/>
        </w:rPr>
        <w:t>For small DataFrames, use broadcast joins to avoid shuffling the entire data across the network.</w:t>
      </w:r>
    </w:p>
    <w:p w:rsidR="0078282D" w:rsidP="0078282D" w:rsidRDefault="0078282D" w14:paraId="6E874EAC" w14:textId="77777777">
      <w:pPr>
        <w:pStyle w:val="ListParagraph"/>
        <w:numPr>
          <w:ilvl w:val="0"/>
          <w:numId w:val="2"/>
        </w:numPr>
        <w:rPr>
          <w:rFonts w:ascii="Segoe UI" w:hAnsi="Segoe UI" w:cs="Segoe UI"/>
          <w:color w:val="343541"/>
        </w:rPr>
      </w:pPr>
      <w:r w:rsidRPr="003667B1">
        <w:rPr>
          <w:rFonts w:ascii="Segoe UI" w:hAnsi="Segoe UI" w:cs="Segoe UI"/>
          <w:color w:val="343541"/>
        </w:rPr>
        <w:t>Select only the required columns in your queries instead of reading all columns from the data source.</w:t>
      </w:r>
    </w:p>
    <w:p w:rsidR="0078282D" w:rsidP="0078282D" w:rsidRDefault="0078282D" w14:paraId="57E2030F" w14:textId="77777777">
      <w:pPr>
        <w:pStyle w:val="ListParagraph"/>
        <w:numPr>
          <w:ilvl w:val="0"/>
          <w:numId w:val="2"/>
        </w:numPr>
        <w:rPr>
          <w:rFonts w:ascii="Segoe UI" w:hAnsi="Segoe UI" w:cs="Segoe UI"/>
          <w:color w:val="343541"/>
        </w:rPr>
      </w:pPr>
      <w:r w:rsidRPr="003667B1">
        <w:rPr>
          <w:rFonts w:ascii="Segoe UI" w:hAnsi="Segoe UI" w:cs="Segoe UI"/>
          <w:color w:val="343541"/>
        </w:rPr>
        <w:t>Cache frequently accessed DataFrames</w:t>
      </w:r>
      <w:r>
        <w:rPr>
          <w:rFonts w:ascii="Segoe UI" w:hAnsi="Segoe UI" w:cs="Segoe UI"/>
          <w:color w:val="343541"/>
        </w:rPr>
        <w:t>.</w:t>
      </w:r>
    </w:p>
    <w:p w:rsidR="0078282D" w:rsidP="0078282D" w:rsidRDefault="0078282D" w14:paraId="149C49EB" w14:textId="77777777">
      <w:pPr>
        <w:pStyle w:val="ListParagraph"/>
        <w:numPr>
          <w:ilvl w:val="0"/>
          <w:numId w:val="2"/>
        </w:numPr>
        <w:rPr>
          <w:rFonts w:ascii="Segoe UI" w:hAnsi="Segoe UI" w:cs="Segoe UI"/>
          <w:color w:val="343541"/>
        </w:rPr>
      </w:pPr>
      <w:r w:rsidRPr="003667B1">
        <w:rPr>
          <w:rFonts w:ascii="Segoe UI" w:hAnsi="Segoe UI" w:cs="Segoe UI"/>
          <w:color w:val="343541"/>
        </w:rPr>
        <w:t>Store your data in the Parquet format, as it provides efficient compression and columnar storage, leading to faster data access.</w:t>
      </w:r>
    </w:p>
    <w:p w:rsidR="0078282D" w:rsidP="0078282D" w:rsidRDefault="0078282D" w14:paraId="4ACC6C53" w14:textId="77777777">
      <w:pPr>
        <w:pStyle w:val="ListParagraph"/>
        <w:numPr>
          <w:ilvl w:val="0"/>
          <w:numId w:val="2"/>
        </w:numPr>
        <w:rPr>
          <w:rFonts w:ascii="Segoe UI" w:hAnsi="Segoe UI" w:cs="Segoe UI"/>
          <w:color w:val="343541"/>
        </w:rPr>
      </w:pPr>
      <w:r w:rsidRPr="003667B1">
        <w:rPr>
          <w:rFonts w:ascii="Segoe UI" w:hAnsi="Segoe UI" w:cs="Segoe UI"/>
          <w:color w:val="343541"/>
        </w:rPr>
        <w:t>Tune Spark memory configurations based on your cluster and workload requirements.</w:t>
      </w:r>
    </w:p>
    <w:p w:rsidR="0078282D" w:rsidP="00F83CD1" w:rsidRDefault="0078282D" w14:paraId="09DF9475" w14:textId="77777777"/>
    <w:p w:rsidR="006308D0" w:rsidP="006308D0" w:rsidRDefault="006308D0" w14:paraId="1DC7CC46" w14:textId="3B634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11)how</w:t>
      </w:r>
      <w:r w:rsidRPr="006308D0">
        <w:t xml:space="preserve"> to create mount path for adls path in Databricks?</w:t>
      </w:r>
    </w:p>
    <w:p w:rsidR="00CE1494" w:rsidP="00CE1494" w:rsidRDefault="00CE1494" w14:paraId="511CEA3F" w14:textId="7777777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Create service principal in Azure AD and get client ID and tenant ID from AD assign appropriate roles to the service principal to access ADLS account</w:t>
      </w:r>
    </w:p>
    <w:p w:rsidR="00CE1494" w:rsidP="00CE1494" w:rsidRDefault="00CE1494" w14:paraId="5D534A1A" w14:textId="2DA111D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sidRPr="65F491BB" w:rsidR="00CE1494">
        <w:rPr>
          <w:rFonts w:ascii="Calibri" w:hAnsi="Calibri" w:eastAsia="Times New Roman" w:cs="Calibri"/>
          <w:color w:val="000000" w:themeColor="text1" w:themeTint="FF" w:themeShade="FF"/>
        </w:rPr>
        <w:t>Generate client secret from Certificates and Secrets</w:t>
      </w:r>
    </w:p>
    <w:p w:rsidR="00CE1494" w:rsidP="00CE1494" w:rsidRDefault="00CE1494" w14:paraId="5F4EB1C4" w14:textId="7777777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Register the secret into the keyvault</w:t>
      </w:r>
    </w:p>
    <w:p w:rsidR="00CE1494" w:rsidP="00CE1494" w:rsidRDefault="00CE1494" w14:paraId="6906A2BD" w14:textId="7777777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Now configure the storage account path in databricks using dbutils.fs.mount by adding the configuration using the client id, secret and tenant id with an mount point name.</w:t>
      </w:r>
    </w:p>
    <w:p w:rsidRPr="006308D0" w:rsidR="00CE1494" w:rsidP="00CE1494" w:rsidRDefault="00CE1494" w14:paraId="6911209C" w14:textId="3E9E14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Calibri" w:hAnsi="Calibri" w:eastAsia="Times New Roman" w:cs="Calibri"/>
          <w:color w:val="000000"/>
        </w:rPr>
        <w:t>Thus ADLS path is mounted</w:t>
      </w:r>
    </w:p>
    <w:p w:rsidR="006308D0" w:rsidP="00F83CD1" w:rsidRDefault="006308D0" w14:paraId="10C2D73C" w14:textId="77777777"/>
    <w:p w:rsidR="61FFABAC" w:rsidP="61FFABAC" w:rsidRDefault="61FFABAC" w14:paraId="6C5F12DC" w14:textId="54E7847E"/>
    <w:p w:rsidR="7BAD9163" w:rsidP="61FFABAC" w:rsidRDefault="7BAD9163" w14:paraId="5828173D" w14:textId="2CC51491">
      <w:r>
        <w:t>Find the dataframe distinct count</w:t>
      </w:r>
    </w:p>
    <w:p w:rsidR="7BAD9163" w:rsidP="61FFABAC" w:rsidRDefault="7BAD9163" w14:paraId="469A85FF" w14:textId="386E020D">
      <w:r>
        <w:t>Ans - df.groupBy("InvoiceNo").agg(expr("countDistinct(Quantity)"))</w:t>
      </w:r>
    </w:p>
    <w:sectPr w:rsidR="7BAD916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95CDA"/>
    <w:multiLevelType w:val="hybridMultilevel"/>
    <w:tmpl w:val="B74A35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BA45271"/>
    <w:multiLevelType w:val="hybridMultilevel"/>
    <w:tmpl w:val="F1A4D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7912BD"/>
    <w:multiLevelType w:val="hybridMultilevel"/>
    <w:tmpl w:val="0A9420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16cid:durableId="1061178260">
    <w:abstractNumId w:val="2"/>
  </w:num>
  <w:num w:numId="2" w16cid:durableId="1192302616">
    <w:abstractNumId w:val="1"/>
  </w:num>
  <w:num w:numId="3" w16cid:durableId="43686890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AC6"/>
    <w:rsid w:val="00036688"/>
    <w:rsid w:val="00101098"/>
    <w:rsid w:val="00133599"/>
    <w:rsid w:val="00172C21"/>
    <w:rsid w:val="001A71C2"/>
    <w:rsid w:val="0022485F"/>
    <w:rsid w:val="00231FE5"/>
    <w:rsid w:val="003D5B06"/>
    <w:rsid w:val="00420A75"/>
    <w:rsid w:val="004A59F0"/>
    <w:rsid w:val="004B587F"/>
    <w:rsid w:val="0052494C"/>
    <w:rsid w:val="005A5AC6"/>
    <w:rsid w:val="005F535F"/>
    <w:rsid w:val="006057BA"/>
    <w:rsid w:val="00625265"/>
    <w:rsid w:val="006308D0"/>
    <w:rsid w:val="00702C62"/>
    <w:rsid w:val="0073704B"/>
    <w:rsid w:val="0078282D"/>
    <w:rsid w:val="00786556"/>
    <w:rsid w:val="008174C5"/>
    <w:rsid w:val="00873F0E"/>
    <w:rsid w:val="008F72CB"/>
    <w:rsid w:val="00962538"/>
    <w:rsid w:val="00A616CB"/>
    <w:rsid w:val="00C32CDF"/>
    <w:rsid w:val="00CB0CA2"/>
    <w:rsid w:val="00CE1494"/>
    <w:rsid w:val="00D50F13"/>
    <w:rsid w:val="00E42E71"/>
    <w:rsid w:val="00F83CD1"/>
    <w:rsid w:val="0B38756B"/>
    <w:rsid w:val="0DF0AAA6"/>
    <w:rsid w:val="19138249"/>
    <w:rsid w:val="20C93D1F"/>
    <w:rsid w:val="2A383E01"/>
    <w:rsid w:val="3B824D31"/>
    <w:rsid w:val="3E5AD610"/>
    <w:rsid w:val="46E57F07"/>
    <w:rsid w:val="49878AF0"/>
    <w:rsid w:val="4FDEADA1"/>
    <w:rsid w:val="61FFABAC"/>
    <w:rsid w:val="65F491BB"/>
    <w:rsid w:val="74143C70"/>
    <w:rsid w:val="7AC239CE"/>
    <w:rsid w:val="7BAD91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BE20"/>
  <w15:chartTrackingRefBased/>
  <w15:docId w15:val="{6EEF0955-9DA3-44B2-9FE6-489E5E420A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A5AC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AC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A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A5AC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A5AC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A5AC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A5AC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A5AC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A5AC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A5AC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A5AC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A5AC6"/>
    <w:rPr>
      <w:rFonts w:eastAsiaTheme="majorEastAsia" w:cstheme="majorBidi"/>
      <w:color w:val="272727" w:themeColor="text1" w:themeTint="D8"/>
    </w:rPr>
  </w:style>
  <w:style w:type="paragraph" w:styleId="Title">
    <w:name w:val="Title"/>
    <w:basedOn w:val="Normal"/>
    <w:next w:val="Normal"/>
    <w:link w:val="TitleChar"/>
    <w:uiPriority w:val="10"/>
    <w:qFormat/>
    <w:rsid w:val="005A5A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A5AC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A5A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A5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AC6"/>
    <w:pPr>
      <w:spacing w:before="160"/>
      <w:jc w:val="center"/>
    </w:pPr>
    <w:rPr>
      <w:i/>
      <w:iCs/>
      <w:color w:val="404040" w:themeColor="text1" w:themeTint="BF"/>
    </w:rPr>
  </w:style>
  <w:style w:type="character" w:styleId="QuoteChar" w:customStyle="1">
    <w:name w:val="Quote Char"/>
    <w:basedOn w:val="DefaultParagraphFont"/>
    <w:link w:val="Quote"/>
    <w:uiPriority w:val="29"/>
    <w:rsid w:val="005A5AC6"/>
    <w:rPr>
      <w:i/>
      <w:iCs/>
      <w:color w:val="404040" w:themeColor="text1" w:themeTint="BF"/>
    </w:rPr>
  </w:style>
  <w:style w:type="paragraph" w:styleId="ListParagraph">
    <w:name w:val="List Paragraph"/>
    <w:basedOn w:val="Normal"/>
    <w:uiPriority w:val="34"/>
    <w:qFormat/>
    <w:rsid w:val="005A5AC6"/>
    <w:pPr>
      <w:ind w:left="720"/>
      <w:contextualSpacing/>
    </w:pPr>
  </w:style>
  <w:style w:type="character" w:styleId="IntenseEmphasis">
    <w:name w:val="Intense Emphasis"/>
    <w:basedOn w:val="DefaultParagraphFont"/>
    <w:uiPriority w:val="21"/>
    <w:qFormat/>
    <w:rsid w:val="005A5AC6"/>
    <w:rPr>
      <w:i/>
      <w:iCs/>
      <w:color w:val="0F4761" w:themeColor="accent1" w:themeShade="BF"/>
    </w:rPr>
  </w:style>
  <w:style w:type="paragraph" w:styleId="IntenseQuote">
    <w:name w:val="Intense Quote"/>
    <w:basedOn w:val="Normal"/>
    <w:next w:val="Normal"/>
    <w:link w:val="IntenseQuoteChar"/>
    <w:uiPriority w:val="30"/>
    <w:qFormat/>
    <w:rsid w:val="005A5AC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A5AC6"/>
    <w:rPr>
      <w:i/>
      <w:iCs/>
      <w:color w:val="0F4761" w:themeColor="accent1" w:themeShade="BF"/>
    </w:rPr>
  </w:style>
  <w:style w:type="character" w:styleId="IntenseReference">
    <w:name w:val="Intense Reference"/>
    <w:basedOn w:val="DefaultParagraphFont"/>
    <w:uiPriority w:val="32"/>
    <w:qFormat/>
    <w:rsid w:val="005A5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e220f44-ed77-4056-a67a-0b5f7399c02f" xsi:nil="true"/>
    <lcf76f155ced4ddcb4097134ff3c332f xmlns="a1834a62-f918-4006-93b0-bd676706c88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6A9E09-E5EC-410A-86EA-B7ADF21F5C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34a62-f918-4006-93b0-bd676706c88c"/>
    <ds:schemaRef ds:uri="1e220f44-ed77-4056-a67a-0b5f7399c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8CD529-CA8A-4E5B-9FBF-8FEE7D2CB2B2}">
  <ds:schemaRefs>
    <ds:schemaRef ds:uri="http://schemas.microsoft.com/office/2006/metadata/properties"/>
    <ds:schemaRef ds:uri="http://schemas.microsoft.com/office/infopath/2007/PartnerControls"/>
    <ds:schemaRef ds:uri="1e220f44-ed77-4056-a67a-0b5f7399c02f"/>
    <ds:schemaRef ds:uri="a1834a62-f918-4006-93b0-bd676706c88c"/>
  </ds:schemaRefs>
</ds:datastoreItem>
</file>

<file path=customXml/itemProps3.xml><?xml version="1.0" encoding="utf-8"?>
<ds:datastoreItem xmlns:ds="http://schemas.openxmlformats.org/officeDocument/2006/customXml" ds:itemID="{2F9BE88C-837F-4B43-B509-1E93621AE0C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Siddesh H K</dc:creator>
  <keywords/>
  <dc:description/>
  <lastModifiedBy>Viswanathareddy Mule</lastModifiedBy>
  <revision>33</revision>
  <dcterms:created xsi:type="dcterms:W3CDTF">2024-03-04T10:51:00.0000000Z</dcterms:created>
  <dcterms:modified xsi:type="dcterms:W3CDTF">2024-03-27T10:12:19.5648839Z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2024-03-04T11:30:04Z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fe906d5b-0e15-45c8-9ac1-be97fa95525d</vt:lpwstr>
  </property>
  <property fmtid="{D5CDD505-2E9C-101B-9397-08002B2CF9AE}" pid="8" name="MSIP_Label_8083ca2a-fa5f-423f-8f80-7e27cbcfb750_ContentBits">
    <vt:lpwstr>0</vt:lpwstr>
  </property>
  <property fmtid="{D5CDD505-2E9C-101B-9397-08002B2CF9AE}" pid="9" name="ContentTypeId">
    <vt:lpwstr>0x010100A1FC5AA467714F4E92EEC16B4BD3FBEB</vt:lpwstr>
  </property>
  <property fmtid="{D5CDD505-2E9C-101B-9397-08002B2CF9AE}" pid="10" name="MediaServiceImageTags">
    <vt:lpwstr/>
  </property>
</Properties>
</file>