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webextensions/webextension1.xml" ContentType="application/vnd.ms-office.webextension+xml"/>
  <Override PartName="/word/webextensions/taskpanes.xml" ContentType="application/vnd.ms-office.webextensiontaskpanes+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D325" w14:textId="77777777" w:rsidR="00967876" w:rsidRDefault="00967876"/>
    <w:p w14:paraId="414216D8" w14:textId="77777777" w:rsidR="00967876" w:rsidRDefault="00967876"/>
    <w:p w14:paraId="1F734598" w14:textId="77777777" w:rsidR="00AE05F1" w:rsidRPr="00AE05F1" w:rsidRDefault="00AE05F1" w:rsidP="00AE05F1">
      <w:pPr>
        <w:spacing w:after="600"/>
        <w:jc w:val="center"/>
        <w:rPr>
          <w:rFonts w:asciiTheme="majorHAnsi" w:eastAsiaTheme="majorEastAsia" w:hAnsiTheme="majorHAnsi" w:cstheme="majorBidi"/>
          <w:b/>
          <w:spacing w:val="5"/>
          <w:kern w:val="28"/>
          <w:sz w:val="32"/>
          <w:szCs w:val="52"/>
        </w:rPr>
      </w:pPr>
      <w:r>
        <w:rPr>
          <w:rFonts w:asciiTheme="majorHAnsi" w:eastAsiaTheme="majorEastAsia" w:hAnsiTheme="majorHAnsi" w:cstheme="majorBidi"/>
          <w:b/>
          <w:bCs/>
          <w:spacing w:val="5"/>
          <w:kern w:val="28"/>
          <w:sz w:val="32"/>
          <w:szCs w:val="52"/>
        </w:rPr>
        <w:t>An Integrated Green DevOps Framework for Sustainable Software Delivery and Operations</w:t>
      </w:r>
    </w:p>
    <w:p w14:paraId="2441ABFE" w14:textId="77777777" w:rsidR="00967876" w:rsidRDefault="00000000">
      <w:pPr>
        <w:spacing w:after="600"/>
        <w:jc w:val="center"/>
      </w:pPr>
      <w:r>
        <w:rPr>
          <w:b/>
          <w:sz w:val="28"/>
        </w:rPr>
        <w:t>INDIVIDUAL THESIS</w:t>
      </w:r>
    </w:p>
    <w:p w14:paraId="066FE59A" w14:textId="77777777" w:rsidR="00967876" w:rsidRDefault="004B16C8">
      <w:pPr>
        <w:spacing w:after="140"/>
        <w:jc w:val="center"/>
      </w:pPr>
      <w:r>
        <w:rPr>
          <w:sz w:val="28"/>
        </w:rPr>
        <w:t>Mendis J.D.L</w:t>
      </w:r>
    </w:p>
    <w:p w14:paraId="0DC7EC83" w14:textId="77777777" w:rsidR="00967876" w:rsidRDefault="00000000">
      <w:pPr>
        <w:spacing w:after="140"/>
        <w:jc w:val="center"/>
      </w:pPr>
      <w:r>
        <w:rPr>
          <w:sz w:val="28"/>
        </w:rPr>
        <w:t>(IT22110084)</w:t>
      </w:r>
    </w:p>
    <w:p w14:paraId="49C90D78" w14:textId="77777777" w:rsidR="00967876" w:rsidRDefault="00000000">
      <w:pPr>
        <w:spacing w:after="140"/>
        <w:jc w:val="center"/>
      </w:pPr>
      <w:r>
        <w:rPr>
          <w:sz w:val="28"/>
        </w:rPr>
        <w:t xml:space="preserve">Individual component: </w:t>
      </w:r>
      <w:r>
        <w:t>Carbon-Aware Selective CI/CD Release Optimization</w:t>
      </w:r>
    </w:p>
    <w:p w14:paraId="4116910E" w14:textId="77777777" w:rsidR="00967876" w:rsidRDefault="00000000">
      <w:pPr>
        <w:spacing w:after="140"/>
        <w:jc w:val="center"/>
      </w:pPr>
      <w:r>
        <w:rPr>
          <w:sz w:val="28"/>
        </w:rPr>
        <w:t>Group ID: R26-SE-027</w:t>
      </w:r>
    </w:p>
    <w:p w14:paraId="19C7A579" w14:textId="77777777" w:rsidR="00967876" w:rsidRDefault="00967876"/>
    <w:p w14:paraId="1B23CF34" w14:textId="77777777" w:rsidR="00967876" w:rsidRDefault="00000000">
      <w:pPr>
        <w:spacing w:after="100"/>
        <w:jc w:val="center"/>
      </w:pPr>
      <w:r>
        <w:t>Report submitted in partial fulfilment of the requirements for the</w:t>
      </w:r>
    </w:p>
    <w:p w14:paraId="47D0B2DD" w14:textId="77777777" w:rsidR="00967876" w:rsidRDefault="000355DE">
      <w:pPr>
        <w:spacing w:after="100"/>
        <w:jc w:val="center"/>
      </w:pPr>
      <w:r>
        <w:t>B.Sc. (Hons) Information Technology</w:t>
      </w:r>
    </w:p>
    <w:p w14:paraId="2C6AB23C" w14:textId="77777777" w:rsidR="00967876" w:rsidRDefault="000355DE">
      <w:pPr>
        <w:spacing w:after="100"/>
        <w:jc w:val="center"/>
      </w:pPr>
      <w:r>
        <w:t>Specializing in Software Engineering</w:t>
      </w:r>
    </w:p>
    <w:p w14:paraId="14447B7F" w14:textId="77777777" w:rsidR="00967876" w:rsidRDefault="00000000">
      <w:pPr>
        <w:spacing w:after="100"/>
        <w:jc w:val="center"/>
      </w:pPr>
      <w:r>
        <w:t>Department of Software Engineering</w:t>
      </w:r>
    </w:p>
    <w:p w14:paraId="2242667E" w14:textId="77777777" w:rsidR="00967876" w:rsidRDefault="00000000">
      <w:pPr>
        <w:spacing w:after="100"/>
        <w:jc w:val="center"/>
      </w:pPr>
      <w:r>
        <w:t>Sri Lanka Institute of Information Technology</w:t>
      </w:r>
    </w:p>
    <w:p w14:paraId="6862C1D1" w14:textId="77777777" w:rsidR="00967876" w:rsidRDefault="00000000">
      <w:pPr>
        <w:spacing w:after="100"/>
        <w:jc w:val="center"/>
      </w:pPr>
      <w:r>
        <w:t>Sri Lanka</w:t>
      </w:r>
    </w:p>
    <w:p w14:paraId="2FB26B29" w14:textId="77777777" w:rsidR="00967876" w:rsidRDefault="000355DE">
      <w:pPr>
        <w:spacing w:after="100"/>
        <w:jc w:val="center"/>
      </w:pPr>
      <w:r>
        <w:t>October 2026</w:t>
      </w:r>
    </w:p>
    <w:p w14:paraId="6AC5BD83" w14:textId="77777777" w:rsidR="00967876" w:rsidRDefault="00967876">
      <w:pPr>
        <w:sectPr w:rsidR="00967876">
          <w:pgSz w:w="11906" w:h="16838"/>
          <w:pgMar w:top="1417" w:right="1417" w:bottom="2268" w:left="2268" w:header="709" w:footer="850" w:gutter="0"/>
          <w:cols w:space="720"/>
          <w:docGrid w:linePitch="360"/>
        </w:sectPr>
      </w:pPr>
    </w:p>
    <w:p w14:paraId="3F043E94" w14:textId="77777777" w:rsidR="00967876" w:rsidRDefault="00000000">
      <w:pPr>
        <w:pStyle w:val="FrontMatterHeading"/>
      </w:pPr>
      <w:r>
        <w:lastRenderedPageBreak/>
        <w:t>DECLARATION AND SUPERVISOR CERTIFICATION</w:t>
      </w:r>
    </w:p>
    <w:p w14:paraId="20E19480" w14:textId="77777777" w:rsidR="00967876" w:rsidRDefault="00000000">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090AB916" w14:textId="6FE0A2A2" w:rsidR="00967876" w:rsidRDefault="00000000">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7B6B3883" w14:textId="104C5B15" w:rsidR="00967876" w:rsidRDefault="00000000">
      <w:r>
        <w:t>Student name: Mendis J.D.L</w:t>
      </w:r>
    </w:p>
    <w:p w14:paraId="5B63EA48" w14:textId="5C4EE16F" w:rsidR="00967876" w:rsidRDefault="00986D99">
      <w:r>
        <w:rPr>
          <w:noProof/>
        </w:rPr>
        <w:drawing>
          <wp:anchor distT="0" distB="0" distL="114300" distR="114300" simplePos="0" relativeHeight="251660288" behindDoc="1" locked="0" layoutInCell="1" allowOverlap="1" wp14:anchorId="6405D7AA" wp14:editId="3C097725">
            <wp:simplePos x="0" y="0"/>
            <wp:positionH relativeFrom="column">
              <wp:posOffset>731531</wp:posOffset>
            </wp:positionH>
            <wp:positionV relativeFrom="paragraph">
              <wp:posOffset>186104</wp:posOffset>
            </wp:positionV>
            <wp:extent cx="1037004" cy="846387"/>
            <wp:effectExtent l="12700" t="12700" r="10795" b="17780"/>
            <wp:wrapNone/>
            <wp:docPr id="142654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5867" name="Picture 1426545867"/>
                    <pic:cNvPicPr/>
                  </pic:nvPicPr>
                  <pic:blipFill>
                    <a:blip r:embed="rId8"/>
                    <a:stretch>
                      <a:fillRect/>
                    </a:stretch>
                  </pic:blipFill>
                  <pic:spPr>
                    <a:xfrm>
                      <a:off x="0" y="0"/>
                      <a:ext cx="1037004" cy="84638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00000">
        <w:t>Student ID: IT22110084</w:t>
      </w:r>
    </w:p>
    <w:p w14:paraId="231FAD31" w14:textId="69A636D2" w:rsidR="00967876" w:rsidRDefault="00000000">
      <w:r>
        <w:t xml:space="preserve">Signature:    </w:t>
      </w:r>
      <w:r w:rsidR="00986D99">
        <w:tab/>
      </w:r>
      <w:r w:rsidR="00986D99">
        <w:tab/>
      </w:r>
      <w:r w:rsidR="00986D99">
        <w:tab/>
      </w:r>
      <w:r w:rsidR="00986D99">
        <w:tab/>
      </w:r>
      <w:r>
        <w:t>Date: 202</w:t>
      </w:r>
      <w:r w:rsidR="00CD0B37">
        <w:t>6</w:t>
      </w:r>
      <w:r>
        <w:t>.10.11</w:t>
      </w:r>
    </w:p>
    <w:p w14:paraId="1143ECE5" w14:textId="77777777" w:rsidR="00967876" w:rsidRDefault="00967876"/>
    <w:p w14:paraId="75E3DA97" w14:textId="77777777" w:rsidR="00967876" w:rsidRDefault="00000000">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870"/>
        <w:gridCol w:w="2536"/>
        <w:gridCol w:w="1814"/>
      </w:tblGrid>
      <w:tr w:rsidR="00967876" w14:paraId="6A0C7CF9" w14:textId="77777777" w:rsidTr="00BA1F62">
        <w:trPr>
          <w:tblHeader/>
          <w:jc w:val="center"/>
        </w:trPr>
        <w:tc>
          <w:tcPr>
            <w:tcW w:w="387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4145C50C" w14:textId="77777777" w:rsidR="00967876" w:rsidRDefault="00000000">
            <w:pPr>
              <w:spacing w:after="40" w:line="240" w:lineRule="auto"/>
            </w:pPr>
            <w:r>
              <w:rPr>
                <w:b/>
                <w:color w:val="FFFFFF"/>
                <w:sz w:val="21"/>
              </w:rPr>
              <w:t>Role and name</w:t>
            </w:r>
          </w:p>
        </w:tc>
        <w:tc>
          <w:tcPr>
            <w:tcW w:w="2536"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CA5304E" w14:textId="77777777" w:rsidR="00967876" w:rsidRDefault="00000000">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83AFD19" w14:textId="77777777" w:rsidR="00967876" w:rsidRDefault="00000000">
            <w:pPr>
              <w:spacing w:after="40" w:line="240" w:lineRule="auto"/>
            </w:pPr>
            <w:r>
              <w:rPr>
                <w:b/>
                <w:color w:val="FFFFFF"/>
                <w:sz w:val="21"/>
              </w:rPr>
              <w:t>Date</w:t>
            </w:r>
          </w:p>
        </w:tc>
      </w:tr>
      <w:tr w:rsidR="00967876" w14:paraId="5ADBADF6" w14:textId="77777777" w:rsidTr="00BA1F62">
        <w:trPr>
          <w:jc w:val="center"/>
        </w:trPr>
        <w:tc>
          <w:tcPr>
            <w:tcW w:w="387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C2354F0" w14:textId="77777777" w:rsidR="00967876" w:rsidRDefault="00000000">
            <w:pPr>
              <w:spacing w:after="40" w:line="240" w:lineRule="auto"/>
            </w:pPr>
            <w:r>
              <w:rPr>
                <w:sz w:val="21"/>
              </w:rPr>
              <w:t>Supervisor: Mr. Jagath Wickramarathne</w:t>
            </w:r>
          </w:p>
        </w:tc>
        <w:tc>
          <w:tcPr>
            <w:tcW w:w="2536"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27E7E62"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9C377E6" w14:textId="77777777" w:rsidR="00967876" w:rsidRDefault="00967876">
            <w:pPr>
              <w:spacing w:after="40" w:line="240" w:lineRule="auto"/>
            </w:pPr>
          </w:p>
        </w:tc>
      </w:tr>
      <w:tr w:rsidR="00967876" w14:paraId="76F3C5BD" w14:textId="77777777" w:rsidTr="00BA1F62">
        <w:trPr>
          <w:jc w:val="center"/>
        </w:trPr>
        <w:tc>
          <w:tcPr>
            <w:tcW w:w="387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8AD9680" w14:textId="77777777" w:rsidR="00967876" w:rsidRDefault="00000000">
            <w:pPr>
              <w:spacing w:after="40" w:line="240" w:lineRule="auto"/>
            </w:pPr>
            <w:r>
              <w:rPr>
                <w:sz w:val="21"/>
              </w:rPr>
              <w:t>Co-supervisor: Ms. Madusha Weerasooriya</w:t>
            </w:r>
          </w:p>
        </w:tc>
        <w:tc>
          <w:tcPr>
            <w:tcW w:w="2536"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673880F"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937A64D" w14:textId="77777777" w:rsidR="00967876" w:rsidRDefault="00967876">
            <w:pPr>
              <w:spacing w:after="40" w:line="240" w:lineRule="auto"/>
            </w:pPr>
          </w:p>
        </w:tc>
      </w:tr>
    </w:tbl>
    <w:p w14:paraId="00F5E7D6" w14:textId="77777777" w:rsidR="00967876" w:rsidRDefault="00000000">
      <w:r>
        <w:br w:type="page"/>
      </w:r>
    </w:p>
    <w:p w14:paraId="74CBC01A" w14:textId="77777777" w:rsidR="00967876" w:rsidRDefault="00000000">
      <w:pPr>
        <w:pStyle w:val="FrontMatterHeading"/>
      </w:pPr>
      <w:r>
        <w:lastRenderedPageBreak/>
        <w:t>ABSTRACT</w:t>
      </w:r>
    </w:p>
    <w:p w14:paraId="47958A99" w14:textId="77777777" w:rsidR="00A36A6D" w:rsidRDefault="00A36A6D" w:rsidP="00A36A6D">
      <w:pPr>
        <w:pStyle w:val="NormalWeb"/>
        <w:jc w:val="both"/>
      </w:pPr>
      <w:r>
        <w:t>Continuous Integration and Continuous Deployment (CI/CD) pipelines consume significant computing resources. They commonly rebuild and retest an entire multi-module repository on every commit, whatever the scope of the change. They also run without regard to how carbon-intensive the electricity grid is at that moment. Existing regression test selection and carbon-aware computing research has largely treated these two problems separately. This thesis presents the Release component of an integrated Green DevOps framework, which reduces redundant build and test activity and schedules builds around grid carbon intensity.</w:t>
      </w:r>
    </w:p>
    <w:p w14:paraId="4EF2FD34" w14:textId="77777777" w:rsidR="00A36A6D" w:rsidRDefault="00A36A6D" w:rsidP="00A36A6D">
      <w:pPr>
        <w:pStyle w:val="NormalWeb"/>
        <w:jc w:val="both"/>
      </w:pPr>
      <w:r>
        <w:t>The component is a Python package that runs as a single Jenkins or GitHub Actions step. It performs git-diff-based change-impact analysis and maps changed files to their owning Maven modules, so that only the affected modules are built and tested. A LightGBM classifier, trained on hourly grid carbon-intensity data using a 40-feature vector, identifies high-carbon periods. A Prophet-based forecaster then looks for a lower-carbon hour within a bounded maximum delay of eight hours.</w:t>
      </w:r>
    </w:p>
    <w:p w14:paraId="5AE883C3" w14:textId="75D6B072" w:rsidR="00A36A6D" w:rsidRDefault="00A36A6D" w:rsidP="00A36A6D">
      <w:pPr>
        <w:pStyle w:val="NormalWeb"/>
        <w:jc w:val="both"/>
      </w:pPr>
      <w:r>
        <w:t xml:space="preserve">The classifier was evaluated using five-fold time-series cross-validation and achieved a macro F1-score of 0.9787 ± 0.0080, outperforming Random Forest, Logistic Regression, Decision Tree and baseline classifiers. In 11 paired Jenkins executions on identical commits, selective execution reduced mean pipeline wall-clock time by 45.3% (median 32.0%; Wilcoxon p = 0.0049) and skipped </w:t>
      </w:r>
      <w:r w:rsidR="00CD0B37">
        <w:t xml:space="preserve">91.3% of </w:t>
      </w:r>
      <w:r>
        <w:t>test executions. The analysis overhead was approximately one second per execution. Gains were smallest for single-module changes, and the Prophet forecaster was less accurate (MAPE of about 51%).</w:t>
      </w:r>
    </w:p>
    <w:p w14:paraId="2513C1CF" w14:textId="77777777" w:rsidR="00A36A6D" w:rsidRDefault="00A36A6D" w:rsidP="00A36A6D">
      <w:pPr>
        <w:pStyle w:val="NormalWeb"/>
        <w:jc w:val="both"/>
      </w:pPr>
      <w:r>
        <w:t>The results show that selective execution and carbon-aware scheduling can reduce unnecessary CI/CD computation with minimal overhead. The small sample and the single grid zone, Sri Lanka, mean the findings are a feasibility demonstration rather than a general estimate.</w:t>
      </w:r>
    </w:p>
    <w:p w14:paraId="01FEE03E" w14:textId="77777777" w:rsidR="00967876" w:rsidRDefault="00000000">
      <w:pPr>
        <w:spacing w:line="240" w:lineRule="auto"/>
      </w:pPr>
      <w:r>
        <w:rPr>
          <w:b/>
        </w:rPr>
        <w:t xml:space="preserve">Keywords: </w:t>
      </w:r>
      <w:r>
        <w:t>Green DevOps, CI/CD optimization, carbon-aware scheduling, selective test execution, LightGBM</w:t>
      </w:r>
    </w:p>
    <w:p w14:paraId="29ED6D49" w14:textId="77777777" w:rsidR="00967876" w:rsidRDefault="00000000">
      <w:r>
        <w:br w:type="page"/>
      </w:r>
    </w:p>
    <w:p w14:paraId="14865D4B" w14:textId="77777777" w:rsidR="00967876" w:rsidRDefault="00000000">
      <w:pPr>
        <w:pStyle w:val="FrontMatterHeading"/>
      </w:pPr>
      <w:r>
        <w:lastRenderedPageBreak/>
        <w:t>ACKNOWLEDGEMENTS</w:t>
      </w:r>
    </w:p>
    <w:p w14:paraId="01B5D394" w14:textId="77777777" w:rsidR="009228CE" w:rsidRDefault="009228CE" w:rsidP="009228CE">
      <w:pPr>
        <w:pStyle w:val="NormalWeb"/>
        <w:jc w:val="both"/>
      </w:pPr>
      <w:r>
        <w:t xml:space="preserve">I would like to express my sincere gratitude to my supervisor, Mr. Jagath Wickramarathne, and my co-supervisor, Ms. Madusha Weerasooriya, for their guidance, feedback and encouragement throughout this research. </w:t>
      </w:r>
    </w:p>
    <w:p w14:paraId="37827343" w14:textId="77777777" w:rsidR="009228CE" w:rsidRDefault="009228CE" w:rsidP="009228CE">
      <w:pPr>
        <w:pStyle w:val="NormalWeb"/>
        <w:ind w:firstLine="720"/>
        <w:jc w:val="both"/>
      </w:pPr>
      <w:r>
        <w:t>I am also grateful to my external supervisor, Mr. Dilanka Nayanajith, whose insights into how CI/CD pipelines are used in real industry settings helped shape the design and evaluation of this work. I also thank the lecturers and staff of the Department of Software Engineering at the Sri Lanka Institute of Information Technology for their support.</w:t>
      </w:r>
    </w:p>
    <w:p w14:paraId="228CA869" w14:textId="77777777" w:rsidR="009228CE" w:rsidRDefault="009228CE" w:rsidP="009228CE">
      <w:pPr>
        <w:pStyle w:val="NormalWeb"/>
        <w:jc w:val="both"/>
      </w:pPr>
      <w:r>
        <w:t>I am grateful to my group members in project R26-SE-027, whose work on the other components of the framework made the integration of the Release stage possible. Finally, I thank my family and friends for their support during my degree.</w:t>
      </w:r>
    </w:p>
    <w:p w14:paraId="0925912D" w14:textId="77777777" w:rsidR="00967876" w:rsidRDefault="00000000">
      <w:r>
        <w:br w:type="page"/>
      </w:r>
    </w:p>
    <w:p w14:paraId="013F1456" w14:textId="77777777" w:rsidR="00967876" w:rsidRDefault="00000000">
      <w:pPr>
        <w:pStyle w:val="FrontMatterHeading"/>
      </w:pPr>
      <w:r>
        <w:lastRenderedPageBreak/>
        <w:t>TABLE OF CONTENTS</w:t>
      </w:r>
    </w:p>
    <w:p w14:paraId="52C749E0" w14:textId="7BA427EC" w:rsidR="004C4A6B" w:rsidRDefault="00000000">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r>
        <w:fldChar w:fldCharType="begin"/>
      </w:r>
      <w:r>
        <w:instrText xml:space="preserve"> TOC \o "1-3" \h \z \u </w:instrText>
      </w:r>
      <w:r>
        <w:fldChar w:fldCharType="separate"/>
      </w:r>
      <w:hyperlink w:anchor="_Toc242653699" w:history="1">
        <w:r w:rsidR="004C4A6B" w:rsidRPr="002D43F6">
          <w:rPr>
            <w:rStyle w:val="Hyperlink"/>
            <w:noProof/>
          </w:rPr>
          <w:t>1.</w:t>
        </w:r>
        <w:r w:rsidR="004C4A6B">
          <w:rPr>
            <w:rFonts w:asciiTheme="minorHAnsi" w:hAnsiTheme="minorHAnsi" w:cs="Arial Unicode MS"/>
            <w:noProof/>
            <w:color w:val="auto"/>
            <w:kern w:val="2"/>
            <w:szCs w:val="24"/>
            <w:lang w:bidi="si-LK"/>
            <w14:ligatures w14:val="standardContextual"/>
          </w:rPr>
          <w:tab/>
        </w:r>
        <w:r w:rsidR="004C4A6B" w:rsidRPr="002D43F6">
          <w:rPr>
            <w:rStyle w:val="Hyperlink"/>
            <w:noProof/>
          </w:rPr>
          <w:t>INTRODUCTION</w:t>
        </w:r>
        <w:r w:rsidR="004C4A6B">
          <w:rPr>
            <w:noProof/>
            <w:webHidden/>
          </w:rPr>
          <w:tab/>
        </w:r>
        <w:r w:rsidR="004C4A6B">
          <w:rPr>
            <w:noProof/>
            <w:webHidden/>
          </w:rPr>
          <w:fldChar w:fldCharType="begin"/>
        </w:r>
        <w:r w:rsidR="004C4A6B">
          <w:rPr>
            <w:noProof/>
            <w:webHidden/>
          </w:rPr>
          <w:instrText xml:space="preserve"> PAGEREF _Toc242653699 \h </w:instrText>
        </w:r>
        <w:r w:rsidR="004C4A6B">
          <w:rPr>
            <w:noProof/>
            <w:webHidden/>
          </w:rPr>
        </w:r>
        <w:r w:rsidR="004C4A6B">
          <w:rPr>
            <w:noProof/>
            <w:webHidden/>
          </w:rPr>
          <w:fldChar w:fldCharType="separate"/>
        </w:r>
        <w:r w:rsidR="004C4A6B">
          <w:rPr>
            <w:noProof/>
            <w:webHidden/>
          </w:rPr>
          <w:t>1</w:t>
        </w:r>
        <w:r w:rsidR="004C4A6B">
          <w:rPr>
            <w:noProof/>
            <w:webHidden/>
          </w:rPr>
          <w:fldChar w:fldCharType="end"/>
        </w:r>
      </w:hyperlink>
    </w:p>
    <w:p w14:paraId="4269ED4B" w14:textId="08CADF1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0" w:history="1">
        <w:r w:rsidRPr="002D43F6">
          <w:rPr>
            <w:rStyle w:val="Hyperlink"/>
            <w:noProof/>
          </w:rPr>
          <w:t>1.1.</w:t>
        </w:r>
        <w:r>
          <w:rPr>
            <w:rFonts w:asciiTheme="minorHAnsi" w:hAnsiTheme="minorHAnsi" w:cs="Arial Unicode MS"/>
            <w:noProof/>
            <w:color w:val="auto"/>
            <w:kern w:val="2"/>
            <w:szCs w:val="24"/>
            <w:lang w:bidi="si-LK"/>
            <w14:ligatures w14:val="standardContextual"/>
          </w:rPr>
          <w:tab/>
        </w:r>
        <w:r w:rsidRPr="002D43F6">
          <w:rPr>
            <w:rStyle w:val="Hyperlink"/>
            <w:noProof/>
          </w:rPr>
          <w:t>Overall project context</w:t>
        </w:r>
        <w:r>
          <w:rPr>
            <w:noProof/>
            <w:webHidden/>
          </w:rPr>
          <w:tab/>
        </w:r>
        <w:r>
          <w:rPr>
            <w:noProof/>
            <w:webHidden/>
          </w:rPr>
          <w:fldChar w:fldCharType="begin"/>
        </w:r>
        <w:r>
          <w:rPr>
            <w:noProof/>
            <w:webHidden/>
          </w:rPr>
          <w:instrText xml:space="preserve"> PAGEREF _Toc242653700 \h </w:instrText>
        </w:r>
        <w:r>
          <w:rPr>
            <w:noProof/>
            <w:webHidden/>
          </w:rPr>
        </w:r>
        <w:r>
          <w:rPr>
            <w:noProof/>
            <w:webHidden/>
          </w:rPr>
          <w:fldChar w:fldCharType="separate"/>
        </w:r>
        <w:r>
          <w:rPr>
            <w:noProof/>
            <w:webHidden/>
          </w:rPr>
          <w:t>1</w:t>
        </w:r>
        <w:r>
          <w:rPr>
            <w:noProof/>
            <w:webHidden/>
          </w:rPr>
          <w:fldChar w:fldCharType="end"/>
        </w:r>
      </w:hyperlink>
    </w:p>
    <w:p w14:paraId="74C124B1" w14:textId="66710E28"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1" w:history="1">
        <w:r w:rsidRPr="002D43F6">
          <w:rPr>
            <w:rStyle w:val="Hyperlink"/>
            <w:noProof/>
          </w:rPr>
          <w:t>1.2.</w:t>
        </w:r>
        <w:r>
          <w:rPr>
            <w:rFonts w:asciiTheme="minorHAnsi" w:hAnsiTheme="minorHAnsi" w:cs="Arial Unicode MS"/>
            <w:noProof/>
            <w:color w:val="auto"/>
            <w:kern w:val="2"/>
            <w:szCs w:val="24"/>
            <w:lang w:bidi="si-LK"/>
            <w14:ligatures w14:val="standardContextual"/>
          </w:rPr>
          <w:tab/>
        </w:r>
        <w:r w:rsidRPr="002D43F6">
          <w:rPr>
            <w:rStyle w:val="Hyperlink"/>
            <w:noProof/>
          </w:rPr>
          <w:t>Individual component context</w:t>
        </w:r>
        <w:r>
          <w:rPr>
            <w:noProof/>
            <w:webHidden/>
          </w:rPr>
          <w:tab/>
        </w:r>
        <w:r>
          <w:rPr>
            <w:noProof/>
            <w:webHidden/>
          </w:rPr>
          <w:fldChar w:fldCharType="begin"/>
        </w:r>
        <w:r>
          <w:rPr>
            <w:noProof/>
            <w:webHidden/>
          </w:rPr>
          <w:instrText xml:space="preserve"> PAGEREF _Toc242653701 \h </w:instrText>
        </w:r>
        <w:r>
          <w:rPr>
            <w:noProof/>
            <w:webHidden/>
          </w:rPr>
        </w:r>
        <w:r>
          <w:rPr>
            <w:noProof/>
            <w:webHidden/>
          </w:rPr>
          <w:fldChar w:fldCharType="separate"/>
        </w:r>
        <w:r>
          <w:rPr>
            <w:noProof/>
            <w:webHidden/>
          </w:rPr>
          <w:t>2</w:t>
        </w:r>
        <w:r>
          <w:rPr>
            <w:noProof/>
            <w:webHidden/>
          </w:rPr>
          <w:fldChar w:fldCharType="end"/>
        </w:r>
      </w:hyperlink>
    </w:p>
    <w:p w14:paraId="30A9A153" w14:textId="1AB7E3A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2" w:history="1">
        <w:r w:rsidRPr="002D43F6">
          <w:rPr>
            <w:rStyle w:val="Hyperlink"/>
            <w:noProof/>
          </w:rPr>
          <w:t>1.3.</w:t>
        </w:r>
        <w:r>
          <w:rPr>
            <w:rFonts w:asciiTheme="minorHAnsi" w:hAnsiTheme="minorHAnsi" w:cs="Arial Unicode MS"/>
            <w:noProof/>
            <w:color w:val="auto"/>
            <w:kern w:val="2"/>
            <w:szCs w:val="24"/>
            <w:lang w:bidi="si-LK"/>
            <w14:ligatures w14:val="standardContextual"/>
          </w:rPr>
          <w:tab/>
        </w:r>
        <w:r w:rsidRPr="002D43F6">
          <w:rPr>
            <w:rStyle w:val="Hyperlink"/>
            <w:noProof/>
          </w:rPr>
          <w:t>Problem statement</w:t>
        </w:r>
        <w:r>
          <w:rPr>
            <w:noProof/>
            <w:webHidden/>
          </w:rPr>
          <w:tab/>
        </w:r>
        <w:r>
          <w:rPr>
            <w:noProof/>
            <w:webHidden/>
          </w:rPr>
          <w:fldChar w:fldCharType="begin"/>
        </w:r>
        <w:r>
          <w:rPr>
            <w:noProof/>
            <w:webHidden/>
          </w:rPr>
          <w:instrText xml:space="preserve"> PAGEREF _Toc242653702 \h </w:instrText>
        </w:r>
        <w:r>
          <w:rPr>
            <w:noProof/>
            <w:webHidden/>
          </w:rPr>
        </w:r>
        <w:r>
          <w:rPr>
            <w:noProof/>
            <w:webHidden/>
          </w:rPr>
          <w:fldChar w:fldCharType="separate"/>
        </w:r>
        <w:r>
          <w:rPr>
            <w:noProof/>
            <w:webHidden/>
          </w:rPr>
          <w:t>3</w:t>
        </w:r>
        <w:r>
          <w:rPr>
            <w:noProof/>
            <w:webHidden/>
          </w:rPr>
          <w:fldChar w:fldCharType="end"/>
        </w:r>
      </w:hyperlink>
    </w:p>
    <w:p w14:paraId="769EACC3" w14:textId="2D9170A3"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3" w:history="1">
        <w:r w:rsidRPr="002D43F6">
          <w:rPr>
            <w:rStyle w:val="Hyperlink"/>
            <w:noProof/>
          </w:rPr>
          <w:t>1.4.</w:t>
        </w:r>
        <w:r>
          <w:rPr>
            <w:rFonts w:asciiTheme="minorHAnsi" w:hAnsiTheme="minorHAnsi" w:cs="Arial Unicode MS"/>
            <w:noProof/>
            <w:color w:val="auto"/>
            <w:kern w:val="2"/>
            <w:szCs w:val="24"/>
            <w:lang w:bidi="si-LK"/>
            <w14:ligatures w14:val="standardContextual"/>
          </w:rPr>
          <w:tab/>
        </w:r>
        <w:r w:rsidRPr="002D43F6">
          <w:rPr>
            <w:rStyle w:val="Hyperlink"/>
            <w:noProof/>
          </w:rPr>
          <w:t>Research gap</w:t>
        </w:r>
        <w:r>
          <w:rPr>
            <w:noProof/>
            <w:webHidden/>
          </w:rPr>
          <w:tab/>
        </w:r>
        <w:r>
          <w:rPr>
            <w:noProof/>
            <w:webHidden/>
          </w:rPr>
          <w:fldChar w:fldCharType="begin"/>
        </w:r>
        <w:r>
          <w:rPr>
            <w:noProof/>
            <w:webHidden/>
          </w:rPr>
          <w:instrText xml:space="preserve"> PAGEREF _Toc242653703 \h </w:instrText>
        </w:r>
        <w:r>
          <w:rPr>
            <w:noProof/>
            <w:webHidden/>
          </w:rPr>
        </w:r>
        <w:r>
          <w:rPr>
            <w:noProof/>
            <w:webHidden/>
          </w:rPr>
          <w:fldChar w:fldCharType="separate"/>
        </w:r>
        <w:r>
          <w:rPr>
            <w:noProof/>
            <w:webHidden/>
          </w:rPr>
          <w:t>4</w:t>
        </w:r>
        <w:r>
          <w:rPr>
            <w:noProof/>
            <w:webHidden/>
          </w:rPr>
          <w:fldChar w:fldCharType="end"/>
        </w:r>
      </w:hyperlink>
    </w:p>
    <w:p w14:paraId="4056BD36" w14:textId="3604D145"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4" w:history="1">
        <w:r w:rsidRPr="002D43F6">
          <w:rPr>
            <w:rStyle w:val="Hyperlink"/>
            <w:noProof/>
          </w:rPr>
          <w:t>1.5.</w:t>
        </w:r>
        <w:r>
          <w:rPr>
            <w:rFonts w:asciiTheme="minorHAnsi" w:hAnsiTheme="minorHAnsi" w:cs="Arial Unicode MS"/>
            <w:noProof/>
            <w:color w:val="auto"/>
            <w:kern w:val="2"/>
            <w:szCs w:val="24"/>
            <w:lang w:bidi="si-LK"/>
            <w14:ligatures w14:val="standardContextual"/>
          </w:rPr>
          <w:tab/>
        </w:r>
        <w:r w:rsidRPr="002D43F6">
          <w:rPr>
            <w:rStyle w:val="Hyperlink"/>
            <w:noProof/>
          </w:rPr>
          <w:t>Aim and objectives</w:t>
        </w:r>
        <w:r>
          <w:rPr>
            <w:noProof/>
            <w:webHidden/>
          </w:rPr>
          <w:tab/>
        </w:r>
        <w:r>
          <w:rPr>
            <w:noProof/>
            <w:webHidden/>
          </w:rPr>
          <w:fldChar w:fldCharType="begin"/>
        </w:r>
        <w:r>
          <w:rPr>
            <w:noProof/>
            <w:webHidden/>
          </w:rPr>
          <w:instrText xml:space="preserve"> PAGEREF _Toc242653704 \h </w:instrText>
        </w:r>
        <w:r>
          <w:rPr>
            <w:noProof/>
            <w:webHidden/>
          </w:rPr>
        </w:r>
        <w:r>
          <w:rPr>
            <w:noProof/>
            <w:webHidden/>
          </w:rPr>
          <w:fldChar w:fldCharType="separate"/>
        </w:r>
        <w:r>
          <w:rPr>
            <w:noProof/>
            <w:webHidden/>
          </w:rPr>
          <w:t>5</w:t>
        </w:r>
        <w:r>
          <w:rPr>
            <w:noProof/>
            <w:webHidden/>
          </w:rPr>
          <w:fldChar w:fldCharType="end"/>
        </w:r>
      </w:hyperlink>
    </w:p>
    <w:p w14:paraId="5AA58A92" w14:textId="48391CD4"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5" w:history="1">
        <w:r w:rsidRPr="002D43F6">
          <w:rPr>
            <w:rStyle w:val="Hyperlink"/>
            <w:noProof/>
          </w:rPr>
          <w:t>1.6.</w:t>
        </w:r>
        <w:r>
          <w:rPr>
            <w:rFonts w:asciiTheme="minorHAnsi" w:hAnsiTheme="minorHAnsi" w:cs="Arial Unicode MS"/>
            <w:noProof/>
            <w:color w:val="auto"/>
            <w:kern w:val="2"/>
            <w:szCs w:val="24"/>
            <w:lang w:bidi="si-LK"/>
            <w14:ligatures w14:val="standardContextual"/>
          </w:rPr>
          <w:tab/>
        </w:r>
        <w:r w:rsidRPr="002D43F6">
          <w:rPr>
            <w:rStyle w:val="Hyperlink"/>
            <w:noProof/>
          </w:rPr>
          <w:t>Research questions or hypotheses</w:t>
        </w:r>
        <w:r>
          <w:rPr>
            <w:noProof/>
            <w:webHidden/>
          </w:rPr>
          <w:tab/>
        </w:r>
        <w:r>
          <w:rPr>
            <w:noProof/>
            <w:webHidden/>
          </w:rPr>
          <w:fldChar w:fldCharType="begin"/>
        </w:r>
        <w:r>
          <w:rPr>
            <w:noProof/>
            <w:webHidden/>
          </w:rPr>
          <w:instrText xml:space="preserve"> PAGEREF _Toc242653705 \h </w:instrText>
        </w:r>
        <w:r>
          <w:rPr>
            <w:noProof/>
            <w:webHidden/>
          </w:rPr>
        </w:r>
        <w:r>
          <w:rPr>
            <w:noProof/>
            <w:webHidden/>
          </w:rPr>
          <w:fldChar w:fldCharType="separate"/>
        </w:r>
        <w:r>
          <w:rPr>
            <w:noProof/>
            <w:webHidden/>
          </w:rPr>
          <w:t>6</w:t>
        </w:r>
        <w:r>
          <w:rPr>
            <w:noProof/>
            <w:webHidden/>
          </w:rPr>
          <w:fldChar w:fldCharType="end"/>
        </w:r>
      </w:hyperlink>
    </w:p>
    <w:p w14:paraId="1BC1E798" w14:textId="5B3A9229"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6" w:history="1">
        <w:r w:rsidRPr="002D43F6">
          <w:rPr>
            <w:rStyle w:val="Hyperlink"/>
            <w:noProof/>
          </w:rPr>
          <w:t>1.7.</w:t>
        </w:r>
        <w:r>
          <w:rPr>
            <w:rFonts w:asciiTheme="minorHAnsi" w:hAnsiTheme="minorHAnsi" w:cs="Arial Unicode MS"/>
            <w:noProof/>
            <w:color w:val="auto"/>
            <w:kern w:val="2"/>
            <w:szCs w:val="24"/>
            <w:lang w:bidi="si-LK"/>
            <w14:ligatures w14:val="standardContextual"/>
          </w:rPr>
          <w:tab/>
        </w:r>
        <w:r w:rsidRPr="002D43F6">
          <w:rPr>
            <w:rStyle w:val="Hyperlink"/>
            <w:noProof/>
          </w:rPr>
          <w:t>Scope limitations and assumptions</w:t>
        </w:r>
        <w:r>
          <w:rPr>
            <w:noProof/>
            <w:webHidden/>
          </w:rPr>
          <w:tab/>
        </w:r>
        <w:r>
          <w:rPr>
            <w:noProof/>
            <w:webHidden/>
          </w:rPr>
          <w:fldChar w:fldCharType="begin"/>
        </w:r>
        <w:r>
          <w:rPr>
            <w:noProof/>
            <w:webHidden/>
          </w:rPr>
          <w:instrText xml:space="preserve"> PAGEREF _Toc242653706 \h </w:instrText>
        </w:r>
        <w:r>
          <w:rPr>
            <w:noProof/>
            <w:webHidden/>
          </w:rPr>
        </w:r>
        <w:r>
          <w:rPr>
            <w:noProof/>
            <w:webHidden/>
          </w:rPr>
          <w:fldChar w:fldCharType="separate"/>
        </w:r>
        <w:r>
          <w:rPr>
            <w:noProof/>
            <w:webHidden/>
          </w:rPr>
          <w:t>7</w:t>
        </w:r>
        <w:r>
          <w:rPr>
            <w:noProof/>
            <w:webHidden/>
          </w:rPr>
          <w:fldChar w:fldCharType="end"/>
        </w:r>
      </w:hyperlink>
    </w:p>
    <w:p w14:paraId="78DE82EA" w14:textId="13BCF59B"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7" w:history="1">
        <w:r w:rsidRPr="002D43F6">
          <w:rPr>
            <w:rStyle w:val="Hyperlink"/>
            <w:noProof/>
          </w:rPr>
          <w:t>1.8.</w:t>
        </w:r>
        <w:r>
          <w:rPr>
            <w:rFonts w:asciiTheme="minorHAnsi" w:hAnsiTheme="minorHAnsi" w:cs="Arial Unicode MS"/>
            <w:noProof/>
            <w:color w:val="auto"/>
            <w:kern w:val="2"/>
            <w:szCs w:val="24"/>
            <w:lang w:bidi="si-LK"/>
            <w14:ligatures w14:val="standardContextual"/>
          </w:rPr>
          <w:tab/>
        </w:r>
        <w:r w:rsidRPr="002D43F6">
          <w:rPr>
            <w:rStyle w:val="Hyperlink"/>
            <w:noProof/>
          </w:rPr>
          <w:t>Individual contribution</w:t>
        </w:r>
        <w:r>
          <w:rPr>
            <w:noProof/>
            <w:webHidden/>
          </w:rPr>
          <w:tab/>
        </w:r>
        <w:r>
          <w:rPr>
            <w:noProof/>
            <w:webHidden/>
          </w:rPr>
          <w:fldChar w:fldCharType="begin"/>
        </w:r>
        <w:r>
          <w:rPr>
            <w:noProof/>
            <w:webHidden/>
          </w:rPr>
          <w:instrText xml:space="preserve"> PAGEREF _Toc242653707 \h </w:instrText>
        </w:r>
        <w:r>
          <w:rPr>
            <w:noProof/>
            <w:webHidden/>
          </w:rPr>
        </w:r>
        <w:r>
          <w:rPr>
            <w:noProof/>
            <w:webHidden/>
          </w:rPr>
          <w:fldChar w:fldCharType="separate"/>
        </w:r>
        <w:r>
          <w:rPr>
            <w:noProof/>
            <w:webHidden/>
          </w:rPr>
          <w:t>8</w:t>
        </w:r>
        <w:r>
          <w:rPr>
            <w:noProof/>
            <w:webHidden/>
          </w:rPr>
          <w:fldChar w:fldCharType="end"/>
        </w:r>
      </w:hyperlink>
    </w:p>
    <w:p w14:paraId="0B513CE7" w14:textId="168F731C"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08" w:history="1">
        <w:r w:rsidRPr="002D43F6">
          <w:rPr>
            <w:rStyle w:val="Hyperlink"/>
            <w:noProof/>
          </w:rPr>
          <w:t>1.9.</w:t>
        </w:r>
        <w:r>
          <w:rPr>
            <w:rFonts w:asciiTheme="minorHAnsi" w:hAnsiTheme="minorHAnsi" w:cs="Arial Unicode MS"/>
            <w:noProof/>
            <w:color w:val="auto"/>
            <w:kern w:val="2"/>
            <w:szCs w:val="24"/>
            <w:lang w:bidi="si-LK"/>
            <w14:ligatures w14:val="standardContextual"/>
          </w:rPr>
          <w:tab/>
        </w:r>
        <w:r w:rsidRPr="002D43F6">
          <w:rPr>
            <w:rStyle w:val="Hyperlink"/>
            <w:noProof/>
          </w:rPr>
          <w:t>Thesis structure</w:t>
        </w:r>
        <w:r>
          <w:rPr>
            <w:noProof/>
            <w:webHidden/>
          </w:rPr>
          <w:tab/>
        </w:r>
        <w:r>
          <w:rPr>
            <w:noProof/>
            <w:webHidden/>
          </w:rPr>
          <w:fldChar w:fldCharType="begin"/>
        </w:r>
        <w:r>
          <w:rPr>
            <w:noProof/>
            <w:webHidden/>
          </w:rPr>
          <w:instrText xml:space="preserve"> PAGEREF _Toc242653708 \h </w:instrText>
        </w:r>
        <w:r>
          <w:rPr>
            <w:noProof/>
            <w:webHidden/>
          </w:rPr>
        </w:r>
        <w:r>
          <w:rPr>
            <w:noProof/>
            <w:webHidden/>
          </w:rPr>
          <w:fldChar w:fldCharType="separate"/>
        </w:r>
        <w:r>
          <w:rPr>
            <w:noProof/>
            <w:webHidden/>
          </w:rPr>
          <w:t>9</w:t>
        </w:r>
        <w:r>
          <w:rPr>
            <w:noProof/>
            <w:webHidden/>
          </w:rPr>
          <w:fldChar w:fldCharType="end"/>
        </w:r>
      </w:hyperlink>
    </w:p>
    <w:p w14:paraId="469A20FD" w14:textId="5F89DA0F"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09" w:history="1">
        <w:r w:rsidRPr="002D43F6">
          <w:rPr>
            <w:rStyle w:val="Hyperlink"/>
            <w:noProof/>
          </w:rPr>
          <w:t>2.</w:t>
        </w:r>
        <w:r>
          <w:rPr>
            <w:rFonts w:asciiTheme="minorHAnsi" w:hAnsiTheme="minorHAnsi" w:cs="Arial Unicode MS"/>
            <w:noProof/>
            <w:color w:val="auto"/>
            <w:kern w:val="2"/>
            <w:szCs w:val="24"/>
            <w:lang w:bidi="si-LK"/>
            <w14:ligatures w14:val="standardContextual"/>
          </w:rPr>
          <w:tab/>
        </w:r>
        <w:r w:rsidRPr="002D43F6">
          <w:rPr>
            <w:rStyle w:val="Hyperlink"/>
            <w:noProof/>
          </w:rPr>
          <w:t>LITERATURE REVIEW AND RELATED WORK</w:t>
        </w:r>
        <w:r>
          <w:rPr>
            <w:noProof/>
            <w:webHidden/>
          </w:rPr>
          <w:tab/>
        </w:r>
        <w:r>
          <w:rPr>
            <w:noProof/>
            <w:webHidden/>
          </w:rPr>
          <w:fldChar w:fldCharType="begin"/>
        </w:r>
        <w:r>
          <w:rPr>
            <w:noProof/>
            <w:webHidden/>
          </w:rPr>
          <w:instrText xml:space="preserve"> PAGEREF _Toc242653709 \h </w:instrText>
        </w:r>
        <w:r>
          <w:rPr>
            <w:noProof/>
            <w:webHidden/>
          </w:rPr>
        </w:r>
        <w:r>
          <w:rPr>
            <w:noProof/>
            <w:webHidden/>
          </w:rPr>
          <w:fldChar w:fldCharType="separate"/>
        </w:r>
        <w:r>
          <w:rPr>
            <w:noProof/>
            <w:webHidden/>
          </w:rPr>
          <w:t>11</w:t>
        </w:r>
        <w:r>
          <w:rPr>
            <w:noProof/>
            <w:webHidden/>
          </w:rPr>
          <w:fldChar w:fldCharType="end"/>
        </w:r>
      </w:hyperlink>
    </w:p>
    <w:p w14:paraId="21F07728" w14:textId="1F078A12"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0" w:history="1">
        <w:r w:rsidRPr="002D43F6">
          <w:rPr>
            <w:rStyle w:val="Hyperlink"/>
            <w:noProof/>
          </w:rPr>
          <w:t>2.1.</w:t>
        </w:r>
        <w:r>
          <w:rPr>
            <w:rFonts w:asciiTheme="minorHAnsi" w:hAnsiTheme="minorHAnsi" w:cs="Arial Unicode MS"/>
            <w:noProof/>
            <w:color w:val="auto"/>
            <w:kern w:val="2"/>
            <w:szCs w:val="24"/>
            <w:lang w:bidi="si-LK"/>
            <w14:ligatures w14:val="standardContextual"/>
          </w:rPr>
          <w:tab/>
        </w:r>
        <w:r w:rsidRPr="002D43F6">
          <w:rPr>
            <w:rStyle w:val="Hyperlink"/>
            <w:noProof/>
          </w:rPr>
          <w:t>Review method and scope</w:t>
        </w:r>
        <w:r>
          <w:rPr>
            <w:noProof/>
            <w:webHidden/>
          </w:rPr>
          <w:tab/>
        </w:r>
        <w:r>
          <w:rPr>
            <w:noProof/>
            <w:webHidden/>
          </w:rPr>
          <w:fldChar w:fldCharType="begin"/>
        </w:r>
        <w:r>
          <w:rPr>
            <w:noProof/>
            <w:webHidden/>
          </w:rPr>
          <w:instrText xml:space="preserve"> PAGEREF _Toc242653710 \h </w:instrText>
        </w:r>
        <w:r>
          <w:rPr>
            <w:noProof/>
            <w:webHidden/>
          </w:rPr>
        </w:r>
        <w:r>
          <w:rPr>
            <w:noProof/>
            <w:webHidden/>
          </w:rPr>
          <w:fldChar w:fldCharType="separate"/>
        </w:r>
        <w:r>
          <w:rPr>
            <w:noProof/>
            <w:webHidden/>
          </w:rPr>
          <w:t>11</w:t>
        </w:r>
        <w:r>
          <w:rPr>
            <w:noProof/>
            <w:webHidden/>
          </w:rPr>
          <w:fldChar w:fldCharType="end"/>
        </w:r>
      </w:hyperlink>
    </w:p>
    <w:p w14:paraId="21180CEE" w14:textId="1F70F24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1" w:history="1">
        <w:r w:rsidRPr="002D43F6">
          <w:rPr>
            <w:rStyle w:val="Hyperlink"/>
            <w:noProof/>
          </w:rPr>
          <w:t>2.2.</w:t>
        </w:r>
        <w:r>
          <w:rPr>
            <w:rFonts w:asciiTheme="minorHAnsi" w:hAnsiTheme="minorHAnsi" w:cs="Arial Unicode MS"/>
            <w:noProof/>
            <w:color w:val="auto"/>
            <w:kern w:val="2"/>
            <w:szCs w:val="24"/>
            <w:lang w:bidi="si-LK"/>
            <w14:ligatures w14:val="standardContextual"/>
          </w:rPr>
          <w:tab/>
        </w:r>
        <w:r w:rsidRPr="002D43F6">
          <w:rPr>
            <w:rStyle w:val="Hyperlink"/>
            <w:noProof/>
          </w:rPr>
          <w:t>Domain and theoretical foundations</w:t>
        </w:r>
        <w:r>
          <w:rPr>
            <w:noProof/>
            <w:webHidden/>
          </w:rPr>
          <w:tab/>
        </w:r>
        <w:r>
          <w:rPr>
            <w:noProof/>
            <w:webHidden/>
          </w:rPr>
          <w:fldChar w:fldCharType="begin"/>
        </w:r>
        <w:r>
          <w:rPr>
            <w:noProof/>
            <w:webHidden/>
          </w:rPr>
          <w:instrText xml:space="preserve"> PAGEREF _Toc242653711 \h </w:instrText>
        </w:r>
        <w:r>
          <w:rPr>
            <w:noProof/>
            <w:webHidden/>
          </w:rPr>
        </w:r>
        <w:r>
          <w:rPr>
            <w:noProof/>
            <w:webHidden/>
          </w:rPr>
          <w:fldChar w:fldCharType="separate"/>
        </w:r>
        <w:r>
          <w:rPr>
            <w:noProof/>
            <w:webHidden/>
          </w:rPr>
          <w:t>11</w:t>
        </w:r>
        <w:r>
          <w:rPr>
            <w:noProof/>
            <w:webHidden/>
          </w:rPr>
          <w:fldChar w:fldCharType="end"/>
        </w:r>
      </w:hyperlink>
    </w:p>
    <w:p w14:paraId="32B4C04F" w14:textId="0DDE972F"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2" w:history="1">
        <w:r w:rsidRPr="002D43F6">
          <w:rPr>
            <w:rStyle w:val="Hyperlink"/>
            <w:noProof/>
          </w:rPr>
          <w:t>2.3.</w:t>
        </w:r>
        <w:r>
          <w:rPr>
            <w:rFonts w:asciiTheme="minorHAnsi" w:hAnsiTheme="minorHAnsi" w:cs="Arial Unicode MS"/>
            <w:noProof/>
            <w:color w:val="auto"/>
            <w:kern w:val="2"/>
            <w:szCs w:val="24"/>
            <w:lang w:bidi="si-LK"/>
            <w14:ligatures w14:val="standardContextual"/>
          </w:rPr>
          <w:tab/>
        </w:r>
        <w:r w:rsidRPr="002D43F6">
          <w:rPr>
            <w:rStyle w:val="Hyperlink"/>
            <w:noProof/>
          </w:rPr>
          <w:t>Related research</w:t>
        </w:r>
        <w:r>
          <w:rPr>
            <w:noProof/>
            <w:webHidden/>
          </w:rPr>
          <w:tab/>
        </w:r>
        <w:r>
          <w:rPr>
            <w:noProof/>
            <w:webHidden/>
          </w:rPr>
          <w:fldChar w:fldCharType="begin"/>
        </w:r>
        <w:r>
          <w:rPr>
            <w:noProof/>
            <w:webHidden/>
          </w:rPr>
          <w:instrText xml:space="preserve"> PAGEREF _Toc242653712 \h </w:instrText>
        </w:r>
        <w:r>
          <w:rPr>
            <w:noProof/>
            <w:webHidden/>
          </w:rPr>
        </w:r>
        <w:r>
          <w:rPr>
            <w:noProof/>
            <w:webHidden/>
          </w:rPr>
          <w:fldChar w:fldCharType="separate"/>
        </w:r>
        <w:r>
          <w:rPr>
            <w:noProof/>
            <w:webHidden/>
          </w:rPr>
          <w:t>12</w:t>
        </w:r>
        <w:r>
          <w:rPr>
            <w:noProof/>
            <w:webHidden/>
          </w:rPr>
          <w:fldChar w:fldCharType="end"/>
        </w:r>
      </w:hyperlink>
    </w:p>
    <w:p w14:paraId="5B4252DE" w14:textId="439332F2"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3" w:history="1">
        <w:r w:rsidRPr="002D43F6">
          <w:rPr>
            <w:rStyle w:val="Hyperlink"/>
            <w:noProof/>
          </w:rPr>
          <w:t>2.4.</w:t>
        </w:r>
        <w:r>
          <w:rPr>
            <w:rFonts w:asciiTheme="minorHAnsi" w:hAnsiTheme="minorHAnsi" w:cs="Arial Unicode MS"/>
            <w:noProof/>
            <w:color w:val="auto"/>
            <w:kern w:val="2"/>
            <w:szCs w:val="24"/>
            <w:lang w:bidi="si-LK"/>
            <w14:ligatures w14:val="standardContextual"/>
          </w:rPr>
          <w:tab/>
        </w:r>
        <w:r w:rsidRPr="002D43F6">
          <w:rPr>
            <w:rStyle w:val="Hyperlink"/>
            <w:noProof/>
          </w:rPr>
          <w:t>Existing systems products and techniques</w:t>
        </w:r>
        <w:r>
          <w:rPr>
            <w:noProof/>
            <w:webHidden/>
          </w:rPr>
          <w:tab/>
        </w:r>
        <w:r>
          <w:rPr>
            <w:noProof/>
            <w:webHidden/>
          </w:rPr>
          <w:fldChar w:fldCharType="begin"/>
        </w:r>
        <w:r>
          <w:rPr>
            <w:noProof/>
            <w:webHidden/>
          </w:rPr>
          <w:instrText xml:space="preserve"> PAGEREF _Toc242653713 \h </w:instrText>
        </w:r>
        <w:r>
          <w:rPr>
            <w:noProof/>
            <w:webHidden/>
          </w:rPr>
        </w:r>
        <w:r>
          <w:rPr>
            <w:noProof/>
            <w:webHidden/>
          </w:rPr>
          <w:fldChar w:fldCharType="separate"/>
        </w:r>
        <w:r>
          <w:rPr>
            <w:noProof/>
            <w:webHidden/>
          </w:rPr>
          <w:t>13</w:t>
        </w:r>
        <w:r>
          <w:rPr>
            <w:noProof/>
            <w:webHidden/>
          </w:rPr>
          <w:fldChar w:fldCharType="end"/>
        </w:r>
      </w:hyperlink>
    </w:p>
    <w:p w14:paraId="1A71E305" w14:textId="4C6A2434"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4" w:history="1">
        <w:r w:rsidRPr="002D43F6">
          <w:rPr>
            <w:rStyle w:val="Hyperlink"/>
            <w:noProof/>
          </w:rPr>
          <w:t>2.5.</w:t>
        </w:r>
        <w:r>
          <w:rPr>
            <w:rFonts w:asciiTheme="minorHAnsi" w:hAnsiTheme="minorHAnsi" w:cs="Arial Unicode MS"/>
            <w:noProof/>
            <w:color w:val="auto"/>
            <w:kern w:val="2"/>
            <w:szCs w:val="24"/>
            <w:lang w:bidi="si-LK"/>
            <w14:ligatures w14:val="standardContextual"/>
          </w:rPr>
          <w:tab/>
        </w:r>
        <w:r w:rsidRPr="002D43F6">
          <w:rPr>
            <w:rStyle w:val="Hyperlink"/>
            <w:noProof/>
          </w:rPr>
          <w:t>Gap synthesis and conceptual framework</w:t>
        </w:r>
        <w:r>
          <w:rPr>
            <w:noProof/>
            <w:webHidden/>
          </w:rPr>
          <w:tab/>
        </w:r>
        <w:r>
          <w:rPr>
            <w:noProof/>
            <w:webHidden/>
          </w:rPr>
          <w:fldChar w:fldCharType="begin"/>
        </w:r>
        <w:r>
          <w:rPr>
            <w:noProof/>
            <w:webHidden/>
          </w:rPr>
          <w:instrText xml:space="preserve"> PAGEREF _Toc242653714 \h </w:instrText>
        </w:r>
        <w:r>
          <w:rPr>
            <w:noProof/>
            <w:webHidden/>
          </w:rPr>
        </w:r>
        <w:r>
          <w:rPr>
            <w:noProof/>
            <w:webHidden/>
          </w:rPr>
          <w:fldChar w:fldCharType="separate"/>
        </w:r>
        <w:r>
          <w:rPr>
            <w:noProof/>
            <w:webHidden/>
          </w:rPr>
          <w:t>13</w:t>
        </w:r>
        <w:r>
          <w:rPr>
            <w:noProof/>
            <w:webHidden/>
          </w:rPr>
          <w:fldChar w:fldCharType="end"/>
        </w:r>
      </w:hyperlink>
    </w:p>
    <w:p w14:paraId="1E1EFE86" w14:textId="388C0AD9"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15" w:history="1">
        <w:r w:rsidRPr="002D43F6">
          <w:rPr>
            <w:rStyle w:val="Hyperlink"/>
            <w:noProof/>
          </w:rPr>
          <w:t>3.</w:t>
        </w:r>
        <w:r>
          <w:rPr>
            <w:rFonts w:asciiTheme="minorHAnsi" w:hAnsiTheme="minorHAnsi" w:cs="Arial Unicode MS"/>
            <w:noProof/>
            <w:color w:val="auto"/>
            <w:kern w:val="2"/>
            <w:szCs w:val="24"/>
            <w:lang w:bidi="si-LK"/>
            <w14:ligatures w14:val="standardContextual"/>
          </w:rPr>
          <w:tab/>
        </w:r>
        <w:r w:rsidRPr="002D43F6">
          <w:rPr>
            <w:rStyle w:val="Hyperlink"/>
            <w:noProof/>
          </w:rPr>
          <w:t>RESEARCH METHODOLOGY</w:t>
        </w:r>
        <w:r>
          <w:rPr>
            <w:noProof/>
            <w:webHidden/>
          </w:rPr>
          <w:tab/>
        </w:r>
        <w:r>
          <w:rPr>
            <w:noProof/>
            <w:webHidden/>
          </w:rPr>
          <w:fldChar w:fldCharType="begin"/>
        </w:r>
        <w:r>
          <w:rPr>
            <w:noProof/>
            <w:webHidden/>
          </w:rPr>
          <w:instrText xml:space="preserve"> PAGEREF _Toc242653715 \h </w:instrText>
        </w:r>
        <w:r>
          <w:rPr>
            <w:noProof/>
            <w:webHidden/>
          </w:rPr>
        </w:r>
        <w:r>
          <w:rPr>
            <w:noProof/>
            <w:webHidden/>
          </w:rPr>
          <w:fldChar w:fldCharType="separate"/>
        </w:r>
        <w:r>
          <w:rPr>
            <w:noProof/>
            <w:webHidden/>
          </w:rPr>
          <w:t>15</w:t>
        </w:r>
        <w:r>
          <w:rPr>
            <w:noProof/>
            <w:webHidden/>
          </w:rPr>
          <w:fldChar w:fldCharType="end"/>
        </w:r>
      </w:hyperlink>
    </w:p>
    <w:p w14:paraId="26172E00" w14:textId="7541FFC9"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6" w:history="1">
        <w:r w:rsidRPr="002D43F6">
          <w:rPr>
            <w:rStyle w:val="Hyperlink"/>
            <w:noProof/>
          </w:rPr>
          <w:t>3.1.</w:t>
        </w:r>
        <w:r>
          <w:rPr>
            <w:rFonts w:asciiTheme="minorHAnsi" w:hAnsiTheme="minorHAnsi" w:cs="Arial Unicode MS"/>
            <w:noProof/>
            <w:color w:val="auto"/>
            <w:kern w:val="2"/>
            <w:szCs w:val="24"/>
            <w:lang w:bidi="si-LK"/>
            <w14:ligatures w14:val="standardContextual"/>
          </w:rPr>
          <w:tab/>
        </w:r>
        <w:r w:rsidRPr="002D43F6">
          <w:rPr>
            <w:rStyle w:val="Hyperlink"/>
            <w:noProof/>
          </w:rPr>
          <w:t>Research design</w:t>
        </w:r>
        <w:r>
          <w:rPr>
            <w:noProof/>
            <w:webHidden/>
          </w:rPr>
          <w:tab/>
        </w:r>
        <w:r>
          <w:rPr>
            <w:noProof/>
            <w:webHidden/>
          </w:rPr>
          <w:fldChar w:fldCharType="begin"/>
        </w:r>
        <w:r>
          <w:rPr>
            <w:noProof/>
            <w:webHidden/>
          </w:rPr>
          <w:instrText xml:space="preserve"> PAGEREF _Toc242653716 \h </w:instrText>
        </w:r>
        <w:r>
          <w:rPr>
            <w:noProof/>
            <w:webHidden/>
          </w:rPr>
        </w:r>
        <w:r>
          <w:rPr>
            <w:noProof/>
            <w:webHidden/>
          </w:rPr>
          <w:fldChar w:fldCharType="separate"/>
        </w:r>
        <w:r>
          <w:rPr>
            <w:noProof/>
            <w:webHidden/>
          </w:rPr>
          <w:t>15</w:t>
        </w:r>
        <w:r>
          <w:rPr>
            <w:noProof/>
            <w:webHidden/>
          </w:rPr>
          <w:fldChar w:fldCharType="end"/>
        </w:r>
      </w:hyperlink>
    </w:p>
    <w:p w14:paraId="624C8F3D" w14:textId="679102F1"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7" w:history="1">
        <w:r w:rsidRPr="002D43F6">
          <w:rPr>
            <w:rStyle w:val="Hyperlink"/>
            <w:noProof/>
          </w:rPr>
          <w:t>3.2.</w:t>
        </w:r>
        <w:r>
          <w:rPr>
            <w:rFonts w:asciiTheme="minorHAnsi" w:hAnsiTheme="minorHAnsi" w:cs="Arial Unicode MS"/>
            <w:noProof/>
            <w:color w:val="auto"/>
            <w:kern w:val="2"/>
            <w:szCs w:val="24"/>
            <w:lang w:bidi="si-LK"/>
            <w14:ligatures w14:val="standardContextual"/>
          </w:rPr>
          <w:tab/>
        </w:r>
        <w:r w:rsidRPr="002D43F6">
          <w:rPr>
            <w:rStyle w:val="Hyperlink"/>
            <w:noProof/>
          </w:rPr>
          <w:t>Data participants or study materials</w:t>
        </w:r>
        <w:r>
          <w:rPr>
            <w:noProof/>
            <w:webHidden/>
          </w:rPr>
          <w:tab/>
        </w:r>
        <w:r>
          <w:rPr>
            <w:noProof/>
            <w:webHidden/>
          </w:rPr>
          <w:fldChar w:fldCharType="begin"/>
        </w:r>
        <w:r>
          <w:rPr>
            <w:noProof/>
            <w:webHidden/>
          </w:rPr>
          <w:instrText xml:space="preserve"> PAGEREF _Toc242653717 \h </w:instrText>
        </w:r>
        <w:r>
          <w:rPr>
            <w:noProof/>
            <w:webHidden/>
          </w:rPr>
        </w:r>
        <w:r>
          <w:rPr>
            <w:noProof/>
            <w:webHidden/>
          </w:rPr>
          <w:fldChar w:fldCharType="separate"/>
        </w:r>
        <w:r>
          <w:rPr>
            <w:noProof/>
            <w:webHidden/>
          </w:rPr>
          <w:t>15</w:t>
        </w:r>
        <w:r>
          <w:rPr>
            <w:noProof/>
            <w:webHidden/>
          </w:rPr>
          <w:fldChar w:fldCharType="end"/>
        </w:r>
      </w:hyperlink>
    </w:p>
    <w:p w14:paraId="2E1FFDD0" w14:textId="1E9C12BA"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8" w:history="1">
        <w:r w:rsidRPr="002D43F6">
          <w:rPr>
            <w:rStyle w:val="Hyperlink"/>
            <w:noProof/>
          </w:rPr>
          <w:t>3.3.</w:t>
        </w:r>
        <w:r>
          <w:rPr>
            <w:rFonts w:asciiTheme="minorHAnsi" w:hAnsiTheme="minorHAnsi" w:cs="Arial Unicode MS"/>
            <w:noProof/>
            <w:color w:val="auto"/>
            <w:kern w:val="2"/>
            <w:szCs w:val="24"/>
            <w:lang w:bidi="si-LK"/>
            <w14:ligatures w14:val="standardContextual"/>
          </w:rPr>
          <w:tab/>
        </w:r>
        <w:r w:rsidRPr="002D43F6">
          <w:rPr>
            <w:rStyle w:val="Hyperlink"/>
            <w:noProof/>
          </w:rPr>
          <w:t>Experimental or study procedure</w:t>
        </w:r>
        <w:r>
          <w:rPr>
            <w:noProof/>
            <w:webHidden/>
          </w:rPr>
          <w:tab/>
        </w:r>
        <w:r>
          <w:rPr>
            <w:noProof/>
            <w:webHidden/>
          </w:rPr>
          <w:fldChar w:fldCharType="begin"/>
        </w:r>
        <w:r>
          <w:rPr>
            <w:noProof/>
            <w:webHidden/>
          </w:rPr>
          <w:instrText xml:space="preserve"> PAGEREF _Toc242653718 \h </w:instrText>
        </w:r>
        <w:r>
          <w:rPr>
            <w:noProof/>
            <w:webHidden/>
          </w:rPr>
        </w:r>
        <w:r>
          <w:rPr>
            <w:noProof/>
            <w:webHidden/>
          </w:rPr>
          <w:fldChar w:fldCharType="separate"/>
        </w:r>
        <w:r>
          <w:rPr>
            <w:noProof/>
            <w:webHidden/>
          </w:rPr>
          <w:t>16</w:t>
        </w:r>
        <w:r>
          <w:rPr>
            <w:noProof/>
            <w:webHidden/>
          </w:rPr>
          <w:fldChar w:fldCharType="end"/>
        </w:r>
      </w:hyperlink>
    </w:p>
    <w:p w14:paraId="1C58E88F" w14:textId="2F18DF88"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19" w:history="1">
        <w:r w:rsidRPr="002D43F6">
          <w:rPr>
            <w:rStyle w:val="Hyperlink"/>
            <w:noProof/>
          </w:rPr>
          <w:t>3.4.</w:t>
        </w:r>
        <w:r>
          <w:rPr>
            <w:rFonts w:asciiTheme="minorHAnsi" w:hAnsiTheme="minorHAnsi" w:cs="Arial Unicode MS"/>
            <w:noProof/>
            <w:color w:val="auto"/>
            <w:kern w:val="2"/>
            <w:szCs w:val="24"/>
            <w:lang w:bidi="si-LK"/>
            <w14:ligatures w14:val="standardContextual"/>
          </w:rPr>
          <w:tab/>
        </w:r>
        <w:r w:rsidRPr="002D43F6">
          <w:rPr>
            <w:rStyle w:val="Hyperlink"/>
            <w:noProof/>
          </w:rPr>
          <w:t>Measures and evaluation metrics</w:t>
        </w:r>
        <w:r>
          <w:rPr>
            <w:noProof/>
            <w:webHidden/>
          </w:rPr>
          <w:tab/>
        </w:r>
        <w:r>
          <w:rPr>
            <w:noProof/>
            <w:webHidden/>
          </w:rPr>
          <w:fldChar w:fldCharType="begin"/>
        </w:r>
        <w:r>
          <w:rPr>
            <w:noProof/>
            <w:webHidden/>
          </w:rPr>
          <w:instrText xml:space="preserve"> PAGEREF _Toc242653719 \h </w:instrText>
        </w:r>
        <w:r>
          <w:rPr>
            <w:noProof/>
            <w:webHidden/>
          </w:rPr>
        </w:r>
        <w:r>
          <w:rPr>
            <w:noProof/>
            <w:webHidden/>
          </w:rPr>
          <w:fldChar w:fldCharType="separate"/>
        </w:r>
        <w:r>
          <w:rPr>
            <w:noProof/>
            <w:webHidden/>
          </w:rPr>
          <w:t>16</w:t>
        </w:r>
        <w:r>
          <w:rPr>
            <w:noProof/>
            <w:webHidden/>
          </w:rPr>
          <w:fldChar w:fldCharType="end"/>
        </w:r>
      </w:hyperlink>
    </w:p>
    <w:p w14:paraId="19DE812E" w14:textId="1BB05899"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0" w:history="1">
        <w:r w:rsidRPr="002D43F6">
          <w:rPr>
            <w:rStyle w:val="Hyperlink"/>
            <w:noProof/>
          </w:rPr>
          <w:t>3.5.</w:t>
        </w:r>
        <w:r>
          <w:rPr>
            <w:rFonts w:asciiTheme="minorHAnsi" w:hAnsiTheme="minorHAnsi" w:cs="Arial Unicode MS"/>
            <w:noProof/>
            <w:color w:val="auto"/>
            <w:kern w:val="2"/>
            <w:szCs w:val="24"/>
            <w:lang w:bidi="si-LK"/>
            <w14:ligatures w14:val="standardContextual"/>
          </w:rPr>
          <w:tab/>
        </w:r>
        <w:r w:rsidRPr="002D43F6">
          <w:rPr>
            <w:rStyle w:val="Hyperlink"/>
            <w:noProof/>
          </w:rPr>
          <w:t>Data analysis</w:t>
        </w:r>
        <w:r>
          <w:rPr>
            <w:noProof/>
            <w:webHidden/>
          </w:rPr>
          <w:tab/>
        </w:r>
        <w:r>
          <w:rPr>
            <w:noProof/>
            <w:webHidden/>
          </w:rPr>
          <w:fldChar w:fldCharType="begin"/>
        </w:r>
        <w:r>
          <w:rPr>
            <w:noProof/>
            <w:webHidden/>
          </w:rPr>
          <w:instrText xml:space="preserve"> PAGEREF _Toc242653720 \h </w:instrText>
        </w:r>
        <w:r>
          <w:rPr>
            <w:noProof/>
            <w:webHidden/>
          </w:rPr>
        </w:r>
        <w:r>
          <w:rPr>
            <w:noProof/>
            <w:webHidden/>
          </w:rPr>
          <w:fldChar w:fldCharType="separate"/>
        </w:r>
        <w:r>
          <w:rPr>
            <w:noProof/>
            <w:webHidden/>
          </w:rPr>
          <w:t>17</w:t>
        </w:r>
        <w:r>
          <w:rPr>
            <w:noProof/>
            <w:webHidden/>
          </w:rPr>
          <w:fldChar w:fldCharType="end"/>
        </w:r>
      </w:hyperlink>
    </w:p>
    <w:p w14:paraId="080E8347" w14:textId="5919D1B0"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1" w:history="1">
        <w:r w:rsidRPr="002D43F6">
          <w:rPr>
            <w:rStyle w:val="Hyperlink"/>
            <w:noProof/>
          </w:rPr>
          <w:t>3.6.</w:t>
        </w:r>
        <w:r>
          <w:rPr>
            <w:rFonts w:asciiTheme="minorHAnsi" w:hAnsiTheme="minorHAnsi" w:cs="Arial Unicode MS"/>
            <w:noProof/>
            <w:color w:val="auto"/>
            <w:kern w:val="2"/>
            <w:szCs w:val="24"/>
            <w:lang w:bidi="si-LK"/>
            <w14:ligatures w14:val="standardContextual"/>
          </w:rPr>
          <w:tab/>
        </w:r>
        <w:r w:rsidRPr="002D43F6">
          <w:rPr>
            <w:rStyle w:val="Hyperlink"/>
            <w:noProof/>
          </w:rPr>
          <w:t>Ethics privacy security and responsible AI</w:t>
        </w:r>
        <w:r>
          <w:rPr>
            <w:noProof/>
            <w:webHidden/>
          </w:rPr>
          <w:tab/>
        </w:r>
        <w:r>
          <w:rPr>
            <w:noProof/>
            <w:webHidden/>
          </w:rPr>
          <w:fldChar w:fldCharType="begin"/>
        </w:r>
        <w:r>
          <w:rPr>
            <w:noProof/>
            <w:webHidden/>
          </w:rPr>
          <w:instrText xml:space="preserve"> PAGEREF _Toc242653721 \h </w:instrText>
        </w:r>
        <w:r>
          <w:rPr>
            <w:noProof/>
            <w:webHidden/>
          </w:rPr>
        </w:r>
        <w:r>
          <w:rPr>
            <w:noProof/>
            <w:webHidden/>
          </w:rPr>
          <w:fldChar w:fldCharType="separate"/>
        </w:r>
        <w:r>
          <w:rPr>
            <w:noProof/>
            <w:webHidden/>
          </w:rPr>
          <w:t>17</w:t>
        </w:r>
        <w:r>
          <w:rPr>
            <w:noProof/>
            <w:webHidden/>
          </w:rPr>
          <w:fldChar w:fldCharType="end"/>
        </w:r>
      </w:hyperlink>
    </w:p>
    <w:p w14:paraId="2FCEEBCC" w14:textId="3E8970EE"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2" w:history="1">
        <w:r w:rsidRPr="002D43F6">
          <w:rPr>
            <w:rStyle w:val="Hyperlink"/>
            <w:noProof/>
          </w:rPr>
          <w:t>3.7.</w:t>
        </w:r>
        <w:r>
          <w:rPr>
            <w:rFonts w:asciiTheme="minorHAnsi" w:hAnsiTheme="minorHAnsi" w:cs="Arial Unicode MS"/>
            <w:noProof/>
            <w:color w:val="auto"/>
            <w:kern w:val="2"/>
            <w:szCs w:val="24"/>
            <w:lang w:bidi="si-LK"/>
            <w14:ligatures w14:val="standardContextual"/>
          </w:rPr>
          <w:tab/>
        </w:r>
        <w:r w:rsidRPr="002D43F6">
          <w:rPr>
            <w:rStyle w:val="Hyperlink"/>
            <w:noProof/>
          </w:rPr>
          <w:t>Reproducibility and research artefacts</w:t>
        </w:r>
        <w:r>
          <w:rPr>
            <w:noProof/>
            <w:webHidden/>
          </w:rPr>
          <w:tab/>
        </w:r>
        <w:r>
          <w:rPr>
            <w:noProof/>
            <w:webHidden/>
          </w:rPr>
          <w:fldChar w:fldCharType="begin"/>
        </w:r>
        <w:r>
          <w:rPr>
            <w:noProof/>
            <w:webHidden/>
          </w:rPr>
          <w:instrText xml:space="preserve"> PAGEREF _Toc242653722 \h </w:instrText>
        </w:r>
        <w:r>
          <w:rPr>
            <w:noProof/>
            <w:webHidden/>
          </w:rPr>
        </w:r>
        <w:r>
          <w:rPr>
            <w:noProof/>
            <w:webHidden/>
          </w:rPr>
          <w:fldChar w:fldCharType="separate"/>
        </w:r>
        <w:r>
          <w:rPr>
            <w:noProof/>
            <w:webHidden/>
          </w:rPr>
          <w:t>18</w:t>
        </w:r>
        <w:r>
          <w:rPr>
            <w:noProof/>
            <w:webHidden/>
          </w:rPr>
          <w:fldChar w:fldCharType="end"/>
        </w:r>
      </w:hyperlink>
    </w:p>
    <w:p w14:paraId="3038C302" w14:textId="51A6F71C"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23" w:history="1">
        <w:r w:rsidRPr="002D43F6">
          <w:rPr>
            <w:rStyle w:val="Hyperlink"/>
            <w:noProof/>
          </w:rPr>
          <w:t>4.</w:t>
        </w:r>
        <w:r>
          <w:rPr>
            <w:rFonts w:asciiTheme="minorHAnsi" w:hAnsiTheme="minorHAnsi" w:cs="Arial Unicode MS"/>
            <w:noProof/>
            <w:color w:val="auto"/>
            <w:kern w:val="2"/>
            <w:szCs w:val="24"/>
            <w:lang w:bidi="si-LK"/>
            <w14:ligatures w14:val="standardContextual"/>
          </w:rPr>
          <w:tab/>
        </w:r>
        <w:r w:rsidRPr="002D43F6">
          <w:rPr>
            <w:rStyle w:val="Hyperlink"/>
            <w:noProof/>
          </w:rPr>
          <w:t>PRODUCT AND SOLUTION DESIGN</w:t>
        </w:r>
        <w:r>
          <w:rPr>
            <w:noProof/>
            <w:webHidden/>
          </w:rPr>
          <w:tab/>
        </w:r>
        <w:r>
          <w:rPr>
            <w:noProof/>
            <w:webHidden/>
          </w:rPr>
          <w:fldChar w:fldCharType="begin"/>
        </w:r>
        <w:r>
          <w:rPr>
            <w:noProof/>
            <w:webHidden/>
          </w:rPr>
          <w:instrText xml:space="preserve"> PAGEREF _Toc242653723 \h </w:instrText>
        </w:r>
        <w:r>
          <w:rPr>
            <w:noProof/>
            <w:webHidden/>
          </w:rPr>
        </w:r>
        <w:r>
          <w:rPr>
            <w:noProof/>
            <w:webHidden/>
          </w:rPr>
          <w:fldChar w:fldCharType="separate"/>
        </w:r>
        <w:r>
          <w:rPr>
            <w:noProof/>
            <w:webHidden/>
          </w:rPr>
          <w:t>19</w:t>
        </w:r>
        <w:r>
          <w:rPr>
            <w:noProof/>
            <w:webHidden/>
          </w:rPr>
          <w:fldChar w:fldCharType="end"/>
        </w:r>
      </w:hyperlink>
    </w:p>
    <w:p w14:paraId="0C9DEBA9" w14:textId="20E4167D"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4" w:history="1">
        <w:r w:rsidRPr="002D43F6">
          <w:rPr>
            <w:rStyle w:val="Hyperlink"/>
            <w:noProof/>
          </w:rPr>
          <w:t>4.1.</w:t>
        </w:r>
        <w:r>
          <w:rPr>
            <w:rFonts w:asciiTheme="minorHAnsi" w:hAnsiTheme="minorHAnsi" w:cs="Arial Unicode MS"/>
            <w:noProof/>
            <w:color w:val="auto"/>
            <w:kern w:val="2"/>
            <w:szCs w:val="24"/>
            <w:lang w:bidi="si-LK"/>
            <w14:ligatures w14:val="standardContextual"/>
          </w:rPr>
          <w:tab/>
        </w:r>
        <w:r w:rsidRPr="002D43F6">
          <w:rPr>
            <w:rStyle w:val="Hyperlink"/>
            <w:noProof/>
          </w:rPr>
          <w:t>Requirements</w:t>
        </w:r>
        <w:r>
          <w:rPr>
            <w:noProof/>
            <w:webHidden/>
          </w:rPr>
          <w:tab/>
        </w:r>
        <w:r>
          <w:rPr>
            <w:noProof/>
            <w:webHidden/>
          </w:rPr>
          <w:fldChar w:fldCharType="begin"/>
        </w:r>
        <w:r>
          <w:rPr>
            <w:noProof/>
            <w:webHidden/>
          </w:rPr>
          <w:instrText xml:space="preserve"> PAGEREF _Toc242653724 \h </w:instrText>
        </w:r>
        <w:r>
          <w:rPr>
            <w:noProof/>
            <w:webHidden/>
          </w:rPr>
        </w:r>
        <w:r>
          <w:rPr>
            <w:noProof/>
            <w:webHidden/>
          </w:rPr>
          <w:fldChar w:fldCharType="separate"/>
        </w:r>
        <w:r>
          <w:rPr>
            <w:noProof/>
            <w:webHidden/>
          </w:rPr>
          <w:t>19</w:t>
        </w:r>
        <w:r>
          <w:rPr>
            <w:noProof/>
            <w:webHidden/>
          </w:rPr>
          <w:fldChar w:fldCharType="end"/>
        </w:r>
      </w:hyperlink>
    </w:p>
    <w:p w14:paraId="21667442" w14:textId="448E2C1D"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5" w:history="1">
        <w:r w:rsidRPr="002D43F6">
          <w:rPr>
            <w:rStyle w:val="Hyperlink"/>
            <w:noProof/>
          </w:rPr>
          <w:t>4.2.</w:t>
        </w:r>
        <w:r>
          <w:rPr>
            <w:rFonts w:asciiTheme="minorHAnsi" w:hAnsiTheme="minorHAnsi" w:cs="Arial Unicode MS"/>
            <w:noProof/>
            <w:color w:val="auto"/>
            <w:kern w:val="2"/>
            <w:szCs w:val="24"/>
            <w:lang w:bidi="si-LK"/>
            <w14:ligatures w14:val="standardContextual"/>
          </w:rPr>
          <w:tab/>
        </w:r>
        <w:r w:rsidRPr="002D43F6">
          <w:rPr>
            <w:rStyle w:val="Hyperlink"/>
            <w:noProof/>
          </w:rPr>
          <w:t>Component architecture within the complete solution</w:t>
        </w:r>
        <w:r>
          <w:rPr>
            <w:noProof/>
            <w:webHidden/>
          </w:rPr>
          <w:tab/>
        </w:r>
        <w:r>
          <w:rPr>
            <w:noProof/>
            <w:webHidden/>
          </w:rPr>
          <w:fldChar w:fldCharType="begin"/>
        </w:r>
        <w:r>
          <w:rPr>
            <w:noProof/>
            <w:webHidden/>
          </w:rPr>
          <w:instrText xml:space="preserve"> PAGEREF _Toc242653725 \h </w:instrText>
        </w:r>
        <w:r>
          <w:rPr>
            <w:noProof/>
            <w:webHidden/>
          </w:rPr>
        </w:r>
        <w:r>
          <w:rPr>
            <w:noProof/>
            <w:webHidden/>
          </w:rPr>
          <w:fldChar w:fldCharType="separate"/>
        </w:r>
        <w:r>
          <w:rPr>
            <w:noProof/>
            <w:webHidden/>
          </w:rPr>
          <w:t>19</w:t>
        </w:r>
        <w:r>
          <w:rPr>
            <w:noProof/>
            <w:webHidden/>
          </w:rPr>
          <w:fldChar w:fldCharType="end"/>
        </w:r>
      </w:hyperlink>
    </w:p>
    <w:p w14:paraId="7286D4DA" w14:textId="1E38CFA6"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6" w:history="1">
        <w:r w:rsidRPr="002D43F6">
          <w:rPr>
            <w:rStyle w:val="Hyperlink"/>
            <w:noProof/>
          </w:rPr>
          <w:t>4.3.</w:t>
        </w:r>
        <w:r>
          <w:rPr>
            <w:rFonts w:asciiTheme="minorHAnsi" w:hAnsiTheme="minorHAnsi" w:cs="Arial Unicode MS"/>
            <w:noProof/>
            <w:color w:val="auto"/>
            <w:kern w:val="2"/>
            <w:szCs w:val="24"/>
            <w:lang w:bidi="si-LK"/>
            <w14:ligatures w14:val="standardContextual"/>
          </w:rPr>
          <w:tab/>
        </w:r>
        <w:r w:rsidRPr="002D43F6">
          <w:rPr>
            <w:rStyle w:val="Hyperlink"/>
            <w:noProof/>
          </w:rPr>
          <w:t>Design alternatives and decisions</w:t>
        </w:r>
        <w:r>
          <w:rPr>
            <w:noProof/>
            <w:webHidden/>
          </w:rPr>
          <w:tab/>
        </w:r>
        <w:r>
          <w:rPr>
            <w:noProof/>
            <w:webHidden/>
          </w:rPr>
          <w:fldChar w:fldCharType="begin"/>
        </w:r>
        <w:r>
          <w:rPr>
            <w:noProof/>
            <w:webHidden/>
          </w:rPr>
          <w:instrText xml:space="preserve"> PAGEREF _Toc242653726 \h </w:instrText>
        </w:r>
        <w:r>
          <w:rPr>
            <w:noProof/>
            <w:webHidden/>
          </w:rPr>
        </w:r>
        <w:r>
          <w:rPr>
            <w:noProof/>
            <w:webHidden/>
          </w:rPr>
          <w:fldChar w:fldCharType="separate"/>
        </w:r>
        <w:r>
          <w:rPr>
            <w:noProof/>
            <w:webHidden/>
          </w:rPr>
          <w:t>22</w:t>
        </w:r>
        <w:r>
          <w:rPr>
            <w:noProof/>
            <w:webHidden/>
          </w:rPr>
          <w:fldChar w:fldCharType="end"/>
        </w:r>
      </w:hyperlink>
    </w:p>
    <w:p w14:paraId="39A096F9" w14:textId="2BC54DA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27" w:history="1">
        <w:r w:rsidRPr="002D43F6">
          <w:rPr>
            <w:rStyle w:val="Hyperlink"/>
            <w:noProof/>
          </w:rPr>
          <w:t>4.4.</w:t>
        </w:r>
        <w:r>
          <w:rPr>
            <w:rFonts w:asciiTheme="minorHAnsi" w:hAnsiTheme="minorHAnsi" w:cs="Arial Unicode MS"/>
            <w:noProof/>
            <w:color w:val="auto"/>
            <w:kern w:val="2"/>
            <w:szCs w:val="24"/>
            <w:lang w:bidi="si-LK"/>
            <w14:ligatures w14:val="standardContextual"/>
          </w:rPr>
          <w:tab/>
        </w:r>
        <w:r w:rsidRPr="002D43F6">
          <w:rPr>
            <w:rStyle w:val="Hyperlink"/>
            <w:noProof/>
          </w:rPr>
          <w:t>Detailed design</w:t>
        </w:r>
        <w:r>
          <w:rPr>
            <w:noProof/>
            <w:webHidden/>
          </w:rPr>
          <w:tab/>
        </w:r>
        <w:r>
          <w:rPr>
            <w:noProof/>
            <w:webHidden/>
          </w:rPr>
          <w:fldChar w:fldCharType="begin"/>
        </w:r>
        <w:r>
          <w:rPr>
            <w:noProof/>
            <w:webHidden/>
          </w:rPr>
          <w:instrText xml:space="preserve"> PAGEREF _Toc242653727 \h </w:instrText>
        </w:r>
        <w:r>
          <w:rPr>
            <w:noProof/>
            <w:webHidden/>
          </w:rPr>
        </w:r>
        <w:r>
          <w:rPr>
            <w:noProof/>
            <w:webHidden/>
          </w:rPr>
          <w:fldChar w:fldCharType="separate"/>
        </w:r>
        <w:r>
          <w:rPr>
            <w:noProof/>
            <w:webHidden/>
          </w:rPr>
          <w:t>23</w:t>
        </w:r>
        <w:r>
          <w:rPr>
            <w:noProof/>
            <w:webHidden/>
          </w:rPr>
          <w:fldChar w:fldCharType="end"/>
        </w:r>
      </w:hyperlink>
    </w:p>
    <w:p w14:paraId="60CC97F6" w14:textId="0F3EC06C"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28" w:history="1">
        <w:r w:rsidRPr="002D43F6">
          <w:rPr>
            <w:rStyle w:val="Hyperlink"/>
            <w:noProof/>
          </w:rPr>
          <w:t>4.4.1.</w:t>
        </w:r>
        <w:r>
          <w:rPr>
            <w:rFonts w:asciiTheme="minorHAnsi" w:hAnsiTheme="minorHAnsi" w:cs="Arial Unicode MS"/>
            <w:noProof/>
            <w:color w:val="auto"/>
            <w:kern w:val="2"/>
            <w:szCs w:val="24"/>
            <w:lang w:bidi="si-LK"/>
            <w14:ligatures w14:val="standardContextual"/>
          </w:rPr>
          <w:tab/>
        </w:r>
        <w:r w:rsidRPr="002D43F6">
          <w:rPr>
            <w:rStyle w:val="Hyperlink"/>
            <w:noProof/>
          </w:rPr>
          <w:t>Change-impact analyzer</w:t>
        </w:r>
        <w:r>
          <w:rPr>
            <w:noProof/>
            <w:webHidden/>
          </w:rPr>
          <w:tab/>
        </w:r>
        <w:r>
          <w:rPr>
            <w:noProof/>
            <w:webHidden/>
          </w:rPr>
          <w:fldChar w:fldCharType="begin"/>
        </w:r>
        <w:r>
          <w:rPr>
            <w:noProof/>
            <w:webHidden/>
          </w:rPr>
          <w:instrText xml:space="preserve"> PAGEREF _Toc242653728 \h </w:instrText>
        </w:r>
        <w:r>
          <w:rPr>
            <w:noProof/>
            <w:webHidden/>
          </w:rPr>
        </w:r>
        <w:r>
          <w:rPr>
            <w:noProof/>
            <w:webHidden/>
          </w:rPr>
          <w:fldChar w:fldCharType="separate"/>
        </w:r>
        <w:r>
          <w:rPr>
            <w:noProof/>
            <w:webHidden/>
          </w:rPr>
          <w:t>23</w:t>
        </w:r>
        <w:r>
          <w:rPr>
            <w:noProof/>
            <w:webHidden/>
          </w:rPr>
          <w:fldChar w:fldCharType="end"/>
        </w:r>
      </w:hyperlink>
    </w:p>
    <w:p w14:paraId="23EE997A" w14:textId="4C2B1B49"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29" w:history="1">
        <w:r w:rsidRPr="002D43F6">
          <w:rPr>
            <w:rStyle w:val="Hyperlink"/>
            <w:noProof/>
          </w:rPr>
          <w:t>4.4.2.</w:t>
        </w:r>
        <w:r>
          <w:rPr>
            <w:rFonts w:asciiTheme="minorHAnsi" w:hAnsiTheme="minorHAnsi" w:cs="Arial Unicode MS"/>
            <w:noProof/>
            <w:color w:val="auto"/>
            <w:kern w:val="2"/>
            <w:szCs w:val="24"/>
            <w:lang w:bidi="si-LK"/>
            <w14:ligatures w14:val="standardContextual"/>
          </w:rPr>
          <w:tab/>
        </w:r>
        <w:r w:rsidRPr="002D43F6">
          <w:rPr>
            <w:rStyle w:val="Hyperlink"/>
            <w:i/>
            <w:iCs/>
            <w:noProof/>
          </w:rPr>
          <w:t>Carbon-intensity classifier</w:t>
        </w:r>
        <w:r>
          <w:rPr>
            <w:noProof/>
            <w:webHidden/>
          </w:rPr>
          <w:tab/>
        </w:r>
        <w:r>
          <w:rPr>
            <w:noProof/>
            <w:webHidden/>
          </w:rPr>
          <w:fldChar w:fldCharType="begin"/>
        </w:r>
        <w:r>
          <w:rPr>
            <w:noProof/>
            <w:webHidden/>
          </w:rPr>
          <w:instrText xml:space="preserve"> PAGEREF _Toc242653729 \h </w:instrText>
        </w:r>
        <w:r>
          <w:rPr>
            <w:noProof/>
            <w:webHidden/>
          </w:rPr>
        </w:r>
        <w:r>
          <w:rPr>
            <w:noProof/>
            <w:webHidden/>
          </w:rPr>
          <w:fldChar w:fldCharType="separate"/>
        </w:r>
        <w:r>
          <w:rPr>
            <w:noProof/>
            <w:webHidden/>
          </w:rPr>
          <w:t>23</w:t>
        </w:r>
        <w:r>
          <w:rPr>
            <w:noProof/>
            <w:webHidden/>
          </w:rPr>
          <w:fldChar w:fldCharType="end"/>
        </w:r>
      </w:hyperlink>
    </w:p>
    <w:p w14:paraId="1382A062" w14:textId="42371C70"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30" w:history="1">
        <w:r w:rsidRPr="002D43F6">
          <w:rPr>
            <w:rStyle w:val="Hyperlink"/>
            <w:noProof/>
          </w:rPr>
          <w:t>4.4.3.</w:t>
        </w:r>
        <w:r>
          <w:rPr>
            <w:rFonts w:asciiTheme="minorHAnsi" w:hAnsiTheme="minorHAnsi" w:cs="Arial Unicode MS"/>
            <w:noProof/>
            <w:color w:val="auto"/>
            <w:kern w:val="2"/>
            <w:szCs w:val="24"/>
            <w:lang w:bidi="si-LK"/>
            <w14:ligatures w14:val="standardContextual"/>
          </w:rPr>
          <w:tab/>
        </w:r>
        <w:r w:rsidRPr="002D43F6">
          <w:rPr>
            <w:rStyle w:val="Hyperlink"/>
            <w:i/>
            <w:iCs/>
            <w:noProof/>
          </w:rPr>
          <w:t>Delay scheduler</w:t>
        </w:r>
        <w:r>
          <w:rPr>
            <w:noProof/>
            <w:webHidden/>
          </w:rPr>
          <w:tab/>
        </w:r>
        <w:r>
          <w:rPr>
            <w:noProof/>
            <w:webHidden/>
          </w:rPr>
          <w:fldChar w:fldCharType="begin"/>
        </w:r>
        <w:r>
          <w:rPr>
            <w:noProof/>
            <w:webHidden/>
          </w:rPr>
          <w:instrText xml:space="preserve"> PAGEREF _Toc242653730 \h </w:instrText>
        </w:r>
        <w:r>
          <w:rPr>
            <w:noProof/>
            <w:webHidden/>
          </w:rPr>
        </w:r>
        <w:r>
          <w:rPr>
            <w:noProof/>
            <w:webHidden/>
          </w:rPr>
          <w:fldChar w:fldCharType="separate"/>
        </w:r>
        <w:r>
          <w:rPr>
            <w:noProof/>
            <w:webHidden/>
          </w:rPr>
          <w:t>23</w:t>
        </w:r>
        <w:r>
          <w:rPr>
            <w:noProof/>
            <w:webHidden/>
          </w:rPr>
          <w:fldChar w:fldCharType="end"/>
        </w:r>
      </w:hyperlink>
    </w:p>
    <w:p w14:paraId="154F98E2" w14:textId="69EDB937"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31" w:history="1">
        <w:r w:rsidRPr="002D43F6">
          <w:rPr>
            <w:rStyle w:val="Hyperlink"/>
            <w:noProof/>
          </w:rPr>
          <w:t>4.4.4.</w:t>
        </w:r>
        <w:r>
          <w:rPr>
            <w:rFonts w:asciiTheme="minorHAnsi" w:hAnsiTheme="minorHAnsi" w:cs="Arial Unicode MS"/>
            <w:noProof/>
            <w:color w:val="auto"/>
            <w:kern w:val="2"/>
            <w:szCs w:val="24"/>
            <w:lang w:bidi="si-LK"/>
            <w14:ligatures w14:val="standardContextual"/>
          </w:rPr>
          <w:tab/>
        </w:r>
        <w:r w:rsidRPr="002D43F6">
          <w:rPr>
            <w:rStyle w:val="Hyperlink"/>
            <w:i/>
            <w:iCs/>
            <w:noProof/>
          </w:rPr>
          <w:t>Maven executor</w:t>
        </w:r>
        <w:r>
          <w:rPr>
            <w:noProof/>
            <w:webHidden/>
          </w:rPr>
          <w:tab/>
        </w:r>
        <w:r>
          <w:rPr>
            <w:noProof/>
            <w:webHidden/>
          </w:rPr>
          <w:fldChar w:fldCharType="begin"/>
        </w:r>
        <w:r>
          <w:rPr>
            <w:noProof/>
            <w:webHidden/>
          </w:rPr>
          <w:instrText xml:space="preserve"> PAGEREF _Toc242653731 \h </w:instrText>
        </w:r>
        <w:r>
          <w:rPr>
            <w:noProof/>
            <w:webHidden/>
          </w:rPr>
        </w:r>
        <w:r>
          <w:rPr>
            <w:noProof/>
            <w:webHidden/>
          </w:rPr>
          <w:fldChar w:fldCharType="separate"/>
        </w:r>
        <w:r>
          <w:rPr>
            <w:noProof/>
            <w:webHidden/>
          </w:rPr>
          <w:t>24</w:t>
        </w:r>
        <w:r>
          <w:rPr>
            <w:noProof/>
            <w:webHidden/>
          </w:rPr>
          <w:fldChar w:fldCharType="end"/>
        </w:r>
      </w:hyperlink>
    </w:p>
    <w:p w14:paraId="29A8E24E" w14:textId="4B6338F5"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32" w:history="1">
        <w:r w:rsidRPr="002D43F6">
          <w:rPr>
            <w:rStyle w:val="Hyperlink"/>
            <w:noProof/>
          </w:rPr>
          <w:t>4.4.5.</w:t>
        </w:r>
        <w:r>
          <w:rPr>
            <w:rFonts w:asciiTheme="minorHAnsi" w:hAnsiTheme="minorHAnsi" w:cs="Arial Unicode MS"/>
            <w:noProof/>
            <w:color w:val="auto"/>
            <w:kern w:val="2"/>
            <w:szCs w:val="24"/>
            <w:lang w:bidi="si-LK"/>
            <w14:ligatures w14:val="standardContextual"/>
          </w:rPr>
          <w:tab/>
        </w:r>
        <w:r w:rsidRPr="002D43F6">
          <w:rPr>
            <w:rStyle w:val="Hyperlink"/>
            <w:i/>
            <w:iCs/>
            <w:noProof/>
          </w:rPr>
          <w:t>Configuration</w:t>
        </w:r>
        <w:r>
          <w:rPr>
            <w:noProof/>
            <w:webHidden/>
          </w:rPr>
          <w:tab/>
        </w:r>
        <w:r>
          <w:rPr>
            <w:noProof/>
            <w:webHidden/>
          </w:rPr>
          <w:fldChar w:fldCharType="begin"/>
        </w:r>
        <w:r>
          <w:rPr>
            <w:noProof/>
            <w:webHidden/>
          </w:rPr>
          <w:instrText xml:space="preserve"> PAGEREF _Toc242653732 \h </w:instrText>
        </w:r>
        <w:r>
          <w:rPr>
            <w:noProof/>
            <w:webHidden/>
          </w:rPr>
        </w:r>
        <w:r>
          <w:rPr>
            <w:noProof/>
            <w:webHidden/>
          </w:rPr>
          <w:fldChar w:fldCharType="separate"/>
        </w:r>
        <w:r>
          <w:rPr>
            <w:noProof/>
            <w:webHidden/>
          </w:rPr>
          <w:t>24</w:t>
        </w:r>
        <w:r>
          <w:rPr>
            <w:noProof/>
            <w:webHidden/>
          </w:rPr>
          <w:fldChar w:fldCharType="end"/>
        </w:r>
      </w:hyperlink>
    </w:p>
    <w:p w14:paraId="4EFE99C2" w14:textId="0E88D245"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33" w:history="1">
        <w:r w:rsidRPr="002D43F6">
          <w:rPr>
            <w:rStyle w:val="Hyperlink"/>
            <w:noProof/>
          </w:rPr>
          <w:t>4.5.</w:t>
        </w:r>
        <w:r>
          <w:rPr>
            <w:rFonts w:asciiTheme="minorHAnsi" w:hAnsiTheme="minorHAnsi" w:cs="Arial Unicode MS"/>
            <w:noProof/>
            <w:color w:val="auto"/>
            <w:kern w:val="2"/>
            <w:szCs w:val="24"/>
            <w:lang w:bidi="si-LK"/>
            <w14:ligatures w14:val="standardContextual"/>
          </w:rPr>
          <w:tab/>
        </w:r>
        <w:r w:rsidRPr="002D43F6">
          <w:rPr>
            <w:rStyle w:val="Hyperlink"/>
            <w:noProof/>
          </w:rPr>
          <w:t>Standards and professional practice</w:t>
        </w:r>
        <w:r>
          <w:rPr>
            <w:noProof/>
            <w:webHidden/>
          </w:rPr>
          <w:tab/>
        </w:r>
        <w:r>
          <w:rPr>
            <w:noProof/>
            <w:webHidden/>
          </w:rPr>
          <w:fldChar w:fldCharType="begin"/>
        </w:r>
        <w:r>
          <w:rPr>
            <w:noProof/>
            <w:webHidden/>
          </w:rPr>
          <w:instrText xml:space="preserve"> PAGEREF _Toc242653733 \h </w:instrText>
        </w:r>
        <w:r>
          <w:rPr>
            <w:noProof/>
            <w:webHidden/>
          </w:rPr>
        </w:r>
        <w:r>
          <w:rPr>
            <w:noProof/>
            <w:webHidden/>
          </w:rPr>
          <w:fldChar w:fldCharType="separate"/>
        </w:r>
        <w:r>
          <w:rPr>
            <w:noProof/>
            <w:webHidden/>
          </w:rPr>
          <w:t>24</w:t>
        </w:r>
        <w:r>
          <w:rPr>
            <w:noProof/>
            <w:webHidden/>
          </w:rPr>
          <w:fldChar w:fldCharType="end"/>
        </w:r>
      </w:hyperlink>
    </w:p>
    <w:p w14:paraId="185D9600" w14:textId="76A73EDB"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34" w:history="1">
        <w:r w:rsidRPr="002D43F6">
          <w:rPr>
            <w:rStyle w:val="Hyperlink"/>
            <w:noProof/>
          </w:rPr>
          <w:t>5.</w:t>
        </w:r>
        <w:r>
          <w:rPr>
            <w:rFonts w:asciiTheme="minorHAnsi" w:hAnsiTheme="minorHAnsi" w:cs="Arial Unicode MS"/>
            <w:noProof/>
            <w:color w:val="auto"/>
            <w:kern w:val="2"/>
            <w:szCs w:val="24"/>
            <w:lang w:bidi="si-LK"/>
            <w14:ligatures w14:val="standardContextual"/>
          </w:rPr>
          <w:tab/>
        </w:r>
        <w:r w:rsidRPr="002D43F6">
          <w:rPr>
            <w:rStyle w:val="Hyperlink"/>
            <w:noProof/>
          </w:rPr>
          <w:t>IMPLEMENTATION INTEGRATION AND TESTING</w:t>
        </w:r>
        <w:r>
          <w:rPr>
            <w:noProof/>
            <w:webHidden/>
          </w:rPr>
          <w:tab/>
        </w:r>
        <w:r>
          <w:rPr>
            <w:noProof/>
            <w:webHidden/>
          </w:rPr>
          <w:fldChar w:fldCharType="begin"/>
        </w:r>
        <w:r>
          <w:rPr>
            <w:noProof/>
            <w:webHidden/>
          </w:rPr>
          <w:instrText xml:space="preserve"> PAGEREF _Toc242653734 \h </w:instrText>
        </w:r>
        <w:r>
          <w:rPr>
            <w:noProof/>
            <w:webHidden/>
          </w:rPr>
        </w:r>
        <w:r>
          <w:rPr>
            <w:noProof/>
            <w:webHidden/>
          </w:rPr>
          <w:fldChar w:fldCharType="separate"/>
        </w:r>
        <w:r>
          <w:rPr>
            <w:noProof/>
            <w:webHidden/>
          </w:rPr>
          <w:t>25</w:t>
        </w:r>
        <w:r>
          <w:rPr>
            <w:noProof/>
            <w:webHidden/>
          </w:rPr>
          <w:fldChar w:fldCharType="end"/>
        </w:r>
      </w:hyperlink>
    </w:p>
    <w:p w14:paraId="59502E67" w14:textId="2CED59F3"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35" w:history="1">
        <w:r w:rsidRPr="002D43F6">
          <w:rPr>
            <w:rStyle w:val="Hyperlink"/>
            <w:noProof/>
          </w:rPr>
          <w:t>5.1.</w:t>
        </w:r>
        <w:r>
          <w:rPr>
            <w:rFonts w:asciiTheme="minorHAnsi" w:hAnsiTheme="minorHAnsi" w:cs="Arial Unicode MS"/>
            <w:noProof/>
            <w:color w:val="auto"/>
            <w:kern w:val="2"/>
            <w:szCs w:val="24"/>
            <w:lang w:bidi="si-LK"/>
            <w14:ligatures w14:val="standardContextual"/>
          </w:rPr>
          <w:tab/>
        </w:r>
        <w:r w:rsidRPr="002D43F6">
          <w:rPr>
            <w:rStyle w:val="Hyperlink"/>
            <w:noProof/>
          </w:rPr>
          <w:t>Development environment and technology stack</w:t>
        </w:r>
        <w:r>
          <w:rPr>
            <w:noProof/>
            <w:webHidden/>
          </w:rPr>
          <w:tab/>
        </w:r>
        <w:r>
          <w:rPr>
            <w:noProof/>
            <w:webHidden/>
          </w:rPr>
          <w:fldChar w:fldCharType="begin"/>
        </w:r>
        <w:r>
          <w:rPr>
            <w:noProof/>
            <w:webHidden/>
          </w:rPr>
          <w:instrText xml:space="preserve"> PAGEREF _Toc242653735 \h </w:instrText>
        </w:r>
        <w:r>
          <w:rPr>
            <w:noProof/>
            <w:webHidden/>
          </w:rPr>
        </w:r>
        <w:r>
          <w:rPr>
            <w:noProof/>
            <w:webHidden/>
          </w:rPr>
          <w:fldChar w:fldCharType="separate"/>
        </w:r>
        <w:r>
          <w:rPr>
            <w:noProof/>
            <w:webHidden/>
          </w:rPr>
          <w:t>25</w:t>
        </w:r>
        <w:r>
          <w:rPr>
            <w:noProof/>
            <w:webHidden/>
          </w:rPr>
          <w:fldChar w:fldCharType="end"/>
        </w:r>
      </w:hyperlink>
    </w:p>
    <w:p w14:paraId="74110C4B" w14:textId="3141E68D"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36" w:history="1">
        <w:r w:rsidRPr="002D43F6">
          <w:rPr>
            <w:rStyle w:val="Hyperlink"/>
            <w:noProof/>
          </w:rPr>
          <w:t>5.2.</w:t>
        </w:r>
        <w:r>
          <w:rPr>
            <w:rFonts w:asciiTheme="minorHAnsi" w:hAnsiTheme="minorHAnsi" w:cs="Arial Unicode MS"/>
            <w:noProof/>
            <w:color w:val="auto"/>
            <w:kern w:val="2"/>
            <w:szCs w:val="24"/>
            <w:lang w:bidi="si-LK"/>
            <w14:ligatures w14:val="standardContextual"/>
          </w:rPr>
          <w:tab/>
        </w:r>
        <w:r w:rsidRPr="002D43F6">
          <w:rPr>
            <w:rStyle w:val="Hyperlink"/>
            <w:noProof/>
          </w:rPr>
          <w:t>Component implementation</w:t>
        </w:r>
        <w:r>
          <w:rPr>
            <w:noProof/>
            <w:webHidden/>
          </w:rPr>
          <w:tab/>
        </w:r>
        <w:r>
          <w:rPr>
            <w:noProof/>
            <w:webHidden/>
          </w:rPr>
          <w:fldChar w:fldCharType="begin"/>
        </w:r>
        <w:r>
          <w:rPr>
            <w:noProof/>
            <w:webHidden/>
          </w:rPr>
          <w:instrText xml:space="preserve"> PAGEREF _Toc242653736 \h </w:instrText>
        </w:r>
        <w:r>
          <w:rPr>
            <w:noProof/>
            <w:webHidden/>
          </w:rPr>
        </w:r>
        <w:r>
          <w:rPr>
            <w:noProof/>
            <w:webHidden/>
          </w:rPr>
          <w:fldChar w:fldCharType="separate"/>
        </w:r>
        <w:r>
          <w:rPr>
            <w:noProof/>
            <w:webHidden/>
          </w:rPr>
          <w:t>25</w:t>
        </w:r>
        <w:r>
          <w:rPr>
            <w:noProof/>
            <w:webHidden/>
          </w:rPr>
          <w:fldChar w:fldCharType="end"/>
        </w:r>
      </w:hyperlink>
    </w:p>
    <w:p w14:paraId="4D118225" w14:textId="6BA5C57A"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37" w:history="1">
        <w:r w:rsidRPr="002D43F6">
          <w:rPr>
            <w:rStyle w:val="Hyperlink"/>
            <w:noProof/>
          </w:rPr>
          <w:t>5.3.</w:t>
        </w:r>
        <w:r>
          <w:rPr>
            <w:rFonts w:asciiTheme="minorHAnsi" w:hAnsiTheme="minorHAnsi" w:cs="Arial Unicode MS"/>
            <w:noProof/>
            <w:color w:val="auto"/>
            <w:kern w:val="2"/>
            <w:szCs w:val="24"/>
            <w:lang w:bidi="si-LK"/>
            <w14:ligatures w14:val="standardContextual"/>
          </w:rPr>
          <w:tab/>
        </w:r>
        <w:r w:rsidRPr="002D43F6">
          <w:rPr>
            <w:rStyle w:val="Hyperlink"/>
            <w:noProof/>
          </w:rPr>
          <w:t>Integration with the other components</w:t>
        </w:r>
        <w:r>
          <w:rPr>
            <w:noProof/>
            <w:webHidden/>
          </w:rPr>
          <w:tab/>
        </w:r>
        <w:r>
          <w:rPr>
            <w:noProof/>
            <w:webHidden/>
          </w:rPr>
          <w:fldChar w:fldCharType="begin"/>
        </w:r>
        <w:r>
          <w:rPr>
            <w:noProof/>
            <w:webHidden/>
          </w:rPr>
          <w:instrText xml:space="preserve"> PAGEREF _Toc242653737 \h </w:instrText>
        </w:r>
        <w:r>
          <w:rPr>
            <w:noProof/>
            <w:webHidden/>
          </w:rPr>
        </w:r>
        <w:r>
          <w:rPr>
            <w:noProof/>
            <w:webHidden/>
          </w:rPr>
          <w:fldChar w:fldCharType="separate"/>
        </w:r>
        <w:r>
          <w:rPr>
            <w:noProof/>
            <w:webHidden/>
          </w:rPr>
          <w:t>26</w:t>
        </w:r>
        <w:r>
          <w:rPr>
            <w:noProof/>
            <w:webHidden/>
          </w:rPr>
          <w:fldChar w:fldCharType="end"/>
        </w:r>
      </w:hyperlink>
    </w:p>
    <w:p w14:paraId="33BAAAAC" w14:textId="7D0318A2"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38" w:history="1">
        <w:r w:rsidRPr="002D43F6">
          <w:rPr>
            <w:rStyle w:val="Hyperlink"/>
            <w:noProof/>
          </w:rPr>
          <w:t>5.4.</w:t>
        </w:r>
        <w:r>
          <w:rPr>
            <w:rFonts w:asciiTheme="minorHAnsi" w:hAnsiTheme="minorHAnsi" w:cs="Arial Unicode MS"/>
            <w:noProof/>
            <w:color w:val="auto"/>
            <w:kern w:val="2"/>
            <w:szCs w:val="24"/>
            <w:lang w:bidi="si-LK"/>
            <w14:ligatures w14:val="standardContextual"/>
          </w:rPr>
          <w:tab/>
        </w:r>
        <w:r w:rsidRPr="002D43F6">
          <w:rPr>
            <w:rStyle w:val="Hyperlink"/>
            <w:noProof/>
          </w:rPr>
          <w:t>Verification and software testing</w:t>
        </w:r>
        <w:r>
          <w:rPr>
            <w:noProof/>
            <w:webHidden/>
          </w:rPr>
          <w:tab/>
        </w:r>
        <w:r>
          <w:rPr>
            <w:noProof/>
            <w:webHidden/>
          </w:rPr>
          <w:fldChar w:fldCharType="begin"/>
        </w:r>
        <w:r>
          <w:rPr>
            <w:noProof/>
            <w:webHidden/>
          </w:rPr>
          <w:instrText xml:space="preserve"> PAGEREF _Toc242653738 \h </w:instrText>
        </w:r>
        <w:r>
          <w:rPr>
            <w:noProof/>
            <w:webHidden/>
          </w:rPr>
        </w:r>
        <w:r>
          <w:rPr>
            <w:noProof/>
            <w:webHidden/>
          </w:rPr>
          <w:fldChar w:fldCharType="separate"/>
        </w:r>
        <w:r>
          <w:rPr>
            <w:noProof/>
            <w:webHidden/>
          </w:rPr>
          <w:t>27</w:t>
        </w:r>
        <w:r>
          <w:rPr>
            <w:noProof/>
            <w:webHidden/>
          </w:rPr>
          <w:fldChar w:fldCharType="end"/>
        </w:r>
      </w:hyperlink>
    </w:p>
    <w:p w14:paraId="1B324B2C" w14:textId="56BFBF79"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39" w:history="1">
        <w:r w:rsidRPr="002D43F6">
          <w:rPr>
            <w:rStyle w:val="Hyperlink"/>
            <w:noProof/>
          </w:rPr>
          <w:t>5.5.</w:t>
        </w:r>
        <w:r>
          <w:rPr>
            <w:rFonts w:asciiTheme="minorHAnsi" w:hAnsiTheme="minorHAnsi" w:cs="Arial Unicode MS"/>
            <w:noProof/>
            <w:color w:val="auto"/>
            <w:kern w:val="2"/>
            <w:szCs w:val="24"/>
            <w:lang w:bidi="si-LK"/>
            <w14:ligatures w14:val="standardContextual"/>
          </w:rPr>
          <w:tab/>
        </w:r>
        <w:r w:rsidRPr="002D43F6">
          <w:rPr>
            <w:rStyle w:val="Hyperlink"/>
            <w:noProof/>
          </w:rPr>
          <w:t>Deployment and operation</w:t>
        </w:r>
        <w:r>
          <w:rPr>
            <w:noProof/>
            <w:webHidden/>
          </w:rPr>
          <w:tab/>
        </w:r>
        <w:r>
          <w:rPr>
            <w:noProof/>
            <w:webHidden/>
          </w:rPr>
          <w:fldChar w:fldCharType="begin"/>
        </w:r>
        <w:r>
          <w:rPr>
            <w:noProof/>
            <w:webHidden/>
          </w:rPr>
          <w:instrText xml:space="preserve"> PAGEREF _Toc242653739 \h </w:instrText>
        </w:r>
        <w:r>
          <w:rPr>
            <w:noProof/>
            <w:webHidden/>
          </w:rPr>
        </w:r>
        <w:r>
          <w:rPr>
            <w:noProof/>
            <w:webHidden/>
          </w:rPr>
          <w:fldChar w:fldCharType="separate"/>
        </w:r>
        <w:r>
          <w:rPr>
            <w:noProof/>
            <w:webHidden/>
          </w:rPr>
          <w:t>28</w:t>
        </w:r>
        <w:r>
          <w:rPr>
            <w:noProof/>
            <w:webHidden/>
          </w:rPr>
          <w:fldChar w:fldCharType="end"/>
        </w:r>
      </w:hyperlink>
    </w:p>
    <w:p w14:paraId="737AA3C8" w14:textId="404F1AF7"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40" w:history="1">
        <w:r w:rsidRPr="002D43F6">
          <w:rPr>
            <w:rStyle w:val="Hyperlink"/>
            <w:noProof/>
          </w:rPr>
          <w:t>6.</w:t>
        </w:r>
        <w:r>
          <w:rPr>
            <w:rFonts w:asciiTheme="minorHAnsi" w:hAnsiTheme="minorHAnsi" w:cs="Arial Unicode MS"/>
            <w:noProof/>
            <w:color w:val="auto"/>
            <w:kern w:val="2"/>
            <w:szCs w:val="24"/>
            <w:lang w:bidi="si-LK"/>
            <w14:ligatures w14:val="standardContextual"/>
          </w:rPr>
          <w:tab/>
        </w:r>
        <w:r w:rsidRPr="002D43F6">
          <w:rPr>
            <w:rStyle w:val="Hyperlink"/>
            <w:noProof/>
          </w:rPr>
          <w:t>RESULTS AND VALIDATION</w:t>
        </w:r>
        <w:r>
          <w:rPr>
            <w:noProof/>
            <w:webHidden/>
          </w:rPr>
          <w:tab/>
        </w:r>
        <w:r>
          <w:rPr>
            <w:noProof/>
            <w:webHidden/>
          </w:rPr>
          <w:fldChar w:fldCharType="begin"/>
        </w:r>
        <w:r>
          <w:rPr>
            <w:noProof/>
            <w:webHidden/>
          </w:rPr>
          <w:instrText xml:space="preserve"> PAGEREF _Toc242653740 \h </w:instrText>
        </w:r>
        <w:r>
          <w:rPr>
            <w:noProof/>
            <w:webHidden/>
          </w:rPr>
        </w:r>
        <w:r>
          <w:rPr>
            <w:noProof/>
            <w:webHidden/>
          </w:rPr>
          <w:fldChar w:fldCharType="separate"/>
        </w:r>
        <w:r>
          <w:rPr>
            <w:noProof/>
            <w:webHidden/>
          </w:rPr>
          <w:t>29</w:t>
        </w:r>
        <w:r>
          <w:rPr>
            <w:noProof/>
            <w:webHidden/>
          </w:rPr>
          <w:fldChar w:fldCharType="end"/>
        </w:r>
      </w:hyperlink>
    </w:p>
    <w:p w14:paraId="42EA36D4" w14:textId="2DF0DEFD"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41" w:history="1">
        <w:r w:rsidRPr="002D43F6">
          <w:rPr>
            <w:rStyle w:val="Hyperlink"/>
            <w:noProof/>
          </w:rPr>
          <w:t>6.1.</w:t>
        </w:r>
        <w:r>
          <w:rPr>
            <w:rFonts w:asciiTheme="minorHAnsi" w:hAnsiTheme="minorHAnsi" w:cs="Arial Unicode MS"/>
            <w:noProof/>
            <w:color w:val="auto"/>
            <w:kern w:val="2"/>
            <w:szCs w:val="24"/>
            <w:lang w:bidi="si-LK"/>
            <w14:ligatures w14:val="standardContextual"/>
          </w:rPr>
          <w:tab/>
        </w:r>
        <w:r w:rsidRPr="002D43F6">
          <w:rPr>
            <w:rStyle w:val="Hyperlink"/>
            <w:noProof/>
          </w:rPr>
          <w:t>Research results</w:t>
        </w:r>
        <w:r>
          <w:rPr>
            <w:noProof/>
            <w:webHidden/>
          </w:rPr>
          <w:tab/>
        </w:r>
        <w:r>
          <w:rPr>
            <w:noProof/>
            <w:webHidden/>
          </w:rPr>
          <w:fldChar w:fldCharType="begin"/>
        </w:r>
        <w:r>
          <w:rPr>
            <w:noProof/>
            <w:webHidden/>
          </w:rPr>
          <w:instrText xml:space="preserve"> PAGEREF _Toc242653741 \h </w:instrText>
        </w:r>
        <w:r>
          <w:rPr>
            <w:noProof/>
            <w:webHidden/>
          </w:rPr>
        </w:r>
        <w:r>
          <w:rPr>
            <w:noProof/>
            <w:webHidden/>
          </w:rPr>
          <w:fldChar w:fldCharType="separate"/>
        </w:r>
        <w:r>
          <w:rPr>
            <w:noProof/>
            <w:webHidden/>
          </w:rPr>
          <w:t>29</w:t>
        </w:r>
        <w:r>
          <w:rPr>
            <w:noProof/>
            <w:webHidden/>
          </w:rPr>
          <w:fldChar w:fldCharType="end"/>
        </w:r>
      </w:hyperlink>
    </w:p>
    <w:p w14:paraId="2E463091" w14:textId="0A212400"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42" w:history="1">
        <w:r w:rsidRPr="002D43F6">
          <w:rPr>
            <w:rStyle w:val="Hyperlink"/>
            <w:noProof/>
          </w:rPr>
          <w:t>6.1.1.</w:t>
        </w:r>
        <w:r>
          <w:rPr>
            <w:rFonts w:asciiTheme="minorHAnsi" w:hAnsiTheme="minorHAnsi" w:cs="Arial Unicode MS"/>
            <w:noProof/>
            <w:color w:val="auto"/>
            <w:kern w:val="2"/>
            <w:szCs w:val="24"/>
            <w:lang w:bidi="si-LK"/>
            <w14:ligatures w14:val="standardContextual"/>
          </w:rPr>
          <w:tab/>
        </w:r>
        <w:r w:rsidRPr="002D43F6">
          <w:rPr>
            <w:rStyle w:val="Hyperlink"/>
            <w:noProof/>
          </w:rPr>
          <w:t>Carbon-intensity classification (RQ1.2, H2)</w:t>
        </w:r>
        <w:r>
          <w:rPr>
            <w:noProof/>
            <w:webHidden/>
          </w:rPr>
          <w:tab/>
        </w:r>
        <w:r>
          <w:rPr>
            <w:noProof/>
            <w:webHidden/>
          </w:rPr>
          <w:fldChar w:fldCharType="begin"/>
        </w:r>
        <w:r>
          <w:rPr>
            <w:noProof/>
            <w:webHidden/>
          </w:rPr>
          <w:instrText xml:space="preserve"> PAGEREF _Toc242653742 \h </w:instrText>
        </w:r>
        <w:r>
          <w:rPr>
            <w:noProof/>
            <w:webHidden/>
          </w:rPr>
        </w:r>
        <w:r>
          <w:rPr>
            <w:noProof/>
            <w:webHidden/>
          </w:rPr>
          <w:fldChar w:fldCharType="separate"/>
        </w:r>
        <w:r>
          <w:rPr>
            <w:noProof/>
            <w:webHidden/>
          </w:rPr>
          <w:t>29</w:t>
        </w:r>
        <w:r>
          <w:rPr>
            <w:noProof/>
            <w:webHidden/>
          </w:rPr>
          <w:fldChar w:fldCharType="end"/>
        </w:r>
      </w:hyperlink>
    </w:p>
    <w:p w14:paraId="55C20470" w14:textId="18186E4E"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43" w:history="1">
        <w:r w:rsidRPr="002D43F6">
          <w:rPr>
            <w:rStyle w:val="Hyperlink"/>
            <w:noProof/>
          </w:rPr>
          <w:t>6.1.2.</w:t>
        </w:r>
        <w:r>
          <w:rPr>
            <w:rFonts w:asciiTheme="minorHAnsi" w:hAnsiTheme="minorHAnsi" w:cs="Arial Unicode MS"/>
            <w:noProof/>
            <w:color w:val="auto"/>
            <w:kern w:val="2"/>
            <w:szCs w:val="24"/>
            <w:lang w:bidi="si-LK"/>
            <w14:ligatures w14:val="standardContextual"/>
          </w:rPr>
          <w:tab/>
        </w:r>
        <w:r w:rsidRPr="002D43F6">
          <w:rPr>
            <w:rStyle w:val="Hyperlink"/>
            <w:noProof/>
          </w:rPr>
          <w:t>Carbon forecasting</w:t>
        </w:r>
        <w:r>
          <w:rPr>
            <w:noProof/>
            <w:webHidden/>
          </w:rPr>
          <w:tab/>
        </w:r>
        <w:r>
          <w:rPr>
            <w:noProof/>
            <w:webHidden/>
          </w:rPr>
          <w:fldChar w:fldCharType="begin"/>
        </w:r>
        <w:r>
          <w:rPr>
            <w:noProof/>
            <w:webHidden/>
          </w:rPr>
          <w:instrText xml:space="preserve"> PAGEREF _Toc242653743 \h </w:instrText>
        </w:r>
        <w:r>
          <w:rPr>
            <w:noProof/>
            <w:webHidden/>
          </w:rPr>
        </w:r>
        <w:r>
          <w:rPr>
            <w:noProof/>
            <w:webHidden/>
          </w:rPr>
          <w:fldChar w:fldCharType="separate"/>
        </w:r>
        <w:r>
          <w:rPr>
            <w:noProof/>
            <w:webHidden/>
          </w:rPr>
          <w:t>30</w:t>
        </w:r>
        <w:r>
          <w:rPr>
            <w:noProof/>
            <w:webHidden/>
          </w:rPr>
          <w:fldChar w:fldCharType="end"/>
        </w:r>
      </w:hyperlink>
    </w:p>
    <w:p w14:paraId="0F312DC2" w14:textId="1C45E263"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44" w:history="1">
        <w:r w:rsidRPr="002D43F6">
          <w:rPr>
            <w:rStyle w:val="Hyperlink"/>
            <w:noProof/>
          </w:rPr>
          <w:t>6.2.</w:t>
        </w:r>
        <w:r>
          <w:rPr>
            <w:rFonts w:asciiTheme="minorHAnsi" w:hAnsiTheme="minorHAnsi" w:cs="Arial Unicode MS"/>
            <w:noProof/>
            <w:color w:val="auto"/>
            <w:kern w:val="2"/>
            <w:szCs w:val="24"/>
            <w:lang w:bidi="si-LK"/>
            <w14:ligatures w14:val="standardContextual"/>
          </w:rPr>
          <w:tab/>
        </w:r>
        <w:r w:rsidRPr="002D43F6">
          <w:rPr>
            <w:rStyle w:val="Hyperlink"/>
            <w:noProof/>
          </w:rPr>
          <w:t>Product and technical results</w:t>
        </w:r>
        <w:r>
          <w:rPr>
            <w:noProof/>
            <w:webHidden/>
          </w:rPr>
          <w:tab/>
        </w:r>
        <w:r>
          <w:rPr>
            <w:noProof/>
            <w:webHidden/>
          </w:rPr>
          <w:fldChar w:fldCharType="begin"/>
        </w:r>
        <w:r>
          <w:rPr>
            <w:noProof/>
            <w:webHidden/>
          </w:rPr>
          <w:instrText xml:space="preserve"> PAGEREF _Toc242653744 \h </w:instrText>
        </w:r>
        <w:r>
          <w:rPr>
            <w:noProof/>
            <w:webHidden/>
          </w:rPr>
        </w:r>
        <w:r>
          <w:rPr>
            <w:noProof/>
            <w:webHidden/>
          </w:rPr>
          <w:fldChar w:fldCharType="separate"/>
        </w:r>
        <w:r>
          <w:rPr>
            <w:noProof/>
            <w:webHidden/>
          </w:rPr>
          <w:t>30</w:t>
        </w:r>
        <w:r>
          <w:rPr>
            <w:noProof/>
            <w:webHidden/>
          </w:rPr>
          <w:fldChar w:fldCharType="end"/>
        </w:r>
      </w:hyperlink>
    </w:p>
    <w:p w14:paraId="6CB5229F" w14:textId="749167AF"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45" w:history="1">
        <w:r w:rsidRPr="002D43F6">
          <w:rPr>
            <w:rStyle w:val="Hyperlink"/>
            <w:noProof/>
          </w:rPr>
          <w:t>6.2.1.</w:t>
        </w:r>
        <w:r>
          <w:rPr>
            <w:rFonts w:asciiTheme="minorHAnsi" w:hAnsiTheme="minorHAnsi" w:cs="Arial Unicode MS"/>
            <w:noProof/>
            <w:color w:val="auto"/>
            <w:kern w:val="2"/>
            <w:szCs w:val="24"/>
            <w:lang w:bidi="si-LK"/>
            <w14:ligatures w14:val="standardContextual"/>
          </w:rPr>
          <w:tab/>
        </w:r>
        <w:r w:rsidRPr="002D43F6">
          <w:rPr>
            <w:rStyle w:val="Hyperlink"/>
            <w:noProof/>
          </w:rPr>
          <w:t>Pipeline time reduction (RQ1.1, H1)</w:t>
        </w:r>
        <w:r>
          <w:rPr>
            <w:noProof/>
            <w:webHidden/>
          </w:rPr>
          <w:tab/>
        </w:r>
        <w:r>
          <w:rPr>
            <w:noProof/>
            <w:webHidden/>
          </w:rPr>
          <w:fldChar w:fldCharType="begin"/>
        </w:r>
        <w:r>
          <w:rPr>
            <w:noProof/>
            <w:webHidden/>
          </w:rPr>
          <w:instrText xml:space="preserve"> PAGEREF _Toc242653745 \h </w:instrText>
        </w:r>
        <w:r>
          <w:rPr>
            <w:noProof/>
            <w:webHidden/>
          </w:rPr>
        </w:r>
        <w:r>
          <w:rPr>
            <w:noProof/>
            <w:webHidden/>
          </w:rPr>
          <w:fldChar w:fldCharType="separate"/>
        </w:r>
        <w:r>
          <w:rPr>
            <w:noProof/>
            <w:webHidden/>
          </w:rPr>
          <w:t>30</w:t>
        </w:r>
        <w:r>
          <w:rPr>
            <w:noProof/>
            <w:webHidden/>
          </w:rPr>
          <w:fldChar w:fldCharType="end"/>
        </w:r>
      </w:hyperlink>
    </w:p>
    <w:p w14:paraId="7BFE21F9" w14:textId="012C8E07"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46" w:history="1">
        <w:r w:rsidRPr="002D43F6">
          <w:rPr>
            <w:rStyle w:val="Hyperlink"/>
            <w:noProof/>
          </w:rPr>
          <w:t>6.2.2.</w:t>
        </w:r>
        <w:r>
          <w:rPr>
            <w:rFonts w:asciiTheme="minorHAnsi" w:hAnsiTheme="minorHAnsi" w:cs="Arial Unicode MS"/>
            <w:noProof/>
            <w:color w:val="auto"/>
            <w:kern w:val="2"/>
            <w:szCs w:val="24"/>
            <w:lang w:bidi="si-LK"/>
            <w14:ligatures w14:val="standardContextual"/>
          </w:rPr>
          <w:tab/>
        </w:r>
        <w:r w:rsidRPr="002D43F6">
          <w:rPr>
            <w:rStyle w:val="Hyperlink"/>
            <w:noProof/>
          </w:rPr>
          <w:t>Test-skip rate</w:t>
        </w:r>
        <w:r>
          <w:rPr>
            <w:noProof/>
            <w:webHidden/>
          </w:rPr>
          <w:tab/>
        </w:r>
        <w:r>
          <w:rPr>
            <w:noProof/>
            <w:webHidden/>
          </w:rPr>
          <w:fldChar w:fldCharType="begin"/>
        </w:r>
        <w:r>
          <w:rPr>
            <w:noProof/>
            <w:webHidden/>
          </w:rPr>
          <w:instrText xml:space="preserve"> PAGEREF _Toc242653746 \h </w:instrText>
        </w:r>
        <w:r>
          <w:rPr>
            <w:noProof/>
            <w:webHidden/>
          </w:rPr>
        </w:r>
        <w:r>
          <w:rPr>
            <w:noProof/>
            <w:webHidden/>
          </w:rPr>
          <w:fldChar w:fldCharType="separate"/>
        </w:r>
        <w:r>
          <w:rPr>
            <w:noProof/>
            <w:webHidden/>
          </w:rPr>
          <w:t>31</w:t>
        </w:r>
        <w:r>
          <w:rPr>
            <w:noProof/>
            <w:webHidden/>
          </w:rPr>
          <w:fldChar w:fldCharType="end"/>
        </w:r>
      </w:hyperlink>
    </w:p>
    <w:p w14:paraId="5F6A432B" w14:textId="3ED912E9"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47" w:history="1">
        <w:r w:rsidRPr="002D43F6">
          <w:rPr>
            <w:rStyle w:val="Hyperlink"/>
            <w:noProof/>
          </w:rPr>
          <w:t>6.2.3.</w:t>
        </w:r>
        <w:r>
          <w:rPr>
            <w:rFonts w:asciiTheme="minorHAnsi" w:hAnsiTheme="minorHAnsi" w:cs="Arial Unicode MS"/>
            <w:noProof/>
            <w:color w:val="auto"/>
            <w:kern w:val="2"/>
            <w:szCs w:val="24"/>
            <w:lang w:bidi="si-LK"/>
            <w14:ligatures w14:val="standardContextual"/>
          </w:rPr>
          <w:tab/>
        </w:r>
        <w:r w:rsidRPr="002D43F6">
          <w:rPr>
            <w:rStyle w:val="Hyperlink"/>
            <w:noProof/>
          </w:rPr>
          <w:t>Results by change scope</w:t>
        </w:r>
        <w:r>
          <w:rPr>
            <w:noProof/>
            <w:webHidden/>
          </w:rPr>
          <w:tab/>
        </w:r>
        <w:r>
          <w:rPr>
            <w:noProof/>
            <w:webHidden/>
          </w:rPr>
          <w:fldChar w:fldCharType="begin"/>
        </w:r>
        <w:r>
          <w:rPr>
            <w:noProof/>
            <w:webHidden/>
          </w:rPr>
          <w:instrText xml:space="preserve"> PAGEREF _Toc242653747 \h </w:instrText>
        </w:r>
        <w:r>
          <w:rPr>
            <w:noProof/>
            <w:webHidden/>
          </w:rPr>
        </w:r>
        <w:r>
          <w:rPr>
            <w:noProof/>
            <w:webHidden/>
          </w:rPr>
          <w:fldChar w:fldCharType="separate"/>
        </w:r>
        <w:r>
          <w:rPr>
            <w:noProof/>
            <w:webHidden/>
          </w:rPr>
          <w:t>31</w:t>
        </w:r>
        <w:r>
          <w:rPr>
            <w:noProof/>
            <w:webHidden/>
          </w:rPr>
          <w:fldChar w:fldCharType="end"/>
        </w:r>
      </w:hyperlink>
    </w:p>
    <w:p w14:paraId="0A9FB040" w14:textId="18B14AB3" w:rsidR="004C4A6B" w:rsidRDefault="004C4A6B">
      <w:pPr>
        <w:pStyle w:val="TOC3"/>
        <w:tabs>
          <w:tab w:val="left" w:pos="1440"/>
          <w:tab w:val="right" w:leader="dot" w:pos="8211"/>
        </w:tabs>
        <w:rPr>
          <w:rFonts w:asciiTheme="minorHAnsi" w:hAnsiTheme="minorHAnsi" w:cs="Arial Unicode MS"/>
          <w:noProof/>
          <w:color w:val="auto"/>
          <w:kern w:val="2"/>
          <w:szCs w:val="24"/>
          <w:lang w:bidi="si-LK"/>
          <w14:ligatures w14:val="standardContextual"/>
        </w:rPr>
      </w:pPr>
      <w:hyperlink w:anchor="_Toc242653748" w:history="1">
        <w:r w:rsidRPr="002D43F6">
          <w:rPr>
            <w:rStyle w:val="Hyperlink"/>
            <w:noProof/>
          </w:rPr>
          <w:t>6.2.4.</w:t>
        </w:r>
        <w:r>
          <w:rPr>
            <w:rFonts w:asciiTheme="minorHAnsi" w:hAnsiTheme="minorHAnsi" w:cs="Arial Unicode MS"/>
            <w:noProof/>
            <w:color w:val="auto"/>
            <w:kern w:val="2"/>
            <w:szCs w:val="24"/>
            <w:lang w:bidi="si-LK"/>
            <w14:ligatures w14:val="standardContextual"/>
          </w:rPr>
          <w:tab/>
        </w:r>
        <w:r w:rsidRPr="002D43F6">
          <w:rPr>
            <w:rStyle w:val="Hyperlink"/>
            <w:noProof/>
          </w:rPr>
          <w:t>Overhead (RQ1.3, H3)</w:t>
        </w:r>
        <w:r>
          <w:rPr>
            <w:noProof/>
            <w:webHidden/>
          </w:rPr>
          <w:tab/>
        </w:r>
        <w:r>
          <w:rPr>
            <w:noProof/>
            <w:webHidden/>
          </w:rPr>
          <w:fldChar w:fldCharType="begin"/>
        </w:r>
        <w:r>
          <w:rPr>
            <w:noProof/>
            <w:webHidden/>
          </w:rPr>
          <w:instrText xml:space="preserve"> PAGEREF _Toc242653748 \h </w:instrText>
        </w:r>
        <w:r>
          <w:rPr>
            <w:noProof/>
            <w:webHidden/>
          </w:rPr>
        </w:r>
        <w:r>
          <w:rPr>
            <w:noProof/>
            <w:webHidden/>
          </w:rPr>
          <w:fldChar w:fldCharType="separate"/>
        </w:r>
        <w:r>
          <w:rPr>
            <w:noProof/>
            <w:webHidden/>
          </w:rPr>
          <w:t>32</w:t>
        </w:r>
        <w:r>
          <w:rPr>
            <w:noProof/>
            <w:webHidden/>
          </w:rPr>
          <w:fldChar w:fldCharType="end"/>
        </w:r>
      </w:hyperlink>
    </w:p>
    <w:p w14:paraId="2B3942BF" w14:textId="52E7520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49" w:history="1">
        <w:r w:rsidRPr="002D43F6">
          <w:rPr>
            <w:rStyle w:val="Hyperlink"/>
            <w:noProof/>
          </w:rPr>
          <w:t>6.3.</w:t>
        </w:r>
        <w:r>
          <w:rPr>
            <w:rFonts w:asciiTheme="minorHAnsi" w:hAnsiTheme="minorHAnsi" w:cs="Arial Unicode MS"/>
            <w:noProof/>
            <w:color w:val="auto"/>
            <w:kern w:val="2"/>
            <w:szCs w:val="24"/>
            <w:lang w:bidi="si-LK"/>
            <w14:ligatures w14:val="standardContextual"/>
          </w:rPr>
          <w:tab/>
        </w:r>
        <w:r w:rsidRPr="002D43F6">
          <w:rPr>
            <w:rStyle w:val="Hyperlink"/>
            <w:noProof/>
          </w:rPr>
          <w:t>User or stakeholder validation</w:t>
        </w:r>
        <w:r>
          <w:rPr>
            <w:noProof/>
            <w:webHidden/>
          </w:rPr>
          <w:tab/>
        </w:r>
        <w:r>
          <w:rPr>
            <w:noProof/>
            <w:webHidden/>
          </w:rPr>
          <w:fldChar w:fldCharType="begin"/>
        </w:r>
        <w:r>
          <w:rPr>
            <w:noProof/>
            <w:webHidden/>
          </w:rPr>
          <w:instrText xml:space="preserve"> PAGEREF _Toc242653749 \h </w:instrText>
        </w:r>
        <w:r>
          <w:rPr>
            <w:noProof/>
            <w:webHidden/>
          </w:rPr>
        </w:r>
        <w:r>
          <w:rPr>
            <w:noProof/>
            <w:webHidden/>
          </w:rPr>
          <w:fldChar w:fldCharType="separate"/>
        </w:r>
        <w:r>
          <w:rPr>
            <w:noProof/>
            <w:webHidden/>
          </w:rPr>
          <w:t>32</w:t>
        </w:r>
        <w:r>
          <w:rPr>
            <w:noProof/>
            <w:webHidden/>
          </w:rPr>
          <w:fldChar w:fldCharType="end"/>
        </w:r>
      </w:hyperlink>
    </w:p>
    <w:p w14:paraId="4EC25567" w14:textId="0BD198A6"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0" w:history="1">
        <w:r w:rsidRPr="002D43F6">
          <w:rPr>
            <w:rStyle w:val="Hyperlink"/>
            <w:noProof/>
          </w:rPr>
          <w:t>6.4.</w:t>
        </w:r>
        <w:r>
          <w:rPr>
            <w:rFonts w:asciiTheme="minorHAnsi" w:hAnsiTheme="minorHAnsi" w:cs="Arial Unicode MS"/>
            <w:noProof/>
            <w:color w:val="auto"/>
            <w:kern w:val="2"/>
            <w:szCs w:val="24"/>
            <w:lang w:bidi="si-LK"/>
            <w14:ligatures w14:val="standardContextual"/>
          </w:rPr>
          <w:tab/>
        </w:r>
        <w:r w:rsidRPr="002D43F6">
          <w:rPr>
            <w:rStyle w:val="Hyperlink"/>
            <w:noProof/>
          </w:rPr>
          <w:t>Integration results</w:t>
        </w:r>
        <w:r>
          <w:rPr>
            <w:noProof/>
            <w:webHidden/>
          </w:rPr>
          <w:tab/>
        </w:r>
        <w:r>
          <w:rPr>
            <w:noProof/>
            <w:webHidden/>
          </w:rPr>
          <w:fldChar w:fldCharType="begin"/>
        </w:r>
        <w:r>
          <w:rPr>
            <w:noProof/>
            <w:webHidden/>
          </w:rPr>
          <w:instrText xml:space="preserve"> PAGEREF _Toc242653750 \h </w:instrText>
        </w:r>
        <w:r>
          <w:rPr>
            <w:noProof/>
            <w:webHidden/>
          </w:rPr>
        </w:r>
        <w:r>
          <w:rPr>
            <w:noProof/>
            <w:webHidden/>
          </w:rPr>
          <w:fldChar w:fldCharType="separate"/>
        </w:r>
        <w:r>
          <w:rPr>
            <w:noProof/>
            <w:webHidden/>
          </w:rPr>
          <w:t>32</w:t>
        </w:r>
        <w:r>
          <w:rPr>
            <w:noProof/>
            <w:webHidden/>
          </w:rPr>
          <w:fldChar w:fldCharType="end"/>
        </w:r>
      </w:hyperlink>
    </w:p>
    <w:p w14:paraId="10533D38" w14:textId="790F61F4"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1" w:history="1">
        <w:r w:rsidRPr="002D43F6">
          <w:rPr>
            <w:rStyle w:val="Hyperlink"/>
            <w:noProof/>
          </w:rPr>
          <w:t>6.5.</w:t>
        </w:r>
        <w:r>
          <w:rPr>
            <w:rFonts w:asciiTheme="minorHAnsi" w:hAnsiTheme="minorHAnsi" w:cs="Arial Unicode MS"/>
            <w:noProof/>
            <w:color w:val="auto"/>
            <w:kern w:val="2"/>
            <w:szCs w:val="24"/>
            <w:lang w:bidi="si-LK"/>
            <w14:ligatures w14:val="standardContextual"/>
          </w:rPr>
          <w:tab/>
        </w:r>
        <w:r w:rsidRPr="002D43F6">
          <w:rPr>
            <w:rStyle w:val="Hyperlink"/>
            <w:noProof/>
          </w:rPr>
          <w:t>Summary of findings</w:t>
        </w:r>
        <w:r>
          <w:rPr>
            <w:noProof/>
            <w:webHidden/>
          </w:rPr>
          <w:tab/>
        </w:r>
        <w:r>
          <w:rPr>
            <w:noProof/>
            <w:webHidden/>
          </w:rPr>
          <w:fldChar w:fldCharType="begin"/>
        </w:r>
        <w:r>
          <w:rPr>
            <w:noProof/>
            <w:webHidden/>
          </w:rPr>
          <w:instrText xml:space="preserve"> PAGEREF _Toc242653751 \h </w:instrText>
        </w:r>
        <w:r>
          <w:rPr>
            <w:noProof/>
            <w:webHidden/>
          </w:rPr>
        </w:r>
        <w:r>
          <w:rPr>
            <w:noProof/>
            <w:webHidden/>
          </w:rPr>
          <w:fldChar w:fldCharType="separate"/>
        </w:r>
        <w:r>
          <w:rPr>
            <w:noProof/>
            <w:webHidden/>
          </w:rPr>
          <w:t>32</w:t>
        </w:r>
        <w:r>
          <w:rPr>
            <w:noProof/>
            <w:webHidden/>
          </w:rPr>
          <w:fldChar w:fldCharType="end"/>
        </w:r>
      </w:hyperlink>
    </w:p>
    <w:p w14:paraId="646036ED" w14:textId="1D7868FF"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52" w:history="1">
        <w:r w:rsidRPr="002D43F6">
          <w:rPr>
            <w:rStyle w:val="Hyperlink"/>
            <w:noProof/>
          </w:rPr>
          <w:t>7.</w:t>
        </w:r>
        <w:r>
          <w:rPr>
            <w:rFonts w:asciiTheme="minorHAnsi" w:hAnsiTheme="minorHAnsi" w:cs="Arial Unicode MS"/>
            <w:noProof/>
            <w:color w:val="auto"/>
            <w:kern w:val="2"/>
            <w:szCs w:val="24"/>
            <w:lang w:bidi="si-LK"/>
            <w14:ligatures w14:val="standardContextual"/>
          </w:rPr>
          <w:tab/>
        </w:r>
        <w:r w:rsidRPr="002D43F6">
          <w:rPr>
            <w:rStyle w:val="Hyperlink"/>
            <w:noProof/>
          </w:rPr>
          <w:t>DISCUSSION</w:t>
        </w:r>
        <w:r>
          <w:rPr>
            <w:noProof/>
            <w:webHidden/>
          </w:rPr>
          <w:tab/>
        </w:r>
        <w:r>
          <w:rPr>
            <w:noProof/>
            <w:webHidden/>
          </w:rPr>
          <w:fldChar w:fldCharType="begin"/>
        </w:r>
        <w:r>
          <w:rPr>
            <w:noProof/>
            <w:webHidden/>
          </w:rPr>
          <w:instrText xml:space="preserve"> PAGEREF _Toc242653752 \h </w:instrText>
        </w:r>
        <w:r>
          <w:rPr>
            <w:noProof/>
            <w:webHidden/>
          </w:rPr>
        </w:r>
        <w:r>
          <w:rPr>
            <w:noProof/>
            <w:webHidden/>
          </w:rPr>
          <w:fldChar w:fldCharType="separate"/>
        </w:r>
        <w:r>
          <w:rPr>
            <w:noProof/>
            <w:webHidden/>
          </w:rPr>
          <w:t>34</w:t>
        </w:r>
        <w:r>
          <w:rPr>
            <w:noProof/>
            <w:webHidden/>
          </w:rPr>
          <w:fldChar w:fldCharType="end"/>
        </w:r>
      </w:hyperlink>
    </w:p>
    <w:p w14:paraId="5A281B08" w14:textId="2B83F55F"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3" w:history="1">
        <w:r w:rsidRPr="002D43F6">
          <w:rPr>
            <w:rStyle w:val="Hyperlink"/>
            <w:noProof/>
          </w:rPr>
          <w:t>7.1.</w:t>
        </w:r>
        <w:r>
          <w:rPr>
            <w:rFonts w:asciiTheme="minorHAnsi" w:hAnsiTheme="minorHAnsi" w:cs="Arial Unicode MS"/>
            <w:noProof/>
            <w:color w:val="auto"/>
            <w:kern w:val="2"/>
            <w:szCs w:val="24"/>
            <w:lang w:bidi="si-LK"/>
            <w14:ligatures w14:val="standardContextual"/>
          </w:rPr>
          <w:tab/>
        </w:r>
        <w:r w:rsidRPr="002D43F6">
          <w:rPr>
            <w:rStyle w:val="Hyperlink"/>
            <w:noProof/>
          </w:rPr>
          <w:t>Interpretation of findings</w:t>
        </w:r>
        <w:r>
          <w:rPr>
            <w:noProof/>
            <w:webHidden/>
          </w:rPr>
          <w:tab/>
        </w:r>
        <w:r>
          <w:rPr>
            <w:noProof/>
            <w:webHidden/>
          </w:rPr>
          <w:fldChar w:fldCharType="begin"/>
        </w:r>
        <w:r>
          <w:rPr>
            <w:noProof/>
            <w:webHidden/>
          </w:rPr>
          <w:instrText xml:space="preserve"> PAGEREF _Toc242653753 \h </w:instrText>
        </w:r>
        <w:r>
          <w:rPr>
            <w:noProof/>
            <w:webHidden/>
          </w:rPr>
        </w:r>
        <w:r>
          <w:rPr>
            <w:noProof/>
            <w:webHidden/>
          </w:rPr>
          <w:fldChar w:fldCharType="separate"/>
        </w:r>
        <w:r>
          <w:rPr>
            <w:noProof/>
            <w:webHidden/>
          </w:rPr>
          <w:t>34</w:t>
        </w:r>
        <w:r>
          <w:rPr>
            <w:noProof/>
            <w:webHidden/>
          </w:rPr>
          <w:fldChar w:fldCharType="end"/>
        </w:r>
      </w:hyperlink>
    </w:p>
    <w:p w14:paraId="4FA1E230" w14:textId="5A6F8C5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4" w:history="1">
        <w:r w:rsidRPr="002D43F6">
          <w:rPr>
            <w:rStyle w:val="Hyperlink"/>
            <w:noProof/>
          </w:rPr>
          <w:t>7.2.</w:t>
        </w:r>
        <w:r>
          <w:rPr>
            <w:rFonts w:asciiTheme="minorHAnsi" w:hAnsiTheme="minorHAnsi" w:cs="Arial Unicode MS"/>
            <w:noProof/>
            <w:color w:val="auto"/>
            <w:kern w:val="2"/>
            <w:szCs w:val="24"/>
            <w:lang w:bidi="si-LK"/>
            <w14:ligatures w14:val="standardContextual"/>
          </w:rPr>
          <w:tab/>
        </w:r>
        <w:r w:rsidRPr="002D43F6">
          <w:rPr>
            <w:rStyle w:val="Hyperlink"/>
            <w:noProof/>
          </w:rPr>
          <w:t>Comparison with literature baselines and existing solutions</w:t>
        </w:r>
        <w:r>
          <w:rPr>
            <w:noProof/>
            <w:webHidden/>
          </w:rPr>
          <w:tab/>
        </w:r>
        <w:r>
          <w:rPr>
            <w:noProof/>
            <w:webHidden/>
          </w:rPr>
          <w:fldChar w:fldCharType="begin"/>
        </w:r>
        <w:r>
          <w:rPr>
            <w:noProof/>
            <w:webHidden/>
          </w:rPr>
          <w:instrText xml:space="preserve"> PAGEREF _Toc242653754 \h </w:instrText>
        </w:r>
        <w:r>
          <w:rPr>
            <w:noProof/>
            <w:webHidden/>
          </w:rPr>
        </w:r>
        <w:r>
          <w:rPr>
            <w:noProof/>
            <w:webHidden/>
          </w:rPr>
          <w:fldChar w:fldCharType="separate"/>
        </w:r>
        <w:r>
          <w:rPr>
            <w:noProof/>
            <w:webHidden/>
          </w:rPr>
          <w:t>34</w:t>
        </w:r>
        <w:r>
          <w:rPr>
            <w:noProof/>
            <w:webHidden/>
          </w:rPr>
          <w:fldChar w:fldCharType="end"/>
        </w:r>
      </w:hyperlink>
    </w:p>
    <w:p w14:paraId="106F34F1" w14:textId="1DCBDA15"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5" w:history="1">
        <w:r w:rsidRPr="002D43F6">
          <w:rPr>
            <w:rStyle w:val="Hyperlink"/>
            <w:noProof/>
          </w:rPr>
          <w:t>7.3.</w:t>
        </w:r>
        <w:r>
          <w:rPr>
            <w:rFonts w:asciiTheme="minorHAnsi" w:hAnsiTheme="minorHAnsi" w:cs="Arial Unicode MS"/>
            <w:noProof/>
            <w:color w:val="auto"/>
            <w:kern w:val="2"/>
            <w:szCs w:val="24"/>
            <w:lang w:bidi="si-LK"/>
            <w14:ligatures w14:val="standardContextual"/>
          </w:rPr>
          <w:tab/>
        </w:r>
        <w:r w:rsidRPr="002D43F6">
          <w:rPr>
            <w:rStyle w:val="Hyperlink"/>
            <w:noProof/>
          </w:rPr>
          <w:t>Research contribution</w:t>
        </w:r>
        <w:r>
          <w:rPr>
            <w:noProof/>
            <w:webHidden/>
          </w:rPr>
          <w:tab/>
        </w:r>
        <w:r>
          <w:rPr>
            <w:noProof/>
            <w:webHidden/>
          </w:rPr>
          <w:fldChar w:fldCharType="begin"/>
        </w:r>
        <w:r>
          <w:rPr>
            <w:noProof/>
            <w:webHidden/>
          </w:rPr>
          <w:instrText xml:space="preserve"> PAGEREF _Toc242653755 \h </w:instrText>
        </w:r>
        <w:r>
          <w:rPr>
            <w:noProof/>
            <w:webHidden/>
          </w:rPr>
        </w:r>
        <w:r>
          <w:rPr>
            <w:noProof/>
            <w:webHidden/>
          </w:rPr>
          <w:fldChar w:fldCharType="separate"/>
        </w:r>
        <w:r>
          <w:rPr>
            <w:noProof/>
            <w:webHidden/>
          </w:rPr>
          <w:t>35</w:t>
        </w:r>
        <w:r>
          <w:rPr>
            <w:noProof/>
            <w:webHidden/>
          </w:rPr>
          <w:fldChar w:fldCharType="end"/>
        </w:r>
      </w:hyperlink>
    </w:p>
    <w:p w14:paraId="154EAB70" w14:textId="5898137C"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6" w:history="1">
        <w:r w:rsidRPr="002D43F6">
          <w:rPr>
            <w:rStyle w:val="Hyperlink"/>
            <w:noProof/>
          </w:rPr>
          <w:t>7.4.</w:t>
        </w:r>
        <w:r>
          <w:rPr>
            <w:rFonts w:asciiTheme="minorHAnsi" w:hAnsiTheme="minorHAnsi" w:cs="Arial Unicode MS"/>
            <w:noProof/>
            <w:color w:val="auto"/>
            <w:kern w:val="2"/>
            <w:szCs w:val="24"/>
            <w:lang w:bidi="si-LK"/>
            <w14:ligatures w14:val="standardContextual"/>
          </w:rPr>
          <w:tab/>
        </w:r>
        <w:r w:rsidRPr="002D43F6">
          <w:rPr>
            <w:rStyle w:val="Hyperlink"/>
            <w:noProof/>
          </w:rPr>
          <w:t>Product contribution</w:t>
        </w:r>
        <w:r>
          <w:rPr>
            <w:noProof/>
            <w:webHidden/>
          </w:rPr>
          <w:tab/>
        </w:r>
        <w:r>
          <w:rPr>
            <w:noProof/>
            <w:webHidden/>
          </w:rPr>
          <w:fldChar w:fldCharType="begin"/>
        </w:r>
        <w:r>
          <w:rPr>
            <w:noProof/>
            <w:webHidden/>
          </w:rPr>
          <w:instrText xml:space="preserve"> PAGEREF _Toc242653756 \h </w:instrText>
        </w:r>
        <w:r>
          <w:rPr>
            <w:noProof/>
            <w:webHidden/>
          </w:rPr>
        </w:r>
        <w:r>
          <w:rPr>
            <w:noProof/>
            <w:webHidden/>
          </w:rPr>
          <w:fldChar w:fldCharType="separate"/>
        </w:r>
        <w:r>
          <w:rPr>
            <w:noProof/>
            <w:webHidden/>
          </w:rPr>
          <w:t>35</w:t>
        </w:r>
        <w:r>
          <w:rPr>
            <w:noProof/>
            <w:webHidden/>
          </w:rPr>
          <w:fldChar w:fldCharType="end"/>
        </w:r>
      </w:hyperlink>
    </w:p>
    <w:p w14:paraId="0613AFC6" w14:textId="21FCDB68"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7" w:history="1">
        <w:r w:rsidRPr="002D43F6">
          <w:rPr>
            <w:rStyle w:val="Hyperlink"/>
            <w:noProof/>
          </w:rPr>
          <w:t>7.5.</w:t>
        </w:r>
        <w:r>
          <w:rPr>
            <w:rFonts w:asciiTheme="minorHAnsi" w:hAnsiTheme="minorHAnsi" w:cs="Arial Unicode MS"/>
            <w:noProof/>
            <w:color w:val="auto"/>
            <w:kern w:val="2"/>
            <w:szCs w:val="24"/>
            <w:lang w:bidi="si-LK"/>
            <w14:ligatures w14:val="standardContextual"/>
          </w:rPr>
          <w:tab/>
        </w:r>
        <w:r w:rsidRPr="002D43F6">
          <w:rPr>
            <w:rStyle w:val="Hyperlink"/>
            <w:noProof/>
          </w:rPr>
          <w:t>Limitations and threats to validity</w:t>
        </w:r>
        <w:r>
          <w:rPr>
            <w:noProof/>
            <w:webHidden/>
          </w:rPr>
          <w:tab/>
        </w:r>
        <w:r>
          <w:rPr>
            <w:noProof/>
            <w:webHidden/>
          </w:rPr>
          <w:fldChar w:fldCharType="begin"/>
        </w:r>
        <w:r>
          <w:rPr>
            <w:noProof/>
            <w:webHidden/>
          </w:rPr>
          <w:instrText xml:space="preserve"> PAGEREF _Toc242653757 \h </w:instrText>
        </w:r>
        <w:r>
          <w:rPr>
            <w:noProof/>
            <w:webHidden/>
          </w:rPr>
        </w:r>
        <w:r>
          <w:rPr>
            <w:noProof/>
            <w:webHidden/>
          </w:rPr>
          <w:fldChar w:fldCharType="separate"/>
        </w:r>
        <w:r>
          <w:rPr>
            <w:noProof/>
            <w:webHidden/>
          </w:rPr>
          <w:t>35</w:t>
        </w:r>
        <w:r>
          <w:rPr>
            <w:noProof/>
            <w:webHidden/>
          </w:rPr>
          <w:fldChar w:fldCharType="end"/>
        </w:r>
      </w:hyperlink>
    </w:p>
    <w:p w14:paraId="3C4AE85E" w14:textId="6C7AEA5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8" w:history="1">
        <w:r w:rsidRPr="002D43F6">
          <w:rPr>
            <w:rStyle w:val="Hyperlink"/>
            <w:noProof/>
          </w:rPr>
          <w:t>7.6.</w:t>
        </w:r>
        <w:r>
          <w:rPr>
            <w:rFonts w:asciiTheme="minorHAnsi" w:hAnsiTheme="minorHAnsi" w:cs="Arial Unicode MS"/>
            <w:noProof/>
            <w:color w:val="auto"/>
            <w:kern w:val="2"/>
            <w:szCs w:val="24"/>
            <w:lang w:bidi="si-LK"/>
            <w14:ligatures w14:val="standardContextual"/>
          </w:rPr>
          <w:tab/>
        </w:r>
        <w:r w:rsidRPr="002D43F6">
          <w:rPr>
            <w:rStyle w:val="Hyperlink"/>
            <w:noProof/>
          </w:rPr>
          <w:t>Construct validity.</w:t>
        </w:r>
        <w:r>
          <w:rPr>
            <w:noProof/>
            <w:webHidden/>
          </w:rPr>
          <w:tab/>
        </w:r>
        <w:r>
          <w:rPr>
            <w:noProof/>
            <w:webHidden/>
          </w:rPr>
          <w:fldChar w:fldCharType="begin"/>
        </w:r>
        <w:r>
          <w:rPr>
            <w:noProof/>
            <w:webHidden/>
          </w:rPr>
          <w:instrText xml:space="preserve"> PAGEREF _Toc242653758 \h </w:instrText>
        </w:r>
        <w:r>
          <w:rPr>
            <w:noProof/>
            <w:webHidden/>
          </w:rPr>
        </w:r>
        <w:r>
          <w:rPr>
            <w:noProof/>
            <w:webHidden/>
          </w:rPr>
          <w:fldChar w:fldCharType="separate"/>
        </w:r>
        <w:r>
          <w:rPr>
            <w:noProof/>
            <w:webHidden/>
          </w:rPr>
          <w:t>36</w:t>
        </w:r>
        <w:r>
          <w:rPr>
            <w:noProof/>
            <w:webHidden/>
          </w:rPr>
          <w:fldChar w:fldCharType="end"/>
        </w:r>
      </w:hyperlink>
    </w:p>
    <w:p w14:paraId="20C122C9" w14:textId="504C6C30"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59" w:history="1">
        <w:r w:rsidRPr="002D43F6">
          <w:rPr>
            <w:rStyle w:val="Hyperlink"/>
            <w:noProof/>
          </w:rPr>
          <w:t>7.7.</w:t>
        </w:r>
        <w:r>
          <w:rPr>
            <w:rFonts w:asciiTheme="minorHAnsi" w:hAnsiTheme="minorHAnsi" w:cs="Arial Unicode MS"/>
            <w:noProof/>
            <w:color w:val="auto"/>
            <w:kern w:val="2"/>
            <w:szCs w:val="24"/>
            <w:lang w:bidi="si-LK"/>
            <w14:ligatures w14:val="standardContextual"/>
          </w:rPr>
          <w:tab/>
        </w:r>
        <w:r w:rsidRPr="002D43F6">
          <w:rPr>
            <w:rStyle w:val="Hyperlink"/>
            <w:i/>
            <w:iCs/>
            <w:noProof/>
          </w:rPr>
          <w:t>Conclusion validity</w:t>
        </w:r>
        <w:r>
          <w:rPr>
            <w:noProof/>
            <w:webHidden/>
          </w:rPr>
          <w:tab/>
        </w:r>
        <w:r>
          <w:rPr>
            <w:noProof/>
            <w:webHidden/>
          </w:rPr>
          <w:fldChar w:fldCharType="begin"/>
        </w:r>
        <w:r>
          <w:rPr>
            <w:noProof/>
            <w:webHidden/>
          </w:rPr>
          <w:instrText xml:space="preserve"> PAGEREF _Toc242653759 \h </w:instrText>
        </w:r>
        <w:r>
          <w:rPr>
            <w:noProof/>
            <w:webHidden/>
          </w:rPr>
        </w:r>
        <w:r>
          <w:rPr>
            <w:noProof/>
            <w:webHidden/>
          </w:rPr>
          <w:fldChar w:fldCharType="separate"/>
        </w:r>
        <w:r>
          <w:rPr>
            <w:noProof/>
            <w:webHidden/>
          </w:rPr>
          <w:t>36</w:t>
        </w:r>
        <w:r>
          <w:rPr>
            <w:noProof/>
            <w:webHidden/>
          </w:rPr>
          <w:fldChar w:fldCharType="end"/>
        </w:r>
      </w:hyperlink>
    </w:p>
    <w:p w14:paraId="2C603B2F" w14:textId="7A75B5A8"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0" w:history="1">
        <w:r w:rsidRPr="002D43F6">
          <w:rPr>
            <w:rStyle w:val="Hyperlink"/>
            <w:noProof/>
          </w:rPr>
          <w:t>7.8.</w:t>
        </w:r>
        <w:r>
          <w:rPr>
            <w:rFonts w:asciiTheme="minorHAnsi" w:hAnsiTheme="minorHAnsi" w:cs="Arial Unicode MS"/>
            <w:noProof/>
            <w:color w:val="auto"/>
            <w:kern w:val="2"/>
            <w:szCs w:val="24"/>
            <w:lang w:bidi="si-LK"/>
            <w14:ligatures w14:val="standardContextual"/>
          </w:rPr>
          <w:tab/>
        </w:r>
        <w:r w:rsidRPr="002D43F6">
          <w:rPr>
            <w:rStyle w:val="Hyperlink"/>
            <w:noProof/>
          </w:rPr>
          <w:t>Implications</w:t>
        </w:r>
        <w:r>
          <w:rPr>
            <w:noProof/>
            <w:webHidden/>
          </w:rPr>
          <w:tab/>
        </w:r>
        <w:r>
          <w:rPr>
            <w:noProof/>
            <w:webHidden/>
          </w:rPr>
          <w:fldChar w:fldCharType="begin"/>
        </w:r>
        <w:r>
          <w:rPr>
            <w:noProof/>
            <w:webHidden/>
          </w:rPr>
          <w:instrText xml:space="preserve"> PAGEREF _Toc242653760 \h </w:instrText>
        </w:r>
        <w:r>
          <w:rPr>
            <w:noProof/>
            <w:webHidden/>
          </w:rPr>
        </w:r>
        <w:r>
          <w:rPr>
            <w:noProof/>
            <w:webHidden/>
          </w:rPr>
          <w:fldChar w:fldCharType="separate"/>
        </w:r>
        <w:r>
          <w:rPr>
            <w:noProof/>
            <w:webHidden/>
          </w:rPr>
          <w:t>36</w:t>
        </w:r>
        <w:r>
          <w:rPr>
            <w:noProof/>
            <w:webHidden/>
          </w:rPr>
          <w:fldChar w:fldCharType="end"/>
        </w:r>
      </w:hyperlink>
    </w:p>
    <w:p w14:paraId="02CB3C77" w14:textId="3769CB1A"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61" w:history="1">
        <w:r w:rsidRPr="002D43F6">
          <w:rPr>
            <w:rStyle w:val="Hyperlink"/>
            <w:noProof/>
          </w:rPr>
          <w:t>8.</w:t>
        </w:r>
        <w:r>
          <w:rPr>
            <w:rFonts w:asciiTheme="minorHAnsi" w:hAnsiTheme="minorHAnsi" w:cs="Arial Unicode MS"/>
            <w:noProof/>
            <w:color w:val="auto"/>
            <w:kern w:val="2"/>
            <w:szCs w:val="24"/>
            <w:lang w:bidi="si-LK"/>
            <w14:ligatures w14:val="standardContextual"/>
          </w:rPr>
          <w:tab/>
        </w:r>
        <w:r w:rsidRPr="002D43F6">
          <w:rPr>
            <w:rStyle w:val="Hyperlink"/>
            <w:noProof/>
          </w:rPr>
          <w:t>Commercialisation and sustainability</w:t>
        </w:r>
        <w:r>
          <w:rPr>
            <w:noProof/>
            <w:webHidden/>
          </w:rPr>
          <w:tab/>
        </w:r>
        <w:r>
          <w:rPr>
            <w:noProof/>
            <w:webHidden/>
          </w:rPr>
          <w:fldChar w:fldCharType="begin"/>
        </w:r>
        <w:r>
          <w:rPr>
            <w:noProof/>
            <w:webHidden/>
          </w:rPr>
          <w:instrText xml:space="preserve"> PAGEREF _Toc242653761 \h </w:instrText>
        </w:r>
        <w:r>
          <w:rPr>
            <w:noProof/>
            <w:webHidden/>
          </w:rPr>
        </w:r>
        <w:r>
          <w:rPr>
            <w:noProof/>
            <w:webHidden/>
          </w:rPr>
          <w:fldChar w:fldCharType="separate"/>
        </w:r>
        <w:r>
          <w:rPr>
            <w:noProof/>
            <w:webHidden/>
          </w:rPr>
          <w:t>37</w:t>
        </w:r>
        <w:r>
          <w:rPr>
            <w:noProof/>
            <w:webHidden/>
          </w:rPr>
          <w:fldChar w:fldCharType="end"/>
        </w:r>
      </w:hyperlink>
    </w:p>
    <w:p w14:paraId="49DB5229" w14:textId="7FE397C3"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2" w:history="1">
        <w:r w:rsidRPr="002D43F6">
          <w:rPr>
            <w:rStyle w:val="Hyperlink"/>
            <w:noProof/>
          </w:rPr>
          <w:t>8.1.</w:t>
        </w:r>
        <w:r>
          <w:rPr>
            <w:rFonts w:asciiTheme="minorHAnsi" w:hAnsiTheme="minorHAnsi" w:cs="Arial Unicode MS"/>
            <w:noProof/>
            <w:color w:val="auto"/>
            <w:kern w:val="2"/>
            <w:szCs w:val="24"/>
            <w:lang w:bidi="si-LK"/>
            <w14:ligatures w14:val="standardContextual"/>
          </w:rPr>
          <w:tab/>
        </w:r>
        <w:r w:rsidRPr="002D43F6">
          <w:rPr>
            <w:rStyle w:val="Hyperlink"/>
            <w:noProof/>
          </w:rPr>
          <w:t>Value proposition and target users</w:t>
        </w:r>
        <w:r>
          <w:rPr>
            <w:noProof/>
            <w:webHidden/>
          </w:rPr>
          <w:tab/>
        </w:r>
        <w:r>
          <w:rPr>
            <w:noProof/>
            <w:webHidden/>
          </w:rPr>
          <w:fldChar w:fldCharType="begin"/>
        </w:r>
        <w:r>
          <w:rPr>
            <w:noProof/>
            <w:webHidden/>
          </w:rPr>
          <w:instrText xml:space="preserve"> PAGEREF _Toc242653762 \h </w:instrText>
        </w:r>
        <w:r>
          <w:rPr>
            <w:noProof/>
            <w:webHidden/>
          </w:rPr>
        </w:r>
        <w:r>
          <w:rPr>
            <w:noProof/>
            <w:webHidden/>
          </w:rPr>
          <w:fldChar w:fldCharType="separate"/>
        </w:r>
        <w:r>
          <w:rPr>
            <w:noProof/>
            <w:webHidden/>
          </w:rPr>
          <w:t>37</w:t>
        </w:r>
        <w:r>
          <w:rPr>
            <w:noProof/>
            <w:webHidden/>
          </w:rPr>
          <w:fldChar w:fldCharType="end"/>
        </w:r>
      </w:hyperlink>
    </w:p>
    <w:p w14:paraId="7DEBB9D2" w14:textId="590764B9"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3" w:history="1">
        <w:r w:rsidRPr="002D43F6">
          <w:rPr>
            <w:rStyle w:val="Hyperlink"/>
            <w:noProof/>
          </w:rPr>
          <w:t>8.2.</w:t>
        </w:r>
        <w:r>
          <w:rPr>
            <w:rFonts w:asciiTheme="minorHAnsi" w:hAnsiTheme="minorHAnsi" w:cs="Arial Unicode MS"/>
            <w:noProof/>
            <w:color w:val="auto"/>
            <w:kern w:val="2"/>
            <w:szCs w:val="24"/>
            <w:lang w:bidi="si-LK"/>
            <w14:ligatures w14:val="standardContextual"/>
          </w:rPr>
          <w:tab/>
        </w:r>
        <w:r w:rsidRPr="002D43F6">
          <w:rPr>
            <w:rStyle w:val="Hyperlink"/>
            <w:noProof/>
          </w:rPr>
          <w:t>Market and competitive position</w:t>
        </w:r>
        <w:r>
          <w:rPr>
            <w:noProof/>
            <w:webHidden/>
          </w:rPr>
          <w:tab/>
        </w:r>
        <w:r>
          <w:rPr>
            <w:noProof/>
            <w:webHidden/>
          </w:rPr>
          <w:fldChar w:fldCharType="begin"/>
        </w:r>
        <w:r>
          <w:rPr>
            <w:noProof/>
            <w:webHidden/>
          </w:rPr>
          <w:instrText xml:space="preserve"> PAGEREF _Toc242653763 \h </w:instrText>
        </w:r>
        <w:r>
          <w:rPr>
            <w:noProof/>
            <w:webHidden/>
          </w:rPr>
        </w:r>
        <w:r>
          <w:rPr>
            <w:noProof/>
            <w:webHidden/>
          </w:rPr>
          <w:fldChar w:fldCharType="separate"/>
        </w:r>
        <w:r>
          <w:rPr>
            <w:noProof/>
            <w:webHidden/>
          </w:rPr>
          <w:t>37</w:t>
        </w:r>
        <w:r>
          <w:rPr>
            <w:noProof/>
            <w:webHidden/>
          </w:rPr>
          <w:fldChar w:fldCharType="end"/>
        </w:r>
      </w:hyperlink>
    </w:p>
    <w:p w14:paraId="5744B6B5" w14:textId="768765CC"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4" w:history="1">
        <w:r w:rsidRPr="002D43F6">
          <w:rPr>
            <w:rStyle w:val="Hyperlink"/>
            <w:noProof/>
          </w:rPr>
          <w:t>8.3.</w:t>
        </w:r>
        <w:r>
          <w:rPr>
            <w:rFonts w:asciiTheme="minorHAnsi" w:hAnsiTheme="minorHAnsi" w:cs="Arial Unicode MS"/>
            <w:noProof/>
            <w:color w:val="auto"/>
            <w:kern w:val="2"/>
            <w:szCs w:val="24"/>
            <w:lang w:bidi="si-LK"/>
            <w14:ligatures w14:val="standardContextual"/>
          </w:rPr>
          <w:tab/>
        </w:r>
        <w:r w:rsidRPr="002D43F6">
          <w:rPr>
            <w:rStyle w:val="Hyperlink"/>
            <w:noProof/>
          </w:rPr>
          <w:t>Business and sustainability model</w:t>
        </w:r>
        <w:r>
          <w:rPr>
            <w:noProof/>
            <w:webHidden/>
          </w:rPr>
          <w:tab/>
        </w:r>
        <w:r>
          <w:rPr>
            <w:noProof/>
            <w:webHidden/>
          </w:rPr>
          <w:fldChar w:fldCharType="begin"/>
        </w:r>
        <w:r>
          <w:rPr>
            <w:noProof/>
            <w:webHidden/>
          </w:rPr>
          <w:instrText xml:space="preserve"> PAGEREF _Toc242653764 \h </w:instrText>
        </w:r>
        <w:r>
          <w:rPr>
            <w:noProof/>
            <w:webHidden/>
          </w:rPr>
        </w:r>
        <w:r>
          <w:rPr>
            <w:noProof/>
            <w:webHidden/>
          </w:rPr>
          <w:fldChar w:fldCharType="separate"/>
        </w:r>
        <w:r>
          <w:rPr>
            <w:noProof/>
            <w:webHidden/>
          </w:rPr>
          <w:t>38</w:t>
        </w:r>
        <w:r>
          <w:rPr>
            <w:noProof/>
            <w:webHidden/>
          </w:rPr>
          <w:fldChar w:fldCharType="end"/>
        </w:r>
      </w:hyperlink>
    </w:p>
    <w:p w14:paraId="02221C8B" w14:textId="4E75F3E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5" w:history="1">
        <w:r w:rsidRPr="002D43F6">
          <w:rPr>
            <w:rStyle w:val="Hyperlink"/>
            <w:noProof/>
          </w:rPr>
          <w:t>8.4.</w:t>
        </w:r>
        <w:r>
          <w:rPr>
            <w:rFonts w:asciiTheme="minorHAnsi" w:hAnsiTheme="minorHAnsi" w:cs="Arial Unicode MS"/>
            <w:noProof/>
            <w:color w:val="auto"/>
            <w:kern w:val="2"/>
            <w:szCs w:val="24"/>
            <w:lang w:bidi="si-LK"/>
            <w14:ligatures w14:val="standardContextual"/>
          </w:rPr>
          <w:tab/>
        </w:r>
        <w:r w:rsidRPr="002D43F6">
          <w:rPr>
            <w:rStyle w:val="Hyperlink"/>
            <w:noProof/>
          </w:rPr>
          <w:t>Scalability, intellectual property and compliance</w:t>
        </w:r>
        <w:r>
          <w:rPr>
            <w:noProof/>
            <w:webHidden/>
          </w:rPr>
          <w:tab/>
        </w:r>
        <w:r>
          <w:rPr>
            <w:noProof/>
            <w:webHidden/>
          </w:rPr>
          <w:fldChar w:fldCharType="begin"/>
        </w:r>
        <w:r>
          <w:rPr>
            <w:noProof/>
            <w:webHidden/>
          </w:rPr>
          <w:instrText xml:space="preserve"> PAGEREF _Toc242653765 \h </w:instrText>
        </w:r>
        <w:r>
          <w:rPr>
            <w:noProof/>
            <w:webHidden/>
          </w:rPr>
        </w:r>
        <w:r>
          <w:rPr>
            <w:noProof/>
            <w:webHidden/>
          </w:rPr>
          <w:fldChar w:fldCharType="separate"/>
        </w:r>
        <w:r>
          <w:rPr>
            <w:noProof/>
            <w:webHidden/>
          </w:rPr>
          <w:t>39</w:t>
        </w:r>
        <w:r>
          <w:rPr>
            <w:noProof/>
            <w:webHidden/>
          </w:rPr>
          <w:fldChar w:fldCharType="end"/>
        </w:r>
      </w:hyperlink>
    </w:p>
    <w:p w14:paraId="71ADAB5A" w14:textId="050633C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6" w:history="1">
        <w:r w:rsidRPr="002D43F6">
          <w:rPr>
            <w:rStyle w:val="Hyperlink"/>
            <w:noProof/>
          </w:rPr>
          <w:t>8.5.</w:t>
        </w:r>
        <w:r>
          <w:rPr>
            <w:rFonts w:asciiTheme="minorHAnsi" w:hAnsiTheme="minorHAnsi" w:cs="Arial Unicode MS"/>
            <w:noProof/>
            <w:color w:val="auto"/>
            <w:kern w:val="2"/>
            <w:szCs w:val="24"/>
            <w:lang w:bidi="si-LK"/>
            <w14:ligatures w14:val="standardContextual"/>
          </w:rPr>
          <w:tab/>
        </w:r>
        <w:r w:rsidRPr="002D43F6">
          <w:rPr>
            <w:rStyle w:val="Hyperlink"/>
            <w:noProof/>
          </w:rPr>
          <w:t>Contribution to the Sustainable Development Goals</w:t>
        </w:r>
        <w:r>
          <w:rPr>
            <w:noProof/>
            <w:webHidden/>
          </w:rPr>
          <w:tab/>
        </w:r>
        <w:r>
          <w:rPr>
            <w:noProof/>
            <w:webHidden/>
          </w:rPr>
          <w:fldChar w:fldCharType="begin"/>
        </w:r>
        <w:r>
          <w:rPr>
            <w:noProof/>
            <w:webHidden/>
          </w:rPr>
          <w:instrText xml:space="preserve"> PAGEREF _Toc242653766 \h </w:instrText>
        </w:r>
        <w:r>
          <w:rPr>
            <w:noProof/>
            <w:webHidden/>
          </w:rPr>
        </w:r>
        <w:r>
          <w:rPr>
            <w:noProof/>
            <w:webHidden/>
          </w:rPr>
          <w:fldChar w:fldCharType="separate"/>
        </w:r>
        <w:r>
          <w:rPr>
            <w:noProof/>
            <w:webHidden/>
          </w:rPr>
          <w:t>39</w:t>
        </w:r>
        <w:r>
          <w:rPr>
            <w:noProof/>
            <w:webHidden/>
          </w:rPr>
          <w:fldChar w:fldCharType="end"/>
        </w:r>
      </w:hyperlink>
    </w:p>
    <w:p w14:paraId="2E939801" w14:textId="5E32B877" w:rsidR="004C4A6B" w:rsidRDefault="004C4A6B">
      <w:pPr>
        <w:pStyle w:val="TOC1"/>
        <w:tabs>
          <w:tab w:val="left" w:pos="480"/>
          <w:tab w:val="right" w:leader="dot" w:pos="8211"/>
        </w:tabs>
        <w:rPr>
          <w:rFonts w:asciiTheme="minorHAnsi" w:hAnsiTheme="minorHAnsi" w:cs="Arial Unicode MS"/>
          <w:noProof/>
          <w:color w:val="auto"/>
          <w:kern w:val="2"/>
          <w:szCs w:val="24"/>
          <w:lang w:bidi="si-LK"/>
          <w14:ligatures w14:val="standardContextual"/>
        </w:rPr>
      </w:pPr>
      <w:hyperlink w:anchor="_Toc242653767" w:history="1">
        <w:r w:rsidRPr="002D43F6">
          <w:rPr>
            <w:rStyle w:val="Hyperlink"/>
            <w:noProof/>
          </w:rPr>
          <w:t>9.</w:t>
        </w:r>
        <w:r>
          <w:rPr>
            <w:rFonts w:asciiTheme="minorHAnsi" w:hAnsiTheme="minorHAnsi" w:cs="Arial Unicode MS"/>
            <w:noProof/>
            <w:color w:val="auto"/>
            <w:kern w:val="2"/>
            <w:szCs w:val="24"/>
            <w:lang w:bidi="si-LK"/>
            <w14:ligatures w14:val="standardContextual"/>
          </w:rPr>
          <w:tab/>
        </w:r>
        <w:r w:rsidRPr="002D43F6">
          <w:rPr>
            <w:rStyle w:val="Hyperlink"/>
            <w:noProof/>
          </w:rPr>
          <w:t>Conclusion and future directions</w:t>
        </w:r>
        <w:r>
          <w:rPr>
            <w:noProof/>
            <w:webHidden/>
          </w:rPr>
          <w:tab/>
        </w:r>
        <w:r>
          <w:rPr>
            <w:noProof/>
            <w:webHidden/>
          </w:rPr>
          <w:fldChar w:fldCharType="begin"/>
        </w:r>
        <w:r>
          <w:rPr>
            <w:noProof/>
            <w:webHidden/>
          </w:rPr>
          <w:instrText xml:space="preserve"> PAGEREF _Toc242653767 \h </w:instrText>
        </w:r>
        <w:r>
          <w:rPr>
            <w:noProof/>
            <w:webHidden/>
          </w:rPr>
        </w:r>
        <w:r>
          <w:rPr>
            <w:noProof/>
            <w:webHidden/>
          </w:rPr>
          <w:fldChar w:fldCharType="separate"/>
        </w:r>
        <w:r>
          <w:rPr>
            <w:noProof/>
            <w:webHidden/>
          </w:rPr>
          <w:t>41</w:t>
        </w:r>
        <w:r>
          <w:rPr>
            <w:noProof/>
            <w:webHidden/>
          </w:rPr>
          <w:fldChar w:fldCharType="end"/>
        </w:r>
      </w:hyperlink>
    </w:p>
    <w:p w14:paraId="6F3B35F4" w14:textId="372C3D6C"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8" w:history="1">
        <w:r w:rsidRPr="002D43F6">
          <w:rPr>
            <w:rStyle w:val="Hyperlink"/>
            <w:noProof/>
          </w:rPr>
          <w:t>9.1.</w:t>
        </w:r>
        <w:r>
          <w:rPr>
            <w:rFonts w:asciiTheme="minorHAnsi" w:hAnsiTheme="minorHAnsi" w:cs="Arial Unicode MS"/>
            <w:noProof/>
            <w:color w:val="auto"/>
            <w:kern w:val="2"/>
            <w:szCs w:val="24"/>
            <w:lang w:bidi="si-LK"/>
            <w14:ligatures w14:val="standardContextual"/>
          </w:rPr>
          <w:tab/>
        </w:r>
        <w:r w:rsidRPr="002D43F6">
          <w:rPr>
            <w:rStyle w:val="Hyperlink"/>
            <w:noProof/>
          </w:rPr>
          <w:t>Conclusion</w:t>
        </w:r>
        <w:r>
          <w:rPr>
            <w:noProof/>
            <w:webHidden/>
          </w:rPr>
          <w:tab/>
        </w:r>
        <w:r>
          <w:rPr>
            <w:noProof/>
            <w:webHidden/>
          </w:rPr>
          <w:fldChar w:fldCharType="begin"/>
        </w:r>
        <w:r>
          <w:rPr>
            <w:noProof/>
            <w:webHidden/>
          </w:rPr>
          <w:instrText xml:space="preserve"> PAGEREF _Toc242653768 \h </w:instrText>
        </w:r>
        <w:r>
          <w:rPr>
            <w:noProof/>
            <w:webHidden/>
          </w:rPr>
        </w:r>
        <w:r>
          <w:rPr>
            <w:noProof/>
            <w:webHidden/>
          </w:rPr>
          <w:fldChar w:fldCharType="separate"/>
        </w:r>
        <w:r>
          <w:rPr>
            <w:noProof/>
            <w:webHidden/>
          </w:rPr>
          <w:t>41</w:t>
        </w:r>
        <w:r>
          <w:rPr>
            <w:noProof/>
            <w:webHidden/>
          </w:rPr>
          <w:fldChar w:fldCharType="end"/>
        </w:r>
      </w:hyperlink>
    </w:p>
    <w:p w14:paraId="4D91B871" w14:textId="3F978D04"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69" w:history="1">
        <w:r w:rsidRPr="002D43F6">
          <w:rPr>
            <w:rStyle w:val="Hyperlink"/>
            <w:noProof/>
          </w:rPr>
          <w:t>9.2.</w:t>
        </w:r>
        <w:r>
          <w:rPr>
            <w:rFonts w:asciiTheme="minorHAnsi" w:hAnsiTheme="minorHAnsi" w:cs="Arial Unicode MS"/>
            <w:noProof/>
            <w:color w:val="auto"/>
            <w:kern w:val="2"/>
            <w:szCs w:val="24"/>
            <w:lang w:bidi="si-LK"/>
            <w14:ligatures w14:val="standardContextual"/>
          </w:rPr>
          <w:tab/>
        </w:r>
        <w:r w:rsidRPr="002D43F6">
          <w:rPr>
            <w:rStyle w:val="Hyperlink"/>
            <w:noProof/>
          </w:rPr>
          <w:t>Achievement of objectives</w:t>
        </w:r>
        <w:r>
          <w:rPr>
            <w:noProof/>
            <w:webHidden/>
          </w:rPr>
          <w:tab/>
        </w:r>
        <w:r>
          <w:rPr>
            <w:noProof/>
            <w:webHidden/>
          </w:rPr>
          <w:fldChar w:fldCharType="begin"/>
        </w:r>
        <w:r>
          <w:rPr>
            <w:noProof/>
            <w:webHidden/>
          </w:rPr>
          <w:instrText xml:space="preserve"> PAGEREF _Toc242653769 \h </w:instrText>
        </w:r>
        <w:r>
          <w:rPr>
            <w:noProof/>
            <w:webHidden/>
          </w:rPr>
        </w:r>
        <w:r>
          <w:rPr>
            <w:noProof/>
            <w:webHidden/>
          </w:rPr>
          <w:fldChar w:fldCharType="separate"/>
        </w:r>
        <w:r>
          <w:rPr>
            <w:noProof/>
            <w:webHidden/>
          </w:rPr>
          <w:t>41</w:t>
        </w:r>
        <w:r>
          <w:rPr>
            <w:noProof/>
            <w:webHidden/>
          </w:rPr>
          <w:fldChar w:fldCharType="end"/>
        </w:r>
      </w:hyperlink>
    </w:p>
    <w:p w14:paraId="6A5DA8FB" w14:textId="73CFD7A5"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70" w:history="1">
        <w:r w:rsidRPr="002D43F6">
          <w:rPr>
            <w:rStyle w:val="Hyperlink"/>
            <w:noProof/>
          </w:rPr>
          <w:t>9.3.</w:t>
        </w:r>
        <w:r>
          <w:rPr>
            <w:rFonts w:asciiTheme="minorHAnsi" w:hAnsiTheme="minorHAnsi" w:cs="Arial Unicode MS"/>
            <w:noProof/>
            <w:color w:val="auto"/>
            <w:kern w:val="2"/>
            <w:szCs w:val="24"/>
            <w:lang w:bidi="si-LK"/>
            <w14:ligatures w14:val="standardContextual"/>
          </w:rPr>
          <w:tab/>
        </w:r>
        <w:r w:rsidRPr="002D43F6">
          <w:rPr>
            <w:rStyle w:val="Hyperlink"/>
            <w:noProof/>
          </w:rPr>
          <w:t>Individual research and product contributions</w:t>
        </w:r>
        <w:r>
          <w:rPr>
            <w:noProof/>
            <w:webHidden/>
          </w:rPr>
          <w:tab/>
        </w:r>
        <w:r>
          <w:rPr>
            <w:noProof/>
            <w:webHidden/>
          </w:rPr>
          <w:fldChar w:fldCharType="begin"/>
        </w:r>
        <w:r>
          <w:rPr>
            <w:noProof/>
            <w:webHidden/>
          </w:rPr>
          <w:instrText xml:space="preserve"> PAGEREF _Toc242653770 \h </w:instrText>
        </w:r>
        <w:r>
          <w:rPr>
            <w:noProof/>
            <w:webHidden/>
          </w:rPr>
        </w:r>
        <w:r>
          <w:rPr>
            <w:noProof/>
            <w:webHidden/>
          </w:rPr>
          <w:fldChar w:fldCharType="separate"/>
        </w:r>
        <w:r>
          <w:rPr>
            <w:noProof/>
            <w:webHidden/>
          </w:rPr>
          <w:t>42</w:t>
        </w:r>
        <w:r>
          <w:rPr>
            <w:noProof/>
            <w:webHidden/>
          </w:rPr>
          <w:fldChar w:fldCharType="end"/>
        </w:r>
      </w:hyperlink>
    </w:p>
    <w:p w14:paraId="26288E89" w14:textId="5A33DF47" w:rsidR="004C4A6B" w:rsidRDefault="004C4A6B">
      <w:pPr>
        <w:pStyle w:val="TOC2"/>
        <w:tabs>
          <w:tab w:val="left" w:pos="960"/>
          <w:tab w:val="right" w:leader="dot" w:pos="8211"/>
        </w:tabs>
        <w:rPr>
          <w:rFonts w:asciiTheme="minorHAnsi" w:hAnsiTheme="minorHAnsi" w:cs="Arial Unicode MS"/>
          <w:noProof/>
          <w:color w:val="auto"/>
          <w:kern w:val="2"/>
          <w:szCs w:val="24"/>
          <w:lang w:bidi="si-LK"/>
          <w14:ligatures w14:val="standardContextual"/>
        </w:rPr>
      </w:pPr>
      <w:hyperlink w:anchor="_Toc242653771" w:history="1">
        <w:r w:rsidRPr="002D43F6">
          <w:rPr>
            <w:rStyle w:val="Hyperlink"/>
            <w:noProof/>
          </w:rPr>
          <w:t>9.4.</w:t>
        </w:r>
        <w:r>
          <w:rPr>
            <w:rFonts w:asciiTheme="minorHAnsi" w:hAnsiTheme="minorHAnsi" w:cs="Arial Unicode MS"/>
            <w:noProof/>
            <w:color w:val="auto"/>
            <w:kern w:val="2"/>
            <w:szCs w:val="24"/>
            <w:lang w:bidi="si-LK"/>
            <w14:ligatures w14:val="standardContextual"/>
          </w:rPr>
          <w:tab/>
        </w:r>
        <w:r w:rsidRPr="002D43F6">
          <w:rPr>
            <w:rStyle w:val="Hyperlink"/>
            <w:noProof/>
          </w:rPr>
          <w:t>Future directions</w:t>
        </w:r>
        <w:r>
          <w:rPr>
            <w:noProof/>
            <w:webHidden/>
          </w:rPr>
          <w:tab/>
        </w:r>
        <w:r>
          <w:rPr>
            <w:noProof/>
            <w:webHidden/>
          </w:rPr>
          <w:fldChar w:fldCharType="begin"/>
        </w:r>
        <w:r>
          <w:rPr>
            <w:noProof/>
            <w:webHidden/>
          </w:rPr>
          <w:instrText xml:space="preserve"> PAGEREF _Toc242653771 \h </w:instrText>
        </w:r>
        <w:r>
          <w:rPr>
            <w:noProof/>
            <w:webHidden/>
          </w:rPr>
        </w:r>
        <w:r>
          <w:rPr>
            <w:noProof/>
            <w:webHidden/>
          </w:rPr>
          <w:fldChar w:fldCharType="separate"/>
        </w:r>
        <w:r>
          <w:rPr>
            <w:noProof/>
            <w:webHidden/>
          </w:rPr>
          <w:t>43</w:t>
        </w:r>
        <w:r>
          <w:rPr>
            <w:noProof/>
            <w:webHidden/>
          </w:rPr>
          <w:fldChar w:fldCharType="end"/>
        </w:r>
      </w:hyperlink>
    </w:p>
    <w:p w14:paraId="7CF0E014" w14:textId="6E567B7F" w:rsidR="004C4A6B" w:rsidRDefault="004C4A6B">
      <w:pPr>
        <w:pStyle w:val="TOC1"/>
        <w:tabs>
          <w:tab w:val="left" w:pos="720"/>
          <w:tab w:val="right" w:leader="dot" w:pos="8211"/>
        </w:tabs>
        <w:rPr>
          <w:rFonts w:asciiTheme="minorHAnsi" w:hAnsiTheme="minorHAnsi" w:cs="Arial Unicode MS"/>
          <w:noProof/>
          <w:color w:val="auto"/>
          <w:kern w:val="2"/>
          <w:szCs w:val="24"/>
          <w:lang w:bidi="si-LK"/>
          <w14:ligatures w14:val="standardContextual"/>
        </w:rPr>
      </w:pPr>
      <w:hyperlink w:anchor="_Toc242653772" w:history="1">
        <w:r w:rsidRPr="002D43F6">
          <w:rPr>
            <w:rStyle w:val="Hyperlink"/>
            <w:noProof/>
          </w:rPr>
          <w:t>10.</w:t>
        </w:r>
        <w:r>
          <w:rPr>
            <w:rFonts w:asciiTheme="minorHAnsi" w:hAnsiTheme="minorHAnsi" w:cs="Arial Unicode MS"/>
            <w:noProof/>
            <w:color w:val="auto"/>
            <w:kern w:val="2"/>
            <w:szCs w:val="24"/>
            <w:lang w:bidi="si-LK"/>
            <w14:ligatures w14:val="standardContextual"/>
          </w:rPr>
          <w:tab/>
        </w:r>
        <w:r w:rsidRPr="002D43F6">
          <w:rPr>
            <w:rStyle w:val="Hyperlink"/>
            <w:noProof/>
          </w:rPr>
          <w:t>REFERENCES</w:t>
        </w:r>
        <w:r>
          <w:rPr>
            <w:noProof/>
            <w:webHidden/>
          </w:rPr>
          <w:tab/>
        </w:r>
        <w:r>
          <w:rPr>
            <w:noProof/>
            <w:webHidden/>
          </w:rPr>
          <w:fldChar w:fldCharType="begin"/>
        </w:r>
        <w:r>
          <w:rPr>
            <w:noProof/>
            <w:webHidden/>
          </w:rPr>
          <w:instrText xml:space="preserve"> PAGEREF _Toc242653772 \h </w:instrText>
        </w:r>
        <w:r>
          <w:rPr>
            <w:noProof/>
            <w:webHidden/>
          </w:rPr>
        </w:r>
        <w:r>
          <w:rPr>
            <w:noProof/>
            <w:webHidden/>
          </w:rPr>
          <w:fldChar w:fldCharType="separate"/>
        </w:r>
        <w:r>
          <w:rPr>
            <w:noProof/>
            <w:webHidden/>
          </w:rPr>
          <w:t>44</w:t>
        </w:r>
        <w:r>
          <w:rPr>
            <w:noProof/>
            <w:webHidden/>
          </w:rPr>
          <w:fldChar w:fldCharType="end"/>
        </w:r>
      </w:hyperlink>
    </w:p>
    <w:p w14:paraId="3FD155F4" w14:textId="73861A19" w:rsidR="004C4A6B" w:rsidRDefault="004C4A6B">
      <w:pPr>
        <w:pStyle w:val="TOC1"/>
        <w:tabs>
          <w:tab w:val="left" w:pos="720"/>
          <w:tab w:val="right" w:leader="dot" w:pos="8211"/>
        </w:tabs>
        <w:rPr>
          <w:rFonts w:asciiTheme="minorHAnsi" w:hAnsiTheme="minorHAnsi" w:cs="Arial Unicode MS"/>
          <w:noProof/>
          <w:color w:val="auto"/>
          <w:kern w:val="2"/>
          <w:szCs w:val="24"/>
          <w:lang w:bidi="si-LK"/>
          <w14:ligatures w14:val="standardContextual"/>
        </w:rPr>
      </w:pPr>
      <w:hyperlink w:anchor="_Toc242653773" w:history="1">
        <w:r w:rsidRPr="002D43F6">
          <w:rPr>
            <w:rStyle w:val="Hyperlink"/>
            <w:noProof/>
          </w:rPr>
          <w:t>11.</w:t>
        </w:r>
        <w:r>
          <w:rPr>
            <w:rFonts w:asciiTheme="minorHAnsi" w:hAnsiTheme="minorHAnsi" w:cs="Arial Unicode MS"/>
            <w:noProof/>
            <w:color w:val="auto"/>
            <w:kern w:val="2"/>
            <w:szCs w:val="24"/>
            <w:lang w:bidi="si-LK"/>
            <w14:ligatures w14:val="standardContextual"/>
          </w:rPr>
          <w:tab/>
        </w:r>
        <w:r w:rsidRPr="002D43F6">
          <w:rPr>
            <w:rStyle w:val="Hyperlink"/>
            <w:noProof/>
          </w:rPr>
          <w:t>Appendix A: Research Instruments and Extended Results</w:t>
        </w:r>
        <w:r>
          <w:rPr>
            <w:noProof/>
            <w:webHidden/>
          </w:rPr>
          <w:tab/>
        </w:r>
        <w:r>
          <w:rPr>
            <w:noProof/>
            <w:webHidden/>
          </w:rPr>
          <w:fldChar w:fldCharType="begin"/>
        </w:r>
        <w:r>
          <w:rPr>
            <w:noProof/>
            <w:webHidden/>
          </w:rPr>
          <w:instrText xml:space="preserve"> PAGEREF _Toc242653773 \h </w:instrText>
        </w:r>
        <w:r>
          <w:rPr>
            <w:noProof/>
            <w:webHidden/>
          </w:rPr>
        </w:r>
        <w:r>
          <w:rPr>
            <w:noProof/>
            <w:webHidden/>
          </w:rPr>
          <w:fldChar w:fldCharType="separate"/>
        </w:r>
        <w:r>
          <w:rPr>
            <w:noProof/>
            <w:webHidden/>
          </w:rPr>
          <w:t>48</w:t>
        </w:r>
        <w:r>
          <w:rPr>
            <w:noProof/>
            <w:webHidden/>
          </w:rPr>
          <w:fldChar w:fldCharType="end"/>
        </w:r>
      </w:hyperlink>
    </w:p>
    <w:p w14:paraId="5CDB40B0" w14:textId="068B0023"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74" w:history="1">
        <w:r w:rsidRPr="002D43F6">
          <w:rPr>
            <w:rStyle w:val="Hyperlink"/>
            <w:noProof/>
          </w:rPr>
          <w:t>11.1.</w:t>
        </w:r>
        <w:r>
          <w:rPr>
            <w:rFonts w:asciiTheme="minorHAnsi" w:hAnsiTheme="minorHAnsi" w:cs="Arial Unicode MS"/>
            <w:noProof/>
            <w:color w:val="auto"/>
            <w:kern w:val="2"/>
            <w:szCs w:val="24"/>
            <w:lang w:bidi="si-LK"/>
            <w14:ligatures w14:val="standardContextual"/>
          </w:rPr>
          <w:tab/>
        </w:r>
        <w:r w:rsidRPr="002D43F6">
          <w:rPr>
            <w:rStyle w:val="Hyperlink"/>
            <w:noProof/>
          </w:rPr>
          <w:t>Study materials and experimental configuration</w:t>
        </w:r>
        <w:r>
          <w:rPr>
            <w:noProof/>
            <w:webHidden/>
          </w:rPr>
          <w:tab/>
        </w:r>
        <w:r>
          <w:rPr>
            <w:noProof/>
            <w:webHidden/>
          </w:rPr>
          <w:fldChar w:fldCharType="begin"/>
        </w:r>
        <w:r>
          <w:rPr>
            <w:noProof/>
            <w:webHidden/>
          </w:rPr>
          <w:instrText xml:space="preserve"> PAGEREF _Toc242653774 \h </w:instrText>
        </w:r>
        <w:r>
          <w:rPr>
            <w:noProof/>
            <w:webHidden/>
          </w:rPr>
        </w:r>
        <w:r>
          <w:rPr>
            <w:noProof/>
            <w:webHidden/>
          </w:rPr>
          <w:fldChar w:fldCharType="separate"/>
        </w:r>
        <w:r>
          <w:rPr>
            <w:noProof/>
            <w:webHidden/>
          </w:rPr>
          <w:t>48</w:t>
        </w:r>
        <w:r>
          <w:rPr>
            <w:noProof/>
            <w:webHidden/>
          </w:rPr>
          <w:fldChar w:fldCharType="end"/>
        </w:r>
      </w:hyperlink>
    </w:p>
    <w:p w14:paraId="624D91FA" w14:textId="5D040F55"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75" w:history="1">
        <w:r w:rsidRPr="002D43F6">
          <w:rPr>
            <w:rStyle w:val="Hyperlink"/>
            <w:noProof/>
          </w:rPr>
          <w:t>11.2.</w:t>
        </w:r>
        <w:r>
          <w:rPr>
            <w:rFonts w:asciiTheme="minorHAnsi" w:hAnsiTheme="minorHAnsi" w:cs="Arial Unicode MS"/>
            <w:noProof/>
            <w:color w:val="auto"/>
            <w:kern w:val="2"/>
            <w:szCs w:val="24"/>
            <w:lang w:bidi="si-LK"/>
            <w14:ligatures w14:val="standardContextual"/>
          </w:rPr>
          <w:tab/>
        </w:r>
        <w:r w:rsidRPr="002D43F6">
          <w:rPr>
            <w:rStyle w:val="Hyperlink"/>
            <w:noProof/>
          </w:rPr>
          <w:t>Extended summary of classifier evaluation</w:t>
        </w:r>
        <w:r>
          <w:rPr>
            <w:noProof/>
            <w:webHidden/>
          </w:rPr>
          <w:tab/>
        </w:r>
        <w:r>
          <w:rPr>
            <w:noProof/>
            <w:webHidden/>
          </w:rPr>
          <w:fldChar w:fldCharType="begin"/>
        </w:r>
        <w:r>
          <w:rPr>
            <w:noProof/>
            <w:webHidden/>
          </w:rPr>
          <w:instrText xml:space="preserve"> PAGEREF _Toc242653775 \h </w:instrText>
        </w:r>
        <w:r>
          <w:rPr>
            <w:noProof/>
            <w:webHidden/>
          </w:rPr>
        </w:r>
        <w:r>
          <w:rPr>
            <w:noProof/>
            <w:webHidden/>
          </w:rPr>
          <w:fldChar w:fldCharType="separate"/>
        </w:r>
        <w:r>
          <w:rPr>
            <w:noProof/>
            <w:webHidden/>
          </w:rPr>
          <w:t>48</w:t>
        </w:r>
        <w:r>
          <w:rPr>
            <w:noProof/>
            <w:webHidden/>
          </w:rPr>
          <w:fldChar w:fldCharType="end"/>
        </w:r>
      </w:hyperlink>
    </w:p>
    <w:p w14:paraId="54E60F31" w14:textId="7B25450B"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76" w:history="1">
        <w:r w:rsidRPr="002D43F6">
          <w:rPr>
            <w:rStyle w:val="Hyperlink"/>
            <w:noProof/>
          </w:rPr>
          <w:t>11.3.</w:t>
        </w:r>
        <w:r>
          <w:rPr>
            <w:rFonts w:asciiTheme="minorHAnsi" w:hAnsiTheme="minorHAnsi" w:cs="Arial Unicode MS"/>
            <w:noProof/>
            <w:color w:val="auto"/>
            <w:kern w:val="2"/>
            <w:szCs w:val="24"/>
            <w:lang w:bidi="si-LK"/>
            <w14:ligatures w14:val="standardContextual"/>
          </w:rPr>
          <w:tab/>
        </w:r>
        <w:r w:rsidRPr="002D43F6">
          <w:rPr>
            <w:rStyle w:val="Hyperlink"/>
            <w:noProof/>
          </w:rPr>
          <w:t>Extended summary of paired Jenkins benchmark</w:t>
        </w:r>
        <w:r>
          <w:rPr>
            <w:noProof/>
            <w:webHidden/>
          </w:rPr>
          <w:tab/>
        </w:r>
        <w:r>
          <w:rPr>
            <w:noProof/>
            <w:webHidden/>
          </w:rPr>
          <w:fldChar w:fldCharType="begin"/>
        </w:r>
        <w:r>
          <w:rPr>
            <w:noProof/>
            <w:webHidden/>
          </w:rPr>
          <w:instrText xml:space="preserve"> PAGEREF _Toc242653776 \h </w:instrText>
        </w:r>
        <w:r>
          <w:rPr>
            <w:noProof/>
            <w:webHidden/>
          </w:rPr>
        </w:r>
        <w:r>
          <w:rPr>
            <w:noProof/>
            <w:webHidden/>
          </w:rPr>
          <w:fldChar w:fldCharType="separate"/>
        </w:r>
        <w:r>
          <w:rPr>
            <w:noProof/>
            <w:webHidden/>
          </w:rPr>
          <w:t>48</w:t>
        </w:r>
        <w:r>
          <w:rPr>
            <w:noProof/>
            <w:webHidden/>
          </w:rPr>
          <w:fldChar w:fldCharType="end"/>
        </w:r>
      </w:hyperlink>
    </w:p>
    <w:p w14:paraId="18E1AFCF" w14:textId="497E8573"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77" w:history="1">
        <w:r w:rsidRPr="002D43F6">
          <w:rPr>
            <w:rStyle w:val="Hyperlink"/>
            <w:noProof/>
          </w:rPr>
          <w:t>11.4.</w:t>
        </w:r>
        <w:r>
          <w:rPr>
            <w:rFonts w:asciiTheme="minorHAnsi" w:hAnsiTheme="minorHAnsi" w:cs="Arial Unicode MS"/>
            <w:noProof/>
            <w:color w:val="auto"/>
            <w:kern w:val="2"/>
            <w:szCs w:val="24"/>
            <w:lang w:bidi="si-LK"/>
            <w14:ligatures w14:val="standardContextual"/>
          </w:rPr>
          <w:tab/>
        </w:r>
        <w:r w:rsidRPr="002D43F6">
          <w:rPr>
            <w:rStyle w:val="Hyperlink"/>
            <w:noProof/>
          </w:rPr>
          <w:t>Test scenarios and expected behaviour</w:t>
        </w:r>
        <w:r>
          <w:rPr>
            <w:noProof/>
            <w:webHidden/>
          </w:rPr>
          <w:tab/>
        </w:r>
        <w:r>
          <w:rPr>
            <w:noProof/>
            <w:webHidden/>
          </w:rPr>
          <w:fldChar w:fldCharType="begin"/>
        </w:r>
        <w:r>
          <w:rPr>
            <w:noProof/>
            <w:webHidden/>
          </w:rPr>
          <w:instrText xml:space="preserve"> PAGEREF _Toc242653777 \h </w:instrText>
        </w:r>
        <w:r>
          <w:rPr>
            <w:noProof/>
            <w:webHidden/>
          </w:rPr>
        </w:r>
        <w:r>
          <w:rPr>
            <w:noProof/>
            <w:webHidden/>
          </w:rPr>
          <w:fldChar w:fldCharType="separate"/>
        </w:r>
        <w:r>
          <w:rPr>
            <w:noProof/>
            <w:webHidden/>
          </w:rPr>
          <w:t>49</w:t>
        </w:r>
        <w:r>
          <w:rPr>
            <w:noProof/>
            <w:webHidden/>
          </w:rPr>
          <w:fldChar w:fldCharType="end"/>
        </w:r>
      </w:hyperlink>
    </w:p>
    <w:p w14:paraId="252245FB" w14:textId="434D31DB"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78" w:history="1">
        <w:r w:rsidRPr="002D43F6">
          <w:rPr>
            <w:rStyle w:val="Hyperlink"/>
            <w:noProof/>
          </w:rPr>
          <w:t>11.5.</w:t>
        </w:r>
        <w:r>
          <w:rPr>
            <w:rFonts w:asciiTheme="minorHAnsi" w:hAnsiTheme="minorHAnsi" w:cs="Arial Unicode MS"/>
            <w:noProof/>
            <w:color w:val="auto"/>
            <w:kern w:val="2"/>
            <w:szCs w:val="24"/>
            <w:lang w:bidi="si-LK"/>
            <w14:ligatures w14:val="standardContextual"/>
          </w:rPr>
          <w:tab/>
        </w:r>
        <w:r w:rsidRPr="002D43F6">
          <w:rPr>
            <w:rStyle w:val="Hyperlink"/>
            <w:noProof/>
          </w:rPr>
          <w:t>Reproducibility artefacts</w:t>
        </w:r>
        <w:r>
          <w:rPr>
            <w:noProof/>
            <w:webHidden/>
          </w:rPr>
          <w:tab/>
        </w:r>
        <w:r>
          <w:rPr>
            <w:noProof/>
            <w:webHidden/>
          </w:rPr>
          <w:fldChar w:fldCharType="begin"/>
        </w:r>
        <w:r>
          <w:rPr>
            <w:noProof/>
            <w:webHidden/>
          </w:rPr>
          <w:instrText xml:space="preserve"> PAGEREF _Toc242653778 \h </w:instrText>
        </w:r>
        <w:r>
          <w:rPr>
            <w:noProof/>
            <w:webHidden/>
          </w:rPr>
        </w:r>
        <w:r>
          <w:rPr>
            <w:noProof/>
            <w:webHidden/>
          </w:rPr>
          <w:fldChar w:fldCharType="separate"/>
        </w:r>
        <w:r>
          <w:rPr>
            <w:noProof/>
            <w:webHidden/>
          </w:rPr>
          <w:t>50</w:t>
        </w:r>
        <w:r>
          <w:rPr>
            <w:noProof/>
            <w:webHidden/>
          </w:rPr>
          <w:fldChar w:fldCharType="end"/>
        </w:r>
      </w:hyperlink>
    </w:p>
    <w:p w14:paraId="2EE3875A" w14:textId="25A71530" w:rsidR="004C4A6B" w:rsidRDefault="004C4A6B">
      <w:pPr>
        <w:pStyle w:val="TOC1"/>
        <w:tabs>
          <w:tab w:val="left" w:pos="720"/>
          <w:tab w:val="right" w:leader="dot" w:pos="8211"/>
        </w:tabs>
        <w:rPr>
          <w:rFonts w:asciiTheme="minorHAnsi" w:hAnsiTheme="minorHAnsi" w:cs="Arial Unicode MS"/>
          <w:noProof/>
          <w:color w:val="auto"/>
          <w:kern w:val="2"/>
          <w:szCs w:val="24"/>
          <w:lang w:bidi="si-LK"/>
          <w14:ligatures w14:val="standardContextual"/>
        </w:rPr>
      </w:pPr>
      <w:hyperlink w:anchor="_Toc242653779" w:history="1">
        <w:r w:rsidRPr="002D43F6">
          <w:rPr>
            <w:rStyle w:val="Hyperlink"/>
            <w:noProof/>
          </w:rPr>
          <w:t>12.</w:t>
        </w:r>
        <w:r>
          <w:rPr>
            <w:rFonts w:asciiTheme="minorHAnsi" w:hAnsiTheme="minorHAnsi" w:cs="Arial Unicode MS"/>
            <w:noProof/>
            <w:color w:val="auto"/>
            <w:kern w:val="2"/>
            <w:szCs w:val="24"/>
            <w:lang w:bidi="si-LK"/>
            <w14:ligatures w14:val="standardContextual"/>
          </w:rPr>
          <w:tab/>
        </w:r>
        <w:r w:rsidRPr="002D43F6">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_Toc242653779 \h </w:instrText>
        </w:r>
        <w:r>
          <w:rPr>
            <w:noProof/>
            <w:webHidden/>
          </w:rPr>
        </w:r>
        <w:r>
          <w:rPr>
            <w:noProof/>
            <w:webHidden/>
          </w:rPr>
          <w:fldChar w:fldCharType="separate"/>
        </w:r>
        <w:r>
          <w:rPr>
            <w:noProof/>
            <w:webHidden/>
          </w:rPr>
          <w:t>51</w:t>
        </w:r>
        <w:r>
          <w:rPr>
            <w:noProof/>
            <w:webHidden/>
          </w:rPr>
          <w:fldChar w:fldCharType="end"/>
        </w:r>
      </w:hyperlink>
    </w:p>
    <w:p w14:paraId="69CC4103" w14:textId="7B1D51BD"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80" w:history="1">
        <w:r w:rsidRPr="002D43F6">
          <w:rPr>
            <w:rStyle w:val="Hyperlink"/>
            <w:noProof/>
          </w:rPr>
          <w:t>12.1.</w:t>
        </w:r>
        <w:r>
          <w:rPr>
            <w:rFonts w:asciiTheme="minorHAnsi" w:hAnsiTheme="minorHAnsi" w:cs="Arial Unicode MS"/>
            <w:noProof/>
            <w:color w:val="auto"/>
            <w:kern w:val="2"/>
            <w:szCs w:val="24"/>
            <w:lang w:bidi="si-LK"/>
            <w14:ligatures w14:val="standardContextual"/>
          </w:rPr>
          <w:tab/>
        </w:r>
        <w:r w:rsidRPr="002D43F6">
          <w:rPr>
            <w:rStyle w:val="Hyperlink"/>
            <w:noProof/>
          </w:rPr>
          <w:t>Tools used</w:t>
        </w:r>
        <w:r>
          <w:rPr>
            <w:noProof/>
            <w:webHidden/>
          </w:rPr>
          <w:tab/>
        </w:r>
        <w:r>
          <w:rPr>
            <w:noProof/>
            <w:webHidden/>
          </w:rPr>
          <w:fldChar w:fldCharType="begin"/>
        </w:r>
        <w:r>
          <w:rPr>
            <w:noProof/>
            <w:webHidden/>
          </w:rPr>
          <w:instrText xml:space="preserve"> PAGEREF _Toc242653780 \h </w:instrText>
        </w:r>
        <w:r>
          <w:rPr>
            <w:noProof/>
            <w:webHidden/>
          </w:rPr>
        </w:r>
        <w:r>
          <w:rPr>
            <w:noProof/>
            <w:webHidden/>
          </w:rPr>
          <w:fldChar w:fldCharType="separate"/>
        </w:r>
        <w:r>
          <w:rPr>
            <w:noProof/>
            <w:webHidden/>
          </w:rPr>
          <w:t>51</w:t>
        </w:r>
        <w:r>
          <w:rPr>
            <w:noProof/>
            <w:webHidden/>
          </w:rPr>
          <w:fldChar w:fldCharType="end"/>
        </w:r>
      </w:hyperlink>
    </w:p>
    <w:p w14:paraId="5BE70E91" w14:textId="55995C36"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81" w:history="1">
        <w:r w:rsidRPr="002D43F6">
          <w:rPr>
            <w:rStyle w:val="Hyperlink"/>
            <w:noProof/>
          </w:rPr>
          <w:t>12.2.</w:t>
        </w:r>
        <w:r>
          <w:rPr>
            <w:rFonts w:asciiTheme="minorHAnsi" w:hAnsiTheme="minorHAnsi" w:cs="Arial Unicode MS"/>
            <w:noProof/>
            <w:color w:val="auto"/>
            <w:kern w:val="2"/>
            <w:szCs w:val="24"/>
            <w:lang w:bidi="si-LK"/>
            <w14:ligatures w14:val="standardContextual"/>
          </w:rPr>
          <w:tab/>
        </w:r>
        <w:r w:rsidRPr="002D43F6">
          <w:rPr>
            <w:rStyle w:val="Hyperlink"/>
            <w:noProof/>
          </w:rPr>
          <w:t>Verification and responsibility</w:t>
        </w:r>
        <w:r>
          <w:rPr>
            <w:noProof/>
            <w:webHidden/>
          </w:rPr>
          <w:tab/>
        </w:r>
        <w:r>
          <w:rPr>
            <w:noProof/>
            <w:webHidden/>
          </w:rPr>
          <w:fldChar w:fldCharType="begin"/>
        </w:r>
        <w:r>
          <w:rPr>
            <w:noProof/>
            <w:webHidden/>
          </w:rPr>
          <w:instrText xml:space="preserve"> PAGEREF _Toc242653781 \h </w:instrText>
        </w:r>
        <w:r>
          <w:rPr>
            <w:noProof/>
            <w:webHidden/>
          </w:rPr>
        </w:r>
        <w:r>
          <w:rPr>
            <w:noProof/>
            <w:webHidden/>
          </w:rPr>
          <w:fldChar w:fldCharType="separate"/>
        </w:r>
        <w:r>
          <w:rPr>
            <w:noProof/>
            <w:webHidden/>
          </w:rPr>
          <w:t>51</w:t>
        </w:r>
        <w:r>
          <w:rPr>
            <w:noProof/>
            <w:webHidden/>
          </w:rPr>
          <w:fldChar w:fldCharType="end"/>
        </w:r>
      </w:hyperlink>
    </w:p>
    <w:p w14:paraId="4A26C1E4" w14:textId="214DB23C" w:rsidR="004C4A6B" w:rsidRDefault="004C4A6B">
      <w:pPr>
        <w:pStyle w:val="TOC2"/>
        <w:tabs>
          <w:tab w:val="left" w:pos="1200"/>
          <w:tab w:val="right" w:leader="dot" w:pos="8211"/>
        </w:tabs>
        <w:rPr>
          <w:rFonts w:asciiTheme="minorHAnsi" w:hAnsiTheme="minorHAnsi" w:cs="Arial Unicode MS"/>
          <w:noProof/>
          <w:color w:val="auto"/>
          <w:kern w:val="2"/>
          <w:szCs w:val="24"/>
          <w:lang w:bidi="si-LK"/>
          <w14:ligatures w14:val="standardContextual"/>
        </w:rPr>
      </w:pPr>
      <w:hyperlink w:anchor="_Toc242653782" w:history="1">
        <w:r w:rsidRPr="002D43F6">
          <w:rPr>
            <w:rStyle w:val="Hyperlink"/>
            <w:noProof/>
          </w:rPr>
          <w:t>12.3.</w:t>
        </w:r>
        <w:r>
          <w:rPr>
            <w:rFonts w:asciiTheme="minorHAnsi" w:hAnsiTheme="minorHAnsi" w:cs="Arial Unicode MS"/>
            <w:noProof/>
            <w:color w:val="auto"/>
            <w:kern w:val="2"/>
            <w:szCs w:val="24"/>
            <w:lang w:bidi="si-LK"/>
            <w14:ligatures w14:val="standardContextual"/>
          </w:rPr>
          <w:tab/>
        </w:r>
        <w:r w:rsidRPr="002D43F6">
          <w:rPr>
            <w:rStyle w:val="Hyperlink"/>
            <w:noProof/>
          </w:rPr>
          <w:t>Final declaration</w:t>
        </w:r>
        <w:r>
          <w:rPr>
            <w:noProof/>
            <w:webHidden/>
          </w:rPr>
          <w:tab/>
        </w:r>
        <w:r>
          <w:rPr>
            <w:noProof/>
            <w:webHidden/>
          </w:rPr>
          <w:fldChar w:fldCharType="begin"/>
        </w:r>
        <w:r>
          <w:rPr>
            <w:noProof/>
            <w:webHidden/>
          </w:rPr>
          <w:instrText xml:space="preserve"> PAGEREF _Toc242653782 \h </w:instrText>
        </w:r>
        <w:r>
          <w:rPr>
            <w:noProof/>
            <w:webHidden/>
          </w:rPr>
        </w:r>
        <w:r>
          <w:rPr>
            <w:noProof/>
            <w:webHidden/>
          </w:rPr>
          <w:fldChar w:fldCharType="separate"/>
        </w:r>
        <w:r>
          <w:rPr>
            <w:noProof/>
            <w:webHidden/>
          </w:rPr>
          <w:t>51</w:t>
        </w:r>
        <w:r>
          <w:rPr>
            <w:noProof/>
            <w:webHidden/>
          </w:rPr>
          <w:fldChar w:fldCharType="end"/>
        </w:r>
      </w:hyperlink>
    </w:p>
    <w:p w14:paraId="49BA5E93" w14:textId="4BE93346" w:rsidR="00967876" w:rsidRDefault="00000000">
      <w:pPr>
        <w:spacing w:line="240" w:lineRule="auto"/>
      </w:pPr>
      <w:r>
        <w:fldChar w:fldCharType="end"/>
      </w:r>
    </w:p>
    <w:p w14:paraId="0DCB1C86" w14:textId="77777777" w:rsidR="00967876" w:rsidRDefault="00000000">
      <w:r>
        <w:br w:type="page"/>
      </w:r>
    </w:p>
    <w:p w14:paraId="44120278" w14:textId="77777777" w:rsidR="00967876" w:rsidRDefault="00000000">
      <w:pPr>
        <w:pStyle w:val="FrontMatterHeading"/>
      </w:pPr>
      <w:r>
        <w:lastRenderedPageBreak/>
        <w:t>LIST OF FIGURES</w:t>
      </w:r>
    </w:p>
    <w:p w14:paraId="38F944D8" w14:textId="5ECAFC59" w:rsidR="004C4A6B" w:rsidRDefault="0048000C">
      <w:pPr>
        <w:pStyle w:val="TableofFigures"/>
        <w:tabs>
          <w:tab w:val="right" w:leader="dot" w:pos="8211"/>
        </w:tabs>
        <w:rPr>
          <w:rFonts w:asciiTheme="minorHAnsi" w:hAnsiTheme="minorHAnsi" w:cs="Arial Unicode MS"/>
          <w:noProof/>
          <w:color w:val="auto"/>
          <w:kern w:val="2"/>
          <w:szCs w:val="24"/>
          <w:lang w:bidi="si-LK"/>
          <w14:ligatures w14:val="standardContextual"/>
        </w:rPr>
      </w:pPr>
      <w:r>
        <w:fldChar w:fldCharType="begin"/>
      </w:r>
      <w:r>
        <w:instrText xml:space="preserve"> TOC \h \z \c "Figure" </w:instrText>
      </w:r>
      <w:r>
        <w:fldChar w:fldCharType="separate"/>
      </w:r>
      <w:hyperlink w:anchor="_Toc242653783" w:history="1">
        <w:r w:rsidR="004C4A6B" w:rsidRPr="002B5AEA">
          <w:rPr>
            <w:rStyle w:val="Hyperlink"/>
            <w:noProof/>
          </w:rPr>
          <w:t>Figure 1.1 High-level architecture diagram of overall framework</w:t>
        </w:r>
        <w:r w:rsidR="004C4A6B">
          <w:rPr>
            <w:noProof/>
            <w:webHidden/>
          </w:rPr>
          <w:tab/>
        </w:r>
        <w:r w:rsidR="004C4A6B">
          <w:rPr>
            <w:noProof/>
            <w:webHidden/>
          </w:rPr>
          <w:fldChar w:fldCharType="begin"/>
        </w:r>
        <w:r w:rsidR="004C4A6B">
          <w:rPr>
            <w:noProof/>
            <w:webHidden/>
          </w:rPr>
          <w:instrText xml:space="preserve"> PAGEREF _Toc242653783 \h </w:instrText>
        </w:r>
        <w:r w:rsidR="004C4A6B">
          <w:rPr>
            <w:noProof/>
            <w:webHidden/>
          </w:rPr>
        </w:r>
        <w:r w:rsidR="004C4A6B">
          <w:rPr>
            <w:noProof/>
            <w:webHidden/>
          </w:rPr>
          <w:fldChar w:fldCharType="separate"/>
        </w:r>
        <w:r w:rsidR="004C4A6B">
          <w:rPr>
            <w:noProof/>
            <w:webHidden/>
          </w:rPr>
          <w:t>2</w:t>
        </w:r>
        <w:r w:rsidR="004C4A6B">
          <w:rPr>
            <w:noProof/>
            <w:webHidden/>
          </w:rPr>
          <w:fldChar w:fldCharType="end"/>
        </w:r>
      </w:hyperlink>
    </w:p>
    <w:p w14:paraId="4DD2DAD9" w14:textId="292A7BB8"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84" w:history="1">
        <w:r w:rsidRPr="002B5AEA">
          <w:rPr>
            <w:rStyle w:val="Hyperlink"/>
            <w:noProof/>
          </w:rPr>
          <w:t>Figure 2.1 Conceptual Release framework</w:t>
        </w:r>
        <w:r>
          <w:rPr>
            <w:noProof/>
            <w:webHidden/>
          </w:rPr>
          <w:tab/>
        </w:r>
        <w:r>
          <w:rPr>
            <w:noProof/>
            <w:webHidden/>
          </w:rPr>
          <w:fldChar w:fldCharType="begin"/>
        </w:r>
        <w:r>
          <w:rPr>
            <w:noProof/>
            <w:webHidden/>
          </w:rPr>
          <w:instrText xml:space="preserve"> PAGEREF _Toc242653784 \h </w:instrText>
        </w:r>
        <w:r>
          <w:rPr>
            <w:noProof/>
            <w:webHidden/>
          </w:rPr>
        </w:r>
        <w:r>
          <w:rPr>
            <w:noProof/>
            <w:webHidden/>
          </w:rPr>
          <w:fldChar w:fldCharType="separate"/>
        </w:r>
        <w:r>
          <w:rPr>
            <w:noProof/>
            <w:webHidden/>
          </w:rPr>
          <w:t>14</w:t>
        </w:r>
        <w:r>
          <w:rPr>
            <w:noProof/>
            <w:webHidden/>
          </w:rPr>
          <w:fldChar w:fldCharType="end"/>
        </w:r>
      </w:hyperlink>
    </w:p>
    <w:p w14:paraId="2D22A281" w14:textId="6C3EA34C"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85" w:history="1">
        <w:r w:rsidRPr="002B5AEA">
          <w:rPr>
            <w:rStyle w:val="Hyperlink"/>
            <w:noProof/>
          </w:rPr>
          <w:t>Figure 4.1 Internal architecture of the GreenDevOps Release Optimizer component</w:t>
        </w:r>
        <w:r>
          <w:rPr>
            <w:noProof/>
            <w:webHidden/>
          </w:rPr>
          <w:tab/>
        </w:r>
        <w:r>
          <w:rPr>
            <w:noProof/>
            <w:webHidden/>
          </w:rPr>
          <w:fldChar w:fldCharType="begin"/>
        </w:r>
        <w:r>
          <w:rPr>
            <w:noProof/>
            <w:webHidden/>
          </w:rPr>
          <w:instrText xml:space="preserve"> PAGEREF _Toc242653785 \h </w:instrText>
        </w:r>
        <w:r>
          <w:rPr>
            <w:noProof/>
            <w:webHidden/>
          </w:rPr>
        </w:r>
        <w:r>
          <w:rPr>
            <w:noProof/>
            <w:webHidden/>
          </w:rPr>
          <w:fldChar w:fldCharType="separate"/>
        </w:r>
        <w:r>
          <w:rPr>
            <w:noProof/>
            <w:webHidden/>
          </w:rPr>
          <w:t>21</w:t>
        </w:r>
        <w:r>
          <w:rPr>
            <w:noProof/>
            <w:webHidden/>
          </w:rPr>
          <w:fldChar w:fldCharType="end"/>
        </w:r>
      </w:hyperlink>
    </w:p>
    <w:p w14:paraId="24C10961" w14:textId="676A8FE6"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86" w:history="1">
        <w:r w:rsidRPr="002B5AEA">
          <w:rPr>
            <w:rStyle w:val="Hyperlink"/>
            <w:noProof/>
          </w:rPr>
          <w:t>Figure 6.1 Per-commit pipeline wall-clock duration (a) and percentage reduction (b) for the 11 paired runs</w:t>
        </w:r>
        <w:r>
          <w:rPr>
            <w:noProof/>
            <w:webHidden/>
          </w:rPr>
          <w:tab/>
        </w:r>
        <w:r>
          <w:rPr>
            <w:noProof/>
            <w:webHidden/>
          </w:rPr>
          <w:fldChar w:fldCharType="begin"/>
        </w:r>
        <w:r>
          <w:rPr>
            <w:noProof/>
            <w:webHidden/>
          </w:rPr>
          <w:instrText xml:space="preserve"> PAGEREF _Toc242653786 \h </w:instrText>
        </w:r>
        <w:r>
          <w:rPr>
            <w:noProof/>
            <w:webHidden/>
          </w:rPr>
        </w:r>
        <w:r>
          <w:rPr>
            <w:noProof/>
            <w:webHidden/>
          </w:rPr>
          <w:fldChar w:fldCharType="separate"/>
        </w:r>
        <w:r>
          <w:rPr>
            <w:noProof/>
            <w:webHidden/>
          </w:rPr>
          <w:t>31</w:t>
        </w:r>
        <w:r>
          <w:rPr>
            <w:noProof/>
            <w:webHidden/>
          </w:rPr>
          <w:fldChar w:fldCharType="end"/>
        </w:r>
      </w:hyperlink>
    </w:p>
    <w:p w14:paraId="3436C177" w14:textId="1C9191E7" w:rsidR="00967876" w:rsidRDefault="0048000C">
      <w:pPr>
        <w:spacing w:line="240" w:lineRule="auto"/>
      </w:pPr>
      <w:r>
        <w:rPr>
          <w:b/>
          <w:bCs/>
          <w:noProof/>
        </w:rPr>
        <w:fldChar w:fldCharType="end"/>
      </w:r>
    </w:p>
    <w:p w14:paraId="33A8BA16" w14:textId="77777777" w:rsidR="00967876" w:rsidRDefault="00000000">
      <w:r>
        <w:br w:type="page"/>
      </w:r>
    </w:p>
    <w:p w14:paraId="6AF7BF3F" w14:textId="77777777" w:rsidR="00967876" w:rsidRDefault="00000000">
      <w:pPr>
        <w:pStyle w:val="FrontMatterHeading"/>
      </w:pPr>
      <w:r>
        <w:lastRenderedPageBreak/>
        <w:t>LIST OF TABLES</w:t>
      </w:r>
    </w:p>
    <w:p w14:paraId="67C55072" w14:textId="0788C671" w:rsidR="004C4A6B" w:rsidRDefault="0048000C">
      <w:pPr>
        <w:pStyle w:val="TableofFigures"/>
        <w:tabs>
          <w:tab w:val="right" w:leader="dot" w:pos="8211"/>
        </w:tabs>
        <w:rPr>
          <w:rFonts w:asciiTheme="minorHAnsi" w:hAnsiTheme="minorHAnsi" w:cs="Arial Unicode MS"/>
          <w:noProof/>
          <w:color w:val="auto"/>
          <w:kern w:val="2"/>
          <w:szCs w:val="24"/>
          <w:lang w:bidi="si-LK"/>
          <w14:ligatures w14:val="standardContextual"/>
        </w:rPr>
      </w:pPr>
      <w:r>
        <w:fldChar w:fldCharType="begin"/>
      </w:r>
      <w:r>
        <w:instrText xml:space="preserve"> TOC \h \z \c "Table" </w:instrText>
      </w:r>
      <w:r>
        <w:fldChar w:fldCharType="separate"/>
      </w:r>
      <w:hyperlink w:anchor="_Toc242653787" w:history="1">
        <w:r w:rsidR="004C4A6B" w:rsidRPr="00433899">
          <w:rPr>
            <w:rStyle w:val="Hyperlink"/>
            <w:noProof/>
          </w:rPr>
          <w:t>Table 2.1 Existing techniques compared with the Release component</w:t>
        </w:r>
        <w:r w:rsidR="004C4A6B">
          <w:rPr>
            <w:noProof/>
            <w:webHidden/>
          </w:rPr>
          <w:tab/>
        </w:r>
        <w:r w:rsidR="004C4A6B">
          <w:rPr>
            <w:noProof/>
            <w:webHidden/>
          </w:rPr>
          <w:fldChar w:fldCharType="begin"/>
        </w:r>
        <w:r w:rsidR="004C4A6B">
          <w:rPr>
            <w:noProof/>
            <w:webHidden/>
          </w:rPr>
          <w:instrText xml:space="preserve"> PAGEREF _Toc242653787 \h </w:instrText>
        </w:r>
        <w:r w:rsidR="004C4A6B">
          <w:rPr>
            <w:noProof/>
            <w:webHidden/>
          </w:rPr>
        </w:r>
        <w:r w:rsidR="004C4A6B">
          <w:rPr>
            <w:noProof/>
            <w:webHidden/>
          </w:rPr>
          <w:fldChar w:fldCharType="separate"/>
        </w:r>
        <w:r w:rsidR="004C4A6B">
          <w:rPr>
            <w:noProof/>
            <w:webHidden/>
          </w:rPr>
          <w:t>13</w:t>
        </w:r>
        <w:r w:rsidR="004C4A6B">
          <w:rPr>
            <w:noProof/>
            <w:webHidden/>
          </w:rPr>
          <w:fldChar w:fldCharType="end"/>
        </w:r>
      </w:hyperlink>
    </w:p>
    <w:p w14:paraId="17AC1CB4" w14:textId="791AE15E"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88" w:history="1">
        <w:r w:rsidRPr="00433899">
          <w:rPr>
            <w:rStyle w:val="Hyperlink"/>
            <w:noProof/>
          </w:rPr>
          <w:t>Table 3.1 Evaluation metrics</w:t>
        </w:r>
        <w:r>
          <w:rPr>
            <w:noProof/>
            <w:webHidden/>
          </w:rPr>
          <w:tab/>
        </w:r>
        <w:r>
          <w:rPr>
            <w:noProof/>
            <w:webHidden/>
          </w:rPr>
          <w:fldChar w:fldCharType="begin"/>
        </w:r>
        <w:r>
          <w:rPr>
            <w:noProof/>
            <w:webHidden/>
          </w:rPr>
          <w:instrText xml:space="preserve"> PAGEREF _Toc242653788 \h </w:instrText>
        </w:r>
        <w:r>
          <w:rPr>
            <w:noProof/>
            <w:webHidden/>
          </w:rPr>
        </w:r>
        <w:r>
          <w:rPr>
            <w:noProof/>
            <w:webHidden/>
          </w:rPr>
          <w:fldChar w:fldCharType="separate"/>
        </w:r>
        <w:r>
          <w:rPr>
            <w:noProof/>
            <w:webHidden/>
          </w:rPr>
          <w:t>16</w:t>
        </w:r>
        <w:r>
          <w:rPr>
            <w:noProof/>
            <w:webHidden/>
          </w:rPr>
          <w:fldChar w:fldCharType="end"/>
        </w:r>
      </w:hyperlink>
    </w:p>
    <w:p w14:paraId="40D5DF76" w14:textId="45983F03"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89" w:history="1">
        <w:r w:rsidRPr="00433899">
          <w:rPr>
            <w:rStyle w:val="Hyperlink"/>
            <w:noProof/>
          </w:rPr>
          <w:t>Table 4.1 Requirements of the Release component</w:t>
        </w:r>
        <w:r>
          <w:rPr>
            <w:noProof/>
            <w:webHidden/>
          </w:rPr>
          <w:tab/>
        </w:r>
        <w:r>
          <w:rPr>
            <w:noProof/>
            <w:webHidden/>
          </w:rPr>
          <w:fldChar w:fldCharType="begin"/>
        </w:r>
        <w:r>
          <w:rPr>
            <w:noProof/>
            <w:webHidden/>
          </w:rPr>
          <w:instrText xml:space="preserve"> PAGEREF _Toc242653789 \h </w:instrText>
        </w:r>
        <w:r>
          <w:rPr>
            <w:noProof/>
            <w:webHidden/>
          </w:rPr>
        </w:r>
        <w:r>
          <w:rPr>
            <w:noProof/>
            <w:webHidden/>
          </w:rPr>
          <w:fldChar w:fldCharType="separate"/>
        </w:r>
        <w:r>
          <w:rPr>
            <w:noProof/>
            <w:webHidden/>
          </w:rPr>
          <w:t>19</w:t>
        </w:r>
        <w:r>
          <w:rPr>
            <w:noProof/>
            <w:webHidden/>
          </w:rPr>
          <w:fldChar w:fldCharType="end"/>
        </w:r>
      </w:hyperlink>
    </w:p>
    <w:p w14:paraId="67EA82F0" w14:textId="7508E73E"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0" w:history="1">
        <w:r w:rsidRPr="00433899">
          <w:rPr>
            <w:rStyle w:val="Hyperlink"/>
            <w:noProof/>
          </w:rPr>
          <w:t>Table 4.2 Main design decisions</w:t>
        </w:r>
        <w:r>
          <w:rPr>
            <w:noProof/>
            <w:webHidden/>
          </w:rPr>
          <w:tab/>
        </w:r>
        <w:r>
          <w:rPr>
            <w:noProof/>
            <w:webHidden/>
          </w:rPr>
          <w:fldChar w:fldCharType="begin"/>
        </w:r>
        <w:r>
          <w:rPr>
            <w:noProof/>
            <w:webHidden/>
          </w:rPr>
          <w:instrText xml:space="preserve"> PAGEREF _Toc242653790 \h </w:instrText>
        </w:r>
        <w:r>
          <w:rPr>
            <w:noProof/>
            <w:webHidden/>
          </w:rPr>
        </w:r>
        <w:r>
          <w:rPr>
            <w:noProof/>
            <w:webHidden/>
          </w:rPr>
          <w:fldChar w:fldCharType="separate"/>
        </w:r>
        <w:r>
          <w:rPr>
            <w:noProof/>
            <w:webHidden/>
          </w:rPr>
          <w:t>22</w:t>
        </w:r>
        <w:r>
          <w:rPr>
            <w:noProof/>
            <w:webHidden/>
          </w:rPr>
          <w:fldChar w:fldCharType="end"/>
        </w:r>
      </w:hyperlink>
    </w:p>
    <w:p w14:paraId="2AAE1F8F" w14:textId="0D8A1791"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1" w:history="1">
        <w:r w:rsidRPr="00433899">
          <w:rPr>
            <w:rStyle w:val="Hyperlink"/>
            <w:noProof/>
          </w:rPr>
          <w:t>Table 5.1 Technology stack of the Release component</w:t>
        </w:r>
        <w:r>
          <w:rPr>
            <w:noProof/>
            <w:webHidden/>
          </w:rPr>
          <w:tab/>
        </w:r>
        <w:r>
          <w:rPr>
            <w:noProof/>
            <w:webHidden/>
          </w:rPr>
          <w:fldChar w:fldCharType="begin"/>
        </w:r>
        <w:r>
          <w:rPr>
            <w:noProof/>
            <w:webHidden/>
          </w:rPr>
          <w:instrText xml:space="preserve"> PAGEREF _Toc242653791 \h </w:instrText>
        </w:r>
        <w:r>
          <w:rPr>
            <w:noProof/>
            <w:webHidden/>
          </w:rPr>
        </w:r>
        <w:r>
          <w:rPr>
            <w:noProof/>
            <w:webHidden/>
          </w:rPr>
          <w:fldChar w:fldCharType="separate"/>
        </w:r>
        <w:r>
          <w:rPr>
            <w:noProof/>
            <w:webHidden/>
          </w:rPr>
          <w:t>25</w:t>
        </w:r>
        <w:r>
          <w:rPr>
            <w:noProof/>
            <w:webHidden/>
          </w:rPr>
          <w:fldChar w:fldCharType="end"/>
        </w:r>
      </w:hyperlink>
    </w:p>
    <w:p w14:paraId="74FD79C7" w14:textId="50F0A799"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2" w:history="1">
        <w:r w:rsidRPr="00433899">
          <w:rPr>
            <w:rStyle w:val="Hyperlink"/>
            <w:noProof/>
          </w:rPr>
          <w:t>Table 5.2 Test scenarios for the Release component</w:t>
        </w:r>
        <w:r>
          <w:rPr>
            <w:noProof/>
            <w:webHidden/>
          </w:rPr>
          <w:tab/>
        </w:r>
        <w:r>
          <w:rPr>
            <w:noProof/>
            <w:webHidden/>
          </w:rPr>
          <w:fldChar w:fldCharType="begin"/>
        </w:r>
        <w:r>
          <w:rPr>
            <w:noProof/>
            <w:webHidden/>
          </w:rPr>
          <w:instrText xml:space="preserve"> PAGEREF _Toc242653792 \h </w:instrText>
        </w:r>
        <w:r>
          <w:rPr>
            <w:noProof/>
            <w:webHidden/>
          </w:rPr>
        </w:r>
        <w:r>
          <w:rPr>
            <w:noProof/>
            <w:webHidden/>
          </w:rPr>
          <w:fldChar w:fldCharType="separate"/>
        </w:r>
        <w:r>
          <w:rPr>
            <w:noProof/>
            <w:webHidden/>
          </w:rPr>
          <w:t>27</w:t>
        </w:r>
        <w:r>
          <w:rPr>
            <w:noProof/>
            <w:webHidden/>
          </w:rPr>
          <w:fldChar w:fldCharType="end"/>
        </w:r>
      </w:hyperlink>
    </w:p>
    <w:p w14:paraId="3B35B66A" w14:textId="17BC2CB8"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3" w:history="1">
        <w:r w:rsidRPr="00433899">
          <w:rPr>
            <w:rStyle w:val="Hyperlink"/>
            <w:noProof/>
          </w:rPr>
          <w:t>Table 6.1 Cross-validation results for the carbon-intensity classifiers</w:t>
        </w:r>
        <w:r>
          <w:rPr>
            <w:noProof/>
            <w:webHidden/>
          </w:rPr>
          <w:tab/>
        </w:r>
        <w:r>
          <w:rPr>
            <w:noProof/>
            <w:webHidden/>
          </w:rPr>
          <w:fldChar w:fldCharType="begin"/>
        </w:r>
        <w:r>
          <w:rPr>
            <w:noProof/>
            <w:webHidden/>
          </w:rPr>
          <w:instrText xml:space="preserve"> PAGEREF _Toc242653793 \h </w:instrText>
        </w:r>
        <w:r>
          <w:rPr>
            <w:noProof/>
            <w:webHidden/>
          </w:rPr>
        </w:r>
        <w:r>
          <w:rPr>
            <w:noProof/>
            <w:webHidden/>
          </w:rPr>
          <w:fldChar w:fldCharType="separate"/>
        </w:r>
        <w:r>
          <w:rPr>
            <w:noProof/>
            <w:webHidden/>
          </w:rPr>
          <w:t>29</w:t>
        </w:r>
        <w:r>
          <w:rPr>
            <w:noProof/>
            <w:webHidden/>
          </w:rPr>
          <w:fldChar w:fldCharType="end"/>
        </w:r>
      </w:hyperlink>
    </w:p>
    <w:p w14:paraId="16A3C25F" w14:textId="592D74DF"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4" w:history="1">
        <w:r w:rsidRPr="00433899">
          <w:rPr>
            <w:rStyle w:val="Hyperlink"/>
            <w:noProof/>
          </w:rPr>
          <w:t>Table 6.2 Mean pipeline time reduction by change scope</w:t>
        </w:r>
        <w:r>
          <w:rPr>
            <w:noProof/>
            <w:webHidden/>
          </w:rPr>
          <w:tab/>
        </w:r>
        <w:r>
          <w:rPr>
            <w:noProof/>
            <w:webHidden/>
          </w:rPr>
          <w:fldChar w:fldCharType="begin"/>
        </w:r>
        <w:r>
          <w:rPr>
            <w:noProof/>
            <w:webHidden/>
          </w:rPr>
          <w:instrText xml:space="preserve"> PAGEREF _Toc242653794 \h </w:instrText>
        </w:r>
        <w:r>
          <w:rPr>
            <w:noProof/>
            <w:webHidden/>
          </w:rPr>
        </w:r>
        <w:r>
          <w:rPr>
            <w:noProof/>
            <w:webHidden/>
          </w:rPr>
          <w:fldChar w:fldCharType="separate"/>
        </w:r>
        <w:r>
          <w:rPr>
            <w:noProof/>
            <w:webHidden/>
          </w:rPr>
          <w:t>31</w:t>
        </w:r>
        <w:r>
          <w:rPr>
            <w:noProof/>
            <w:webHidden/>
          </w:rPr>
          <w:fldChar w:fldCharType="end"/>
        </w:r>
      </w:hyperlink>
    </w:p>
    <w:p w14:paraId="23648364" w14:textId="77EF8A4C"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5" w:history="1">
        <w:r w:rsidRPr="00433899">
          <w:rPr>
            <w:rStyle w:val="Hyperlink"/>
            <w:noProof/>
          </w:rPr>
          <w:t>Table 6.3 Summary of Release-stage results</w:t>
        </w:r>
        <w:r>
          <w:rPr>
            <w:noProof/>
            <w:webHidden/>
          </w:rPr>
          <w:tab/>
        </w:r>
        <w:r>
          <w:rPr>
            <w:noProof/>
            <w:webHidden/>
          </w:rPr>
          <w:fldChar w:fldCharType="begin"/>
        </w:r>
        <w:r>
          <w:rPr>
            <w:noProof/>
            <w:webHidden/>
          </w:rPr>
          <w:instrText xml:space="preserve"> PAGEREF _Toc242653795 \h </w:instrText>
        </w:r>
        <w:r>
          <w:rPr>
            <w:noProof/>
            <w:webHidden/>
          </w:rPr>
        </w:r>
        <w:r>
          <w:rPr>
            <w:noProof/>
            <w:webHidden/>
          </w:rPr>
          <w:fldChar w:fldCharType="separate"/>
        </w:r>
        <w:r>
          <w:rPr>
            <w:noProof/>
            <w:webHidden/>
          </w:rPr>
          <w:t>32</w:t>
        </w:r>
        <w:r>
          <w:rPr>
            <w:noProof/>
            <w:webHidden/>
          </w:rPr>
          <w:fldChar w:fldCharType="end"/>
        </w:r>
      </w:hyperlink>
    </w:p>
    <w:p w14:paraId="621154BD" w14:textId="08CF6F6C"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6" w:history="1">
        <w:r w:rsidRPr="00433899">
          <w:rPr>
            <w:rStyle w:val="Hyperlink"/>
            <w:noProof/>
          </w:rPr>
          <w:t>Table 8.1 Competitive landscape</w:t>
        </w:r>
        <w:r>
          <w:rPr>
            <w:noProof/>
            <w:webHidden/>
          </w:rPr>
          <w:tab/>
        </w:r>
        <w:r>
          <w:rPr>
            <w:noProof/>
            <w:webHidden/>
          </w:rPr>
          <w:fldChar w:fldCharType="begin"/>
        </w:r>
        <w:r>
          <w:rPr>
            <w:noProof/>
            <w:webHidden/>
          </w:rPr>
          <w:instrText xml:space="preserve"> PAGEREF _Toc242653796 \h </w:instrText>
        </w:r>
        <w:r>
          <w:rPr>
            <w:noProof/>
            <w:webHidden/>
          </w:rPr>
        </w:r>
        <w:r>
          <w:rPr>
            <w:noProof/>
            <w:webHidden/>
          </w:rPr>
          <w:fldChar w:fldCharType="separate"/>
        </w:r>
        <w:r>
          <w:rPr>
            <w:noProof/>
            <w:webHidden/>
          </w:rPr>
          <w:t>38</w:t>
        </w:r>
        <w:r>
          <w:rPr>
            <w:noProof/>
            <w:webHidden/>
          </w:rPr>
          <w:fldChar w:fldCharType="end"/>
        </w:r>
      </w:hyperlink>
    </w:p>
    <w:p w14:paraId="4DECC674" w14:textId="1D1D8EA6"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7" w:history="1">
        <w:r w:rsidRPr="00433899">
          <w:rPr>
            <w:rStyle w:val="Hyperlink"/>
            <w:noProof/>
          </w:rPr>
          <w:t>Table 8.2 Contribution to the Sustainable Development Goals</w:t>
        </w:r>
        <w:r>
          <w:rPr>
            <w:noProof/>
            <w:webHidden/>
          </w:rPr>
          <w:tab/>
        </w:r>
        <w:r>
          <w:rPr>
            <w:noProof/>
            <w:webHidden/>
          </w:rPr>
          <w:fldChar w:fldCharType="begin"/>
        </w:r>
        <w:r>
          <w:rPr>
            <w:noProof/>
            <w:webHidden/>
          </w:rPr>
          <w:instrText xml:space="preserve"> PAGEREF _Toc242653797 \h </w:instrText>
        </w:r>
        <w:r>
          <w:rPr>
            <w:noProof/>
            <w:webHidden/>
          </w:rPr>
        </w:r>
        <w:r>
          <w:rPr>
            <w:noProof/>
            <w:webHidden/>
          </w:rPr>
          <w:fldChar w:fldCharType="separate"/>
        </w:r>
        <w:r>
          <w:rPr>
            <w:noProof/>
            <w:webHidden/>
          </w:rPr>
          <w:t>39</w:t>
        </w:r>
        <w:r>
          <w:rPr>
            <w:noProof/>
            <w:webHidden/>
          </w:rPr>
          <w:fldChar w:fldCharType="end"/>
        </w:r>
      </w:hyperlink>
    </w:p>
    <w:p w14:paraId="0F862A48" w14:textId="2C7F85E4" w:rsidR="004C4A6B" w:rsidRDefault="004C4A6B">
      <w:pPr>
        <w:pStyle w:val="TableofFigures"/>
        <w:tabs>
          <w:tab w:val="right" w:leader="dot" w:pos="8211"/>
        </w:tabs>
        <w:rPr>
          <w:rFonts w:asciiTheme="minorHAnsi" w:hAnsiTheme="minorHAnsi" w:cs="Arial Unicode MS"/>
          <w:noProof/>
          <w:color w:val="auto"/>
          <w:kern w:val="2"/>
          <w:szCs w:val="24"/>
          <w:lang w:bidi="si-LK"/>
          <w14:ligatures w14:val="standardContextual"/>
        </w:rPr>
      </w:pPr>
      <w:hyperlink w:anchor="_Toc242653798" w:history="1">
        <w:r w:rsidRPr="00433899">
          <w:rPr>
            <w:rStyle w:val="Hyperlink"/>
            <w:noProof/>
          </w:rPr>
          <w:t>Table 9.1 Achievement of the research objectives</w:t>
        </w:r>
        <w:r>
          <w:rPr>
            <w:noProof/>
            <w:webHidden/>
          </w:rPr>
          <w:tab/>
        </w:r>
        <w:r>
          <w:rPr>
            <w:noProof/>
            <w:webHidden/>
          </w:rPr>
          <w:fldChar w:fldCharType="begin"/>
        </w:r>
        <w:r>
          <w:rPr>
            <w:noProof/>
            <w:webHidden/>
          </w:rPr>
          <w:instrText xml:space="preserve"> PAGEREF _Toc242653798 \h </w:instrText>
        </w:r>
        <w:r>
          <w:rPr>
            <w:noProof/>
            <w:webHidden/>
          </w:rPr>
        </w:r>
        <w:r>
          <w:rPr>
            <w:noProof/>
            <w:webHidden/>
          </w:rPr>
          <w:fldChar w:fldCharType="separate"/>
        </w:r>
        <w:r>
          <w:rPr>
            <w:noProof/>
            <w:webHidden/>
          </w:rPr>
          <w:t>41</w:t>
        </w:r>
        <w:r>
          <w:rPr>
            <w:noProof/>
            <w:webHidden/>
          </w:rPr>
          <w:fldChar w:fldCharType="end"/>
        </w:r>
      </w:hyperlink>
    </w:p>
    <w:p w14:paraId="38ACB8FA" w14:textId="2910D357" w:rsidR="00967876" w:rsidRDefault="0048000C">
      <w:pPr>
        <w:spacing w:line="240" w:lineRule="auto"/>
      </w:pPr>
      <w:r>
        <w:rPr>
          <w:b/>
          <w:bCs/>
          <w:noProof/>
        </w:rPr>
        <w:fldChar w:fldCharType="end"/>
      </w:r>
    </w:p>
    <w:p w14:paraId="55412669" w14:textId="77777777" w:rsidR="00967876" w:rsidRDefault="00000000">
      <w:r>
        <w:br w:type="page"/>
      </w:r>
    </w:p>
    <w:p w14:paraId="3F6B70F2" w14:textId="77777777" w:rsidR="00967876" w:rsidRDefault="00000000">
      <w:pPr>
        <w:pStyle w:val="FrontMatterHeading"/>
      </w:pPr>
      <w:r>
        <w:lastRenderedPageBreak/>
        <w:t>LIST OF ABBREVIATIONS</w:t>
      </w:r>
    </w:p>
    <w:tbl>
      <w:tblPr>
        <w:tblW w:w="0" w:type="auto"/>
        <w:jc w:val="center"/>
        <w:tblLayout w:type="fixed"/>
        <w:tblLook w:val="04A0" w:firstRow="1" w:lastRow="0" w:firstColumn="1" w:lastColumn="0" w:noHBand="0" w:noVBand="1"/>
      </w:tblPr>
      <w:tblGrid>
        <w:gridCol w:w="2381"/>
        <w:gridCol w:w="5840"/>
      </w:tblGrid>
      <w:tr w:rsidR="00967876" w14:paraId="6CA94299"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7D8D5D9" w14:textId="77777777" w:rsidR="00967876" w:rsidRDefault="00000000">
            <w:pPr>
              <w:spacing w:after="40" w:line="240" w:lineRule="auto"/>
            </w:pPr>
            <w:r>
              <w:rPr>
                <w:b/>
                <w:color w:val="FFFFFF"/>
                <w:sz w:val="21"/>
              </w:rPr>
              <w:t>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7490A8D1" w14:textId="77777777" w:rsidR="00967876" w:rsidRDefault="00000000">
            <w:pPr>
              <w:spacing w:after="40" w:line="240" w:lineRule="auto"/>
            </w:pPr>
            <w:r>
              <w:rPr>
                <w:b/>
                <w:color w:val="FFFFFF"/>
                <w:sz w:val="21"/>
              </w:rPr>
              <w:t>Meaning</w:t>
            </w:r>
          </w:p>
        </w:tc>
      </w:tr>
      <w:tr w:rsidR="00967876" w14:paraId="7BC7B056"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46CDE58" w14:textId="77777777" w:rsidR="00967876" w:rsidRDefault="00000000">
            <w:pPr>
              <w:spacing w:after="40" w:line="240" w:lineRule="auto"/>
            </w:pPr>
            <w:r>
              <w:rPr>
                <w:sz w:val="21"/>
              </w:rPr>
              <w:t>AI</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F9AAC10" w14:textId="77777777" w:rsidR="00967876" w:rsidRDefault="00000000">
            <w:pPr>
              <w:spacing w:after="40" w:line="240" w:lineRule="auto"/>
            </w:pPr>
            <w:r>
              <w:rPr>
                <w:sz w:val="21"/>
              </w:rPr>
              <w:t>Artificial Intelligence</w:t>
            </w:r>
          </w:p>
        </w:tc>
      </w:tr>
      <w:tr w:rsidR="00967876" w14:paraId="5852EF1D"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6C4BADE" w14:textId="77777777" w:rsidR="00967876" w:rsidRDefault="00000000">
            <w:pPr>
              <w:spacing w:after="40" w:line="240" w:lineRule="auto"/>
            </w:pPr>
            <w:r>
              <w:rPr>
                <w:sz w:val="21"/>
              </w:rPr>
              <w:t>API</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441B895" w14:textId="77777777" w:rsidR="00967876" w:rsidRDefault="00000000">
            <w:pPr>
              <w:spacing w:after="40" w:line="240" w:lineRule="auto"/>
            </w:pPr>
            <w:r>
              <w:rPr>
                <w:sz w:val="21"/>
              </w:rPr>
              <w:t>Application Programming Interface</w:t>
            </w:r>
          </w:p>
        </w:tc>
      </w:tr>
      <w:tr w:rsidR="00967876" w14:paraId="09F28B9B"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0AC1437" w14:textId="77777777" w:rsidR="00967876" w:rsidRDefault="00000000">
            <w:pPr>
              <w:spacing w:after="40" w:line="240" w:lineRule="auto"/>
            </w:pPr>
            <w:r>
              <w:rPr>
                <w:sz w:val="21"/>
              </w:rPr>
              <w:t>AUC-ROC</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4902BF0" w14:textId="77777777" w:rsidR="00967876" w:rsidRDefault="00000000">
            <w:pPr>
              <w:spacing w:after="40" w:line="240" w:lineRule="auto"/>
            </w:pPr>
            <w:r>
              <w:rPr>
                <w:sz w:val="21"/>
              </w:rPr>
              <w:t>Area Under the Receiver Operating Characteristic Curve</w:t>
            </w:r>
          </w:p>
        </w:tc>
      </w:tr>
      <w:tr w:rsidR="00967876" w14:paraId="3EFC77A0"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8E26A16" w14:textId="77777777" w:rsidR="00967876" w:rsidRDefault="00000000">
            <w:pPr>
              <w:spacing w:after="40" w:line="240" w:lineRule="auto"/>
            </w:pPr>
            <w:r>
              <w:rPr>
                <w:sz w:val="21"/>
              </w:rPr>
              <w:t>CD</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10CB158" w14:textId="77777777" w:rsidR="00967876" w:rsidRDefault="00000000">
            <w:pPr>
              <w:spacing w:after="40" w:line="240" w:lineRule="auto"/>
            </w:pPr>
            <w:r>
              <w:rPr>
                <w:sz w:val="21"/>
              </w:rPr>
              <w:t>Continuous Deployment</w:t>
            </w:r>
          </w:p>
        </w:tc>
      </w:tr>
      <w:tr w:rsidR="00967876" w14:paraId="1A1ADE88"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6861C39" w14:textId="77777777" w:rsidR="00967876" w:rsidRDefault="00000000">
            <w:pPr>
              <w:spacing w:after="40" w:line="240" w:lineRule="auto"/>
            </w:pPr>
            <w:r>
              <w:rPr>
                <w:sz w:val="21"/>
              </w:rPr>
              <w:t>CI</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1F5B484" w14:textId="77777777" w:rsidR="00967876" w:rsidRDefault="00000000">
            <w:pPr>
              <w:spacing w:after="40" w:line="240" w:lineRule="auto"/>
            </w:pPr>
            <w:r>
              <w:rPr>
                <w:sz w:val="21"/>
              </w:rPr>
              <w:t>Continuous Integration</w:t>
            </w:r>
          </w:p>
        </w:tc>
      </w:tr>
      <w:tr w:rsidR="00967876" w14:paraId="7F57C650"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3D7D230" w14:textId="77777777" w:rsidR="00967876" w:rsidRDefault="00000000">
            <w:pPr>
              <w:spacing w:after="40" w:line="240" w:lineRule="auto"/>
            </w:pPr>
            <w:r>
              <w:rPr>
                <w:sz w:val="21"/>
              </w:rPr>
              <w:t>CI/CD</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9A7398D" w14:textId="77777777" w:rsidR="00967876" w:rsidRDefault="00000000">
            <w:pPr>
              <w:spacing w:after="40" w:line="240" w:lineRule="auto"/>
            </w:pPr>
            <w:r>
              <w:rPr>
                <w:sz w:val="21"/>
              </w:rPr>
              <w:t>Continuous Integration and Continuous Deployment</w:t>
            </w:r>
          </w:p>
        </w:tc>
      </w:tr>
      <w:tr w:rsidR="00967876" w14:paraId="052C1802"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55FE113" w14:textId="77777777" w:rsidR="00967876" w:rsidRDefault="00000000">
            <w:pPr>
              <w:spacing w:after="40" w:line="240" w:lineRule="auto"/>
            </w:pPr>
            <w:r>
              <w:rPr>
                <w:sz w:val="21"/>
              </w:rPr>
              <w:t>CPU</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A4A730A" w14:textId="77777777" w:rsidR="00967876" w:rsidRDefault="00000000">
            <w:pPr>
              <w:spacing w:after="40" w:line="240" w:lineRule="auto"/>
            </w:pPr>
            <w:r>
              <w:rPr>
                <w:sz w:val="21"/>
              </w:rPr>
              <w:t>Central Processing Unit</w:t>
            </w:r>
          </w:p>
        </w:tc>
      </w:tr>
      <w:tr w:rsidR="00967876" w14:paraId="6473FF0D"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7A1C23F" w14:textId="77777777" w:rsidR="00967876" w:rsidRDefault="00000000">
            <w:pPr>
              <w:spacing w:after="40" w:line="240" w:lineRule="auto"/>
            </w:pPr>
            <w:r>
              <w:rPr>
                <w:sz w:val="21"/>
              </w:rPr>
              <w:t>CV</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3A5A33B" w14:textId="77777777" w:rsidR="00967876" w:rsidRDefault="00000000">
            <w:pPr>
              <w:spacing w:after="40" w:line="240" w:lineRule="auto"/>
            </w:pPr>
            <w:r>
              <w:rPr>
                <w:sz w:val="21"/>
              </w:rPr>
              <w:t>Cross-Validation</w:t>
            </w:r>
          </w:p>
        </w:tc>
      </w:tr>
      <w:tr w:rsidR="00967876" w14:paraId="7E38B29B"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10C6FC9" w14:textId="77777777" w:rsidR="00967876" w:rsidRDefault="00000000">
            <w:pPr>
              <w:spacing w:after="40" w:line="240" w:lineRule="auto"/>
            </w:pPr>
            <w:r>
              <w:rPr>
                <w:sz w:val="21"/>
              </w:rPr>
              <w:t>DORA</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5295898" w14:textId="77777777" w:rsidR="00967876" w:rsidRDefault="00000000">
            <w:pPr>
              <w:spacing w:after="40" w:line="240" w:lineRule="auto"/>
            </w:pPr>
            <w:r>
              <w:rPr>
                <w:sz w:val="21"/>
              </w:rPr>
              <w:t>DevOps Research and Assessment</w:t>
            </w:r>
          </w:p>
        </w:tc>
      </w:tr>
      <w:tr w:rsidR="00967876" w14:paraId="44E2A5E8"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028DA05" w14:textId="77777777" w:rsidR="00967876" w:rsidRDefault="00000000">
            <w:pPr>
              <w:spacing w:after="40" w:line="240" w:lineRule="auto"/>
            </w:pPr>
            <w:r>
              <w:rPr>
                <w:sz w:val="21"/>
              </w:rPr>
              <w:t>ESG</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A40D972" w14:textId="77777777" w:rsidR="00967876" w:rsidRDefault="00000000">
            <w:pPr>
              <w:spacing w:after="40" w:line="240" w:lineRule="auto"/>
            </w:pPr>
            <w:r>
              <w:rPr>
                <w:sz w:val="21"/>
              </w:rPr>
              <w:t>Environmental, Social and Governance</w:t>
            </w:r>
          </w:p>
        </w:tc>
      </w:tr>
      <w:tr w:rsidR="00967876" w14:paraId="6DC5F6BF"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60397A9" w14:textId="77777777" w:rsidR="00967876" w:rsidRDefault="00000000">
            <w:pPr>
              <w:spacing w:after="40" w:line="240" w:lineRule="auto"/>
            </w:pPr>
            <w:r>
              <w:rPr>
                <w:sz w:val="21"/>
              </w:rPr>
              <w:t>F1</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2DE1B32" w14:textId="77777777" w:rsidR="00967876" w:rsidRDefault="00000000">
            <w:pPr>
              <w:spacing w:after="40" w:line="240" w:lineRule="auto"/>
            </w:pPr>
            <w:r>
              <w:rPr>
                <w:sz w:val="21"/>
              </w:rPr>
              <w:t>F1-score, the harmonic mean of precision and recall</w:t>
            </w:r>
          </w:p>
        </w:tc>
      </w:tr>
      <w:tr w:rsidR="00967876" w14:paraId="2F5E040A"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97F652" w14:textId="77777777" w:rsidR="00967876" w:rsidRDefault="00000000">
            <w:pPr>
              <w:spacing w:after="40" w:line="240" w:lineRule="auto"/>
            </w:pPr>
            <w:r>
              <w:rPr>
                <w:sz w:val="21"/>
              </w:rPr>
              <w:t>FR</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6D18813" w14:textId="77777777" w:rsidR="00967876" w:rsidRDefault="00000000">
            <w:pPr>
              <w:spacing w:after="40" w:line="240" w:lineRule="auto"/>
            </w:pPr>
            <w:r>
              <w:rPr>
                <w:sz w:val="21"/>
              </w:rPr>
              <w:t>Functional Requirement</w:t>
            </w:r>
          </w:p>
        </w:tc>
      </w:tr>
      <w:tr w:rsidR="00967876" w14:paraId="532F43DF"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4CDC3E2" w14:textId="77777777" w:rsidR="00967876" w:rsidRDefault="00000000">
            <w:pPr>
              <w:spacing w:after="40" w:line="240" w:lineRule="auto"/>
            </w:pPr>
            <w:r>
              <w:rPr>
                <w:sz w:val="21"/>
              </w:rPr>
              <w:t>gCO2eq</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4E07D2F" w14:textId="77777777" w:rsidR="00967876" w:rsidRDefault="00000000">
            <w:pPr>
              <w:spacing w:after="40" w:line="240" w:lineRule="auto"/>
            </w:pPr>
            <w:r>
              <w:rPr>
                <w:sz w:val="21"/>
              </w:rPr>
              <w:t>grams of carbon dioxide equivalent</w:t>
            </w:r>
          </w:p>
        </w:tc>
      </w:tr>
      <w:tr w:rsidR="00967876" w14:paraId="60E49600"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74BAD02" w14:textId="77777777" w:rsidR="00967876" w:rsidRDefault="00000000">
            <w:pPr>
              <w:spacing w:after="40" w:line="240" w:lineRule="auto"/>
            </w:pPr>
            <w:r>
              <w:rPr>
                <w:sz w:val="21"/>
              </w:rPr>
              <w:t>ICT</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D390E41" w14:textId="77777777" w:rsidR="00967876" w:rsidRDefault="00000000">
            <w:pPr>
              <w:spacing w:after="40" w:line="240" w:lineRule="auto"/>
            </w:pPr>
            <w:r>
              <w:rPr>
                <w:sz w:val="21"/>
              </w:rPr>
              <w:t>Information and Communication Technology</w:t>
            </w:r>
          </w:p>
        </w:tc>
      </w:tr>
      <w:tr w:rsidR="00967876" w14:paraId="40752F66"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C5B554B" w14:textId="77777777" w:rsidR="00967876" w:rsidRDefault="00000000">
            <w:pPr>
              <w:spacing w:after="40" w:line="240" w:lineRule="auto"/>
            </w:pPr>
            <w:r>
              <w:rPr>
                <w:sz w:val="21"/>
              </w:rPr>
              <w:t>IEEE</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6E3E92D" w14:textId="77777777" w:rsidR="00967876" w:rsidRDefault="00000000">
            <w:pPr>
              <w:spacing w:after="40" w:line="240" w:lineRule="auto"/>
            </w:pPr>
            <w:r>
              <w:rPr>
                <w:sz w:val="21"/>
              </w:rPr>
              <w:t>Institute of Electrical and Electronics Engineers</w:t>
            </w:r>
          </w:p>
        </w:tc>
      </w:tr>
      <w:tr w:rsidR="00967876" w14:paraId="7FFB483A"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AA843E7" w14:textId="77777777" w:rsidR="00967876" w:rsidRDefault="00000000">
            <w:pPr>
              <w:spacing w:after="40" w:line="240" w:lineRule="auto"/>
            </w:pPr>
            <w:r>
              <w:rPr>
                <w:sz w:val="21"/>
              </w:rPr>
              <w:t>JSON</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441EBAE" w14:textId="77777777" w:rsidR="00967876" w:rsidRDefault="00000000">
            <w:pPr>
              <w:spacing w:after="40" w:line="240" w:lineRule="auto"/>
            </w:pPr>
            <w:r>
              <w:rPr>
                <w:sz w:val="21"/>
              </w:rPr>
              <w:t>JavaScript Object Notation</w:t>
            </w:r>
          </w:p>
        </w:tc>
      </w:tr>
      <w:tr w:rsidR="00967876" w14:paraId="4C05C562"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60EC6FD" w14:textId="77777777" w:rsidR="00967876" w:rsidRDefault="00000000">
            <w:pPr>
              <w:spacing w:after="40" w:line="240" w:lineRule="auto"/>
            </w:pPr>
            <w:r>
              <w:rPr>
                <w:sz w:val="21"/>
              </w:rPr>
              <w:t>K3s</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FF4C3BB" w14:textId="77777777" w:rsidR="00967876" w:rsidRDefault="00000000">
            <w:pPr>
              <w:spacing w:after="40" w:line="240" w:lineRule="auto"/>
            </w:pPr>
            <w:r>
              <w:rPr>
                <w:sz w:val="21"/>
              </w:rPr>
              <w:t>A lightweight Kubernetes distribution</w:t>
            </w:r>
          </w:p>
        </w:tc>
      </w:tr>
      <w:tr w:rsidR="00967876" w14:paraId="39679502"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722263" w14:textId="77777777" w:rsidR="00967876" w:rsidRDefault="00000000">
            <w:pPr>
              <w:spacing w:after="40" w:line="240" w:lineRule="auto"/>
            </w:pPr>
            <w:r>
              <w:rPr>
                <w:sz w:val="21"/>
              </w:rPr>
              <w:t>LK</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99DE503" w14:textId="77777777" w:rsidR="00967876" w:rsidRDefault="00000000">
            <w:pPr>
              <w:spacing w:after="40" w:line="240" w:lineRule="auto"/>
            </w:pPr>
            <w:r>
              <w:rPr>
                <w:sz w:val="21"/>
              </w:rPr>
              <w:t>Sri Lanka (ElectricityMaps zone code)</w:t>
            </w:r>
          </w:p>
        </w:tc>
      </w:tr>
      <w:tr w:rsidR="00967876" w14:paraId="28D58998"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5CC3D60" w14:textId="77777777" w:rsidR="00967876" w:rsidRDefault="00000000">
            <w:pPr>
              <w:spacing w:after="40" w:line="240" w:lineRule="auto"/>
            </w:pPr>
            <w:r>
              <w:rPr>
                <w:sz w:val="21"/>
              </w:rPr>
              <w:t>LSTM</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75B68F0" w14:textId="77777777" w:rsidR="00967876" w:rsidRDefault="00000000">
            <w:pPr>
              <w:spacing w:after="40" w:line="240" w:lineRule="auto"/>
            </w:pPr>
            <w:r>
              <w:rPr>
                <w:sz w:val="21"/>
              </w:rPr>
              <w:t>Long Short-Term Memory</w:t>
            </w:r>
          </w:p>
        </w:tc>
      </w:tr>
      <w:tr w:rsidR="00967876" w14:paraId="4F4326F7"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30C4DDC" w14:textId="77777777" w:rsidR="00967876" w:rsidRDefault="00000000">
            <w:pPr>
              <w:spacing w:after="40" w:line="240" w:lineRule="auto"/>
            </w:pPr>
            <w:r>
              <w:rPr>
                <w:sz w:val="21"/>
              </w:rPr>
              <w:t>MAPE</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A13A8E5" w14:textId="77777777" w:rsidR="00967876" w:rsidRDefault="00000000">
            <w:pPr>
              <w:spacing w:after="40" w:line="240" w:lineRule="auto"/>
            </w:pPr>
            <w:r>
              <w:rPr>
                <w:sz w:val="21"/>
              </w:rPr>
              <w:t>Mean Absolute Percentage Error</w:t>
            </w:r>
          </w:p>
        </w:tc>
      </w:tr>
      <w:tr w:rsidR="00967876" w14:paraId="3EF50A1D"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3AC066" w14:textId="77777777" w:rsidR="00967876" w:rsidRDefault="00000000">
            <w:pPr>
              <w:spacing w:after="40" w:line="240" w:lineRule="auto"/>
            </w:pPr>
            <w:r>
              <w:rPr>
                <w:sz w:val="21"/>
              </w:rPr>
              <w:t>NFR</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EF3EDC3" w14:textId="77777777" w:rsidR="00967876" w:rsidRDefault="00000000">
            <w:pPr>
              <w:spacing w:after="40" w:line="240" w:lineRule="auto"/>
            </w:pPr>
            <w:r>
              <w:rPr>
                <w:sz w:val="21"/>
              </w:rPr>
              <w:t>Non-Functional Requirement</w:t>
            </w:r>
          </w:p>
        </w:tc>
      </w:tr>
      <w:tr w:rsidR="00967876" w14:paraId="7DF4AB28"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991BDD2" w14:textId="77777777" w:rsidR="00967876" w:rsidRDefault="00000000">
            <w:pPr>
              <w:spacing w:after="40" w:line="240" w:lineRule="auto"/>
            </w:pPr>
            <w:r>
              <w:rPr>
                <w:sz w:val="21"/>
              </w:rPr>
              <w:t>P25</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72BFF79" w14:textId="77777777" w:rsidR="00967876" w:rsidRDefault="00000000">
            <w:pPr>
              <w:spacing w:after="40" w:line="240" w:lineRule="auto"/>
            </w:pPr>
            <w:r>
              <w:rPr>
                <w:sz w:val="21"/>
              </w:rPr>
              <w:t>25th percentile</w:t>
            </w:r>
          </w:p>
        </w:tc>
      </w:tr>
      <w:tr w:rsidR="00967876" w14:paraId="7A5A46E9"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E571472" w14:textId="77777777" w:rsidR="00967876" w:rsidRDefault="00000000">
            <w:pPr>
              <w:spacing w:after="40" w:line="240" w:lineRule="auto"/>
            </w:pPr>
            <w:r>
              <w:rPr>
                <w:sz w:val="21"/>
              </w:rPr>
              <w:t>RQ</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DB81714" w14:textId="77777777" w:rsidR="00967876" w:rsidRDefault="00000000">
            <w:pPr>
              <w:spacing w:after="40" w:line="240" w:lineRule="auto"/>
            </w:pPr>
            <w:r>
              <w:rPr>
                <w:sz w:val="21"/>
              </w:rPr>
              <w:t>Research Question</w:t>
            </w:r>
          </w:p>
        </w:tc>
      </w:tr>
      <w:tr w:rsidR="00967876" w14:paraId="24BBDAF8"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45F4104" w14:textId="77777777" w:rsidR="00967876" w:rsidRDefault="00000000">
            <w:pPr>
              <w:spacing w:after="40" w:line="240" w:lineRule="auto"/>
            </w:pPr>
            <w:r>
              <w:rPr>
                <w:sz w:val="21"/>
              </w:rPr>
              <w:t>SCI</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54E37B5" w14:textId="77777777" w:rsidR="00967876" w:rsidRDefault="00000000">
            <w:pPr>
              <w:spacing w:after="40" w:line="240" w:lineRule="auto"/>
            </w:pPr>
            <w:r>
              <w:rPr>
                <w:sz w:val="21"/>
              </w:rPr>
              <w:t>Software Carbon Intensity</w:t>
            </w:r>
          </w:p>
        </w:tc>
      </w:tr>
      <w:tr w:rsidR="00967876" w14:paraId="36449D39"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5CC291E" w14:textId="77777777" w:rsidR="00967876" w:rsidRDefault="00000000">
            <w:pPr>
              <w:spacing w:after="40" w:line="240" w:lineRule="auto"/>
            </w:pPr>
            <w:r>
              <w:rPr>
                <w:sz w:val="21"/>
              </w:rPr>
              <w:lastRenderedPageBreak/>
              <w:t>SDG</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452599D" w14:textId="77777777" w:rsidR="00967876" w:rsidRDefault="00000000">
            <w:pPr>
              <w:spacing w:after="40" w:line="240" w:lineRule="auto"/>
            </w:pPr>
            <w:r>
              <w:rPr>
                <w:sz w:val="21"/>
              </w:rPr>
              <w:t>Sustainable Development Goal</w:t>
            </w:r>
          </w:p>
        </w:tc>
      </w:tr>
      <w:tr w:rsidR="00967876" w14:paraId="3E28B644"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506E99" w14:textId="77777777" w:rsidR="00967876" w:rsidRDefault="00000000">
            <w:pPr>
              <w:spacing w:after="40" w:line="240" w:lineRule="auto"/>
            </w:pPr>
            <w:r>
              <w:rPr>
                <w:sz w:val="21"/>
              </w:rPr>
              <w:t>SHAP</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5AFA3B9" w14:textId="77777777" w:rsidR="00967876" w:rsidRDefault="00000000">
            <w:pPr>
              <w:spacing w:after="40" w:line="240" w:lineRule="auto"/>
            </w:pPr>
            <w:r>
              <w:rPr>
                <w:sz w:val="21"/>
              </w:rPr>
              <w:t>SHapley Additive exPlanations</w:t>
            </w:r>
          </w:p>
        </w:tc>
      </w:tr>
      <w:tr w:rsidR="00967876" w14:paraId="3B3DC675"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AE52DAD" w14:textId="77777777" w:rsidR="00967876" w:rsidRDefault="00000000">
            <w:pPr>
              <w:spacing w:after="40" w:line="240" w:lineRule="auto"/>
            </w:pPr>
            <w:r>
              <w:rPr>
                <w:sz w:val="21"/>
              </w:rPr>
              <w:t>SLA</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516155A" w14:textId="77777777" w:rsidR="00967876" w:rsidRDefault="00000000">
            <w:pPr>
              <w:spacing w:after="40" w:line="240" w:lineRule="auto"/>
            </w:pPr>
            <w:r>
              <w:rPr>
                <w:sz w:val="21"/>
              </w:rPr>
              <w:t>Service Level Agreement</w:t>
            </w:r>
          </w:p>
        </w:tc>
      </w:tr>
      <w:tr w:rsidR="00967876" w14:paraId="696FE476"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BF34926" w14:textId="77777777" w:rsidR="00967876" w:rsidRDefault="00000000">
            <w:pPr>
              <w:spacing w:after="40" w:line="240" w:lineRule="auto"/>
            </w:pPr>
            <w:r>
              <w:rPr>
                <w:sz w:val="21"/>
              </w:rPr>
              <w:t>SLIIT</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F4A1E0E" w14:textId="77777777" w:rsidR="00967876" w:rsidRDefault="00000000">
            <w:pPr>
              <w:spacing w:after="40" w:line="240" w:lineRule="auto"/>
            </w:pPr>
            <w:r>
              <w:rPr>
                <w:sz w:val="21"/>
              </w:rPr>
              <w:t>Sri Lanka Institute of Information Technology</w:t>
            </w:r>
          </w:p>
        </w:tc>
      </w:tr>
      <w:tr w:rsidR="00967876" w14:paraId="2A14DF75"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49C79DB" w14:textId="77777777" w:rsidR="00967876" w:rsidRDefault="00000000">
            <w:pPr>
              <w:spacing w:after="40" w:line="240" w:lineRule="auto"/>
            </w:pPr>
            <w:r>
              <w:rPr>
                <w:sz w:val="21"/>
              </w:rPr>
              <w:t>UTC</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FB8B1F" w14:textId="77777777" w:rsidR="00967876" w:rsidRDefault="00000000">
            <w:pPr>
              <w:spacing w:after="40" w:line="240" w:lineRule="auto"/>
            </w:pPr>
            <w:r>
              <w:rPr>
                <w:sz w:val="21"/>
              </w:rPr>
              <w:t>Coordinated Universal Time</w:t>
            </w:r>
          </w:p>
        </w:tc>
      </w:tr>
      <w:tr w:rsidR="00967876" w14:paraId="750ED78C"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DCD5203" w14:textId="77777777" w:rsidR="00967876" w:rsidRDefault="00000000">
            <w:pPr>
              <w:spacing w:after="40" w:line="240" w:lineRule="auto"/>
            </w:pPr>
            <w:r>
              <w:rPr>
                <w:sz w:val="21"/>
              </w:rPr>
              <w:t>YAML</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8D02B02" w14:textId="77777777" w:rsidR="00967876" w:rsidRDefault="00000000">
            <w:pPr>
              <w:spacing w:after="40" w:line="240" w:lineRule="auto"/>
            </w:pPr>
            <w:r>
              <w:rPr>
                <w:sz w:val="21"/>
              </w:rPr>
              <w:t>YAML Ain't Markup Language, a human-readable configuration format</w:t>
            </w:r>
          </w:p>
        </w:tc>
      </w:tr>
    </w:tbl>
    <w:p w14:paraId="556FFE4F" w14:textId="77777777" w:rsidR="00967876" w:rsidRDefault="00967876">
      <w:pPr>
        <w:sectPr w:rsidR="00967876">
          <w:footerReference w:type="default" r:id="rId9"/>
          <w:pgSz w:w="11906" w:h="16838"/>
          <w:pgMar w:top="1417" w:right="1417" w:bottom="2268" w:left="2268" w:header="709" w:footer="850" w:gutter="0"/>
          <w:pgNumType w:fmt="lowerRoman" w:start="1"/>
          <w:cols w:space="720"/>
          <w:docGrid w:linePitch="360"/>
        </w:sectPr>
      </w:pPr>
    </w:p>
    <w:p w14:paraId="447BFE7B" w14:textId="77777777" w:rsidR="00967876" w:rsidRDefault="00000000" w:rsidP="00266C4B">
      <w:pPr>
        <w:pStyle w:val="Heading1"/>
      </w:pPr>
      <w:bookmarkStart w:id="0" w:name="_Toc242653699"/>
      <w:r>
        <w:lastRenderedPageBreak/>
        <w:t>INTRODUCTION</w:t>
      </w:r>
      <w:bookmarkEnd w:id="0"/>
    </w:p>
    <w:p w14:paraId="63DE9018" w14:textId="77777777" w:rsidR="00967876" w:rsidRDefault="00000000" w:rsidP="00266C4B">
      <w:pPr>
        <w:pStyle w:val="Heading2"/>
      </w:pPr>
      <w:bookmarkStart w:id="1" w:name="_Toc242653700"/>
      <w:r>
        <w:t>Overall project context</w:t>
      </w:r>
      <w:bookmarkEnd w:id="1"/>
    </w:p>
    <w:p w14:paraId="6C4AD9A2" w14:textId="77777777" w:rsidR="00A36A6D" w:rsidRPr="00A36A6D" w:rsidRDefault="00A36A6D"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digitalization of the global economy has created a large and growing environmental burden. The information technology sector accounts for roughly 1.8–3.9% of global greenhouse gas emissions [1], [2]. Data centers alone are estimated to consume about 70 billion kWh of electricity each year, and this demand is expected to rise sharply as AI-driven infrastructure expands [3]. Much of this footprint is hidden inside the software lifecycle itself. Modern Continuous Integration and Continuous Deployment (CI/CD) pipelines use energy through frequent, automated build, test and deployment activity [4], [5]. Container orchestration platforms such as Kubernetes add to the demand, because they automate deployment and scaling at very large scale [6], [7]. Sustainability is therefore now treated as a core software quality attribute alongside reliability, maintainability and performance [8], [9]. This view has given rise to Green DevOps, which builds environmental responsibility into established DevOps practice and extends performance measures such as the DORA metrics [10] to cover environmental impact as well as speed and stability [3].</w:t>
      </w:r>
    </w:p>
    <w:p w14:paraId="0E8C11CB" w14:textId="77777777" w:rsidR="00A36A6D" w:rsidRPr="00A36A6D" w:rsidRDefault="00A36A6D"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Inefficiencies appear at every stage of the software delivery lifecycle, but existing research has mostly tackled them one at a time. Regression test selection, carbon-aware scheduling, predictive resource management and sustainability monitoring have each been studied separately. To our knowledge, no existing framework applies carbon-aware decision-making consistently across the whole delivery pipeline [3], [11], [12], [13].</w:t>
      </w:r>
    </w:p>
    <w:p w14:paraId="2E93487A" w14:textId="77777777" w:rsidR="00A36A6D" w:rsidRPr="00A36A6D" w:rsidRDefault="00A36A6D"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This project addresses that gap with an integrated Green DevOps framework. It embeds carbon-aware decision-making in four connected lifecycle stages:</w:t>
      </w:r>
    </w:p>
    <w:p w14:paraId="63503ED8" w14:textId="77777777" w:rsidR="00A36A6D" w:rsidRPr="00A36A6D" w:rsidRDefault="00A36A6D" w:rsidP="00751AC3">
      <w:pPr>
        <w:numPr>
          <w:ilvl w:val="0"/>
          <w:numId w:val="1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Release:</w:t>
      </w:r>
      <w:r>
        <w:rPr>
          <w:rFonts w:eastAsia="Times New Roman" w:cs="Times New Roman"/>
          <w:color w:val="auto"/>
          <w:szCs w:val="24"/>
          <w:lang w:bidi="si-LK"/>
        </w:rPr>
        <w:t xml:space="preserve"> selective build and test execution combined with carbon-aware build scheduling.</w:t>
      </w:r>
    </w:p>
    <w:p w14:paraId="1887CC19" w14:textId="77777777" w:rsidR="00A36A6D" w:rsidRPr="00A36A6D" w:rsidRDefault="00A36A6D" w:rsidP="00751AC3">
      <w:pPr>
        <w:numPr>
          <w:ilvl w:val="0"/>
          <w:numId w:val="1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Deployment:</w:t>
      </w:r>
      <w:r>
        <w:rPr>
          <w:rFonts w:eastAsia="Times New Roman" w:cs="Times New Roman"/>
          <w:color w:val="auto"/>
          <w:szCs w:val="24"/>
          <w:lang w:bidi="si-LK"/>
        </w:rPr>
        <w:t xml:space="preserve"> an AI agent that selects the deployment strategy and the release window using live grid carbon-intensity signals.</w:t>
      </w:r>
    </w:p>
    <w:p w14:paraId="2CAD9694" w14:textId="77777777" w:rsidR="00A36A6D" w:rsidRPr="00A36A6D" w:rsidRDefault="00A36A6D" w:rsidP="00751AC3">
      <w:pPr>
        <w:numPr>
          <w:ilvl w:val="0"/>
          <w:numId w:val="1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Operation:</w:t>
      </w:r>
      <w:r>
        <w:rPr>
          <w:rFonts w:eastAsia="Times New Roman" w:cs="Times New Roman"/>
          <w:color w:val="auto"/>
          <w:szCs w:val="24"/>
          <w:lang w:bidi="si-LK"/>
        </w:rPr>
        <w:t xml:space="preserve"> predictive, carbon-aware Kubernetes scaling driven by an LSTM workload forecast, with SLA-aware workload prioritization.</w:t>
      </w:r>
    </w:p>
    <w:p w14:paraId="1A7667C9" w14:textId="77777777" w:rsidR="00A36A6D" w:rsidRPr="00A36A6D" w:rsidRDefault="00A36A6D" w:rsidP="00751AC3">
      <w:pPr>
        <w:numPr>
          <w:ilvl w:val="0"/>
          <w:numId w:val="1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Monitoring:</w:t>
      </w:r>
      <w:r>
        <w:rPr>
          <w:rFonts w:eastAsia="Times New Roman" w:cs="Times New Roman"/>
          <w:color w:val="auto"/>
          <w:szCs w:val="24"/>
          <w:lang w:bidi="si-LK"/>
        </w:rPr>
        <w:t xml:space="preserve"> sustainability baselining and hybrid anomaly detection, summarized in a single Sustainability Health Score.</w:t>
      </w:r>
    </w:p>
    <w:p w14:paraId="4B785074" w14:textId="77777777" w:rsidR="00A36A6D" w:rsidRPr="00A36A6D" w:rsidRDefault="00A36A6D"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stages are linked in a closed loop. Release outputs (optimized artifacts, build metadata and sustainability data) pass to Deployment, and Deployment profiles pass to Operation. The Monitoring stage feeds its findings back into the earlier stages [3]. The framework runs on an Oracle Cloud virtual machine with a K3s [14] Kubernetes cluster. It reads live carbon-intensity data from ElectricityMaps [15] and WattTime [16], and falls back on historical heuristics if those APIs are unavailable. Figure 1.1 shows the overall architecture of the framework.</w:t>
      </w:r>
    </w:p>
    <w:p w14:paraId="61B34216" w14:textId="77777777" w:rsidR="00245923" w:rsidRDefault="00A36A6D"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lastRenderedPageBreak/>
        <w:t xml:space="preserve">Four team members each developed one component. This thesis reports the Release component, which is the first stage of the pipeline and the one that decides how much computation the later stages receive. </w:t>
      </w:r>
    </w:p>
    <w:p w14:paraId="34FB3EED" w14:textId="77777777" w:rsidR="00B63971" w:rsidRDefault="001431B3" w:rsidP="00B63971">
      <w:pPr>
        <w:keepNext/>
        <w:spacing w:before="100" w:beforeAutospacing="1" w:after="100" w:afterAutospacing="1" w:line="240" w:lineRule="auto"/>
        <w:jc w:val="left"/>
      </w:pPr>
      <w:r>
        <w:rPr>
          <w:rFonts w:eastAsia="Times New Roman" w:cs="Times New Roman"/>
          <w:noProof/>
          <w:color w:val="auto"/>
          <w:szCs w:val="24"/>
          <w:lang w:bidi="si-LK"/>
        </w:rPr>
        <mc:AlternateContent>
          <mc:Choice Requires="wps">
            <w:drawing>
              <wp:anchor distT="0" distB="0" distL="114300" distR="114300" simplePos="0" relativeHeight="251659264" behindDoc="0" locked="0" layoutInCell="1" allowOverlap="1" wp14:anchorId="69B354D0" wp14:editId="6B5FEC7A">
                <wp:simplePos x="0" y="0"/>
                <wp:positionH relativeFrom="column">
                  <wp:posOffset>1758</wp:posOffset>
                </wp:positionH>
                <wp:positionV relativeFrom="paragraph">
                  <wp:posOffset>761756</wp:posOffset>
                </wp:positionV>
                <wp:extent cx="1406770" cy="1099038"/>
                <wp:effectExtent l="50800" t="25400" r="66675" b="82550"/>
                <wp:wrapNone/>
                <wp:docPr id="572076447" name="Rectangle 2"/>
                <wp:cNvGraphicFramePr/>
                <a:graphic xmlns:a="http://schemas.openxmlformats.org/drawingml/2006/main">
                  <a:graphicData uri="http://schemas.microsoft.com/office/word/2010/wordprocessingShape">
                    <wps:wsp>
                      <wps:cNvSpPr/>
                      <wps:spPr>
                        <a:xfrm>
                          <a:off x="0" y="0"/>
                          <a:ext cx="1406770" cy="1099038"/>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F1F951" id="Rectangle 2" o:spid="_x0000_s1026" style="position:absolute;margin-left:.15pt;margin-top:60pt;width:110.75pt;height:86.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YVZgIAAD0FAAAOAAAAZHJzL2Uyb0RvYy54bWysVN1r2zAQfx/sfxB6X22nWT9CnRL6MQal DWtHnxVZSgyyTjspcbK/fifZcUJXKIz5Qb7Tff/uTlfX28awjUJfgy15cZJzpqyEqrbLkv98uf9y wZkPwlbCgFUl3ynPr6efP121bqJGsAJTKWTkxPpJ60q+CsFNsszLlWqEPwGnLAk1YCMCsbjMKhQt eW9MNsrzs6wFrByCVN7T7W0n5NPkX2slw5PWXgVmSk65hXRiOhfxzKZXYrJE4Va17NMQ/5BFI2pL QQdXtyIItsb6L1dNLRE86HAioclA61qqVANVU+RvqnleCadSLQSOdwNM/v+5lY+bZzdHgqF1fuKJ jFVsNTbxT/mxbQJrN4CltoFJuizG+dn5OWEqSVbkl5f56UWEMzuYO/Thm4KGRaLkSN1IIInNgw+d 6l4lRrNwXxuTOmJsvPBg6ireJQaXixuDbCOolXd3OX19uCM1Ch5Ns0MxiQo7o6IPY38ozeoqpp8y SXOmBrdCSmVD0ftN2tFMUwqD4enHhr1+NFVpBgfj0cfGg0WKDDYMxk1tAd9zYIaUdae/R6CrO0Kw gGo3R4bQbYB38r6mpjwIH+YCaeSpkbTG4YkObaAtOfQUZyvA3+/dR32aRJJy1tIKldz/WgtUnJnv lmb0shiP484lZvz1fEQMHksWxxK7bm6AWlvQg+FkIqN+MHtSIzSvtO2zGJVEwkqKXXIZcM/chG61 6b2QajZLarRnToQH++zkvutx6F62rwJdP5mBhvoR9usmJm8GtNON/bAwWwfQdZreA6493rSjaf77 9yQ+Asd80jq8etM/AAAA//8DAFBLAwQUAAYACAAAACEA3fpxF+AAAAANAQAADwAAAGRycy9kb3du cmV2LnhtbExPS0/DMAy+I/EfIiNxQSx9IES7phPaBJO4DAYHjmnjtRWJUzXZVv495gQXy/Znf49q NTsrTjiFwZOCdJGAQGq9GahT8PH+dPsAIkRNRltPqOAbA6zqy4tKl8af6Q1P+9gJJqFQagV9jGMp ZWh7dDos/IjE2MFPTkcep06aSZ+Z3FmZJcm9dHogVuj1iOse26/90SlYF3Z7aLb5a3H3spn95zMW O3+j1PXVvFlyeVyCiDjHvw/4zcD+oWZjjT+SCcIqyPmOt6wEguEsSzlOw02RpyDrSv5PUf8AAAD/ /wMAUEsBAi0AFAAGAAgAAAAhALaDOJL+AAAA4QEAABMAAAAAAAAAAAAAAAAAAAAAAFtDb250ZW50 X1R5cGVzXS54bWxQSwECLQAUAAYACAAAACEAOP0h/9YAAACUAQAACwAAAAAAAAAAAAAAAAAvAQAA X3JlbHMvLnJlbHNQSwECLQAUAAYACAAAACEAv/PmFWYCAAA9BQAADgAAAAAAAAAAAAAAAAAuAgAA ZHJzL2Uyb0RvYy54bWxQSwECLQAUAAYACAAAACEA3fpxF+AAAAANAQAADwAAAAAAAAAAAAAAAADA BAAAZHJzL2Rvd25yZXYueG1sUEsFBgAAAAAEAAQA8wAAAM0FAAAAAA== " filled="f" strokecolor="#e00">
                <v:shadow on="t" color="black" opacity="22937f" origin=",.5" offset="0,.63889mm"/>
              </v:rect>
            </w:pict>
          </mc:Fallback>
        </mc:AlternateContent>
      </w:r>
      <w:r>
        <w:rPr>
          <w:rFonts w:eastAsia="Times New Roman" w:cs="Times New Roman"/>
          <w:noProof/>
          <w:color w:val="auto"/>
          <w:szCs w:val="24"/>
          <w:lang w:bidi="si-LK"/>
        </w:rPr>
        <w:drawing>
          <wp:inline distT="0" distB="0" distL="0" distR="0" wp14:anchorId="396D3F6E" wp14:editId="682BB596">
            <wp:extent cx="5220335" cy="3823970"/>
            <wp:effectExtent l="0" t="0" r="0" b="0"/>
            <wp:docPr id="2010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547" name="Picture 20103547"/>
                    <pic:cNvPicPr/>
                  </pic:nvPicPr>
                  <pic:blipFill>
                    <a:blip r:embed="rId10"/>
                    <a:stretch>
                      <a:fillRect/>
                    </a:stretch>
                  </pic:blipFill>
                  <pic:spPr>
                    <a:xfrm>
                      <a:off x="0" y="0"/>
                      <a:ext cx="5220335" cy="3823970"/>
                    </a:xfrm>
                    <a:prstGeom prst="rect">
                      <a:avLst/>
                    </a:prstGeom>
                  </pic:spPr>
                </pic:pic>
              </a:graphicData>
            </a:graphic>
          </wp:inline>
        </w:drawing>
      </w:r>
    </w:p>
    <w:p w14:paraId="25A9EA62" w14:textId="1D7EA233" w:rsidR="001431B3" w:rsidRDefault="00B63971" w:rsidP="00B63971">
      <w:pPr>
        <w:pStyle w:val="Caption"/>
        <w:jc w:val="left"/>
        <w:rPr>
          <w:rFonts w:eastAsia="Times New Roman" w:cs="Times New Roman"/>
          <w:color w:val="auto"/>
          <w:szCs w:val="24"/>
          <w:lang w:bidi="si-LK"/>
        </w:rPr>
      </w:pPr>
      <w:bookmarkStart w:id="2" w:name="_Toc242653783"/>
      <w:r>
        <w:t xml:space="preserve">Figure </w:t>
      </w:r>
      <w:r>
        <w:fldChar w:fldCharType="begin"/>
      </w:r>
      <w:r>
        <w:instrText xml:space="preserve"> STYLEREF 1 \s </w:instrText>
      </w:r>
      <w:r>
        <w:fldChar w:fldCharType="separate"/>
      </w:r>
      <w:r w:rsidR="004C4A6B">
        <w:rPr>
          <w:noProof/>
        </w:rPr>
        <w:t>1</w:t>
      </w:r>
      <w:r>
        <w:rPr>
          <w:noProof/>
        </w:rPr>
        <w:fldChar w:fldCharType="end"/>
      </w:r>
      <w:r>
        <w:t>.</w:t>
      </w:r>
      <w:r>
        <w:fldChar w:fldCharType="begin"/>
      </w:r>
      <w:r>
        <w:instrText xml:space="preserve"> SEQ Figure \* ARABIC \s 1 </w:instrText>
      </w:r>
      <w:r>
        <w:fldChar w:fldCharType="separate"/>
      </w:r>
      <w:r w:rsidR="004C4A6B">
        <w:rPr>
          <w:noProof/>
        </w:rPr>
        <w:t>1</w:t>
      </w:r>
      <w:r>
        <w:rPr>
          <w:noProof/>
        </w:rPr>
        <w:fldChar w:fldCharType="end"/>
      </w:r>
      <w:r>
        <w:t xml:space="preserve"> High-level architecture diagram of overall framework</w:t>
      </w:r>
      <w:bookmarkEnd w:id="2"/>
    </w:p>
    <w:p w14:paraId="029174BE" w14:textId="77777777" w:rsidR="00967876" w:rsidRDefault="00000000" w:rsidP="00266C4B">
      <w:pPr>
        <w:pStyle w:val="Heading2"/>
      </w:pPr>
      <w:bookmarkStart w:id="3" w:name="_Toc242653701"/>
      <w:r>
        <w:t>Individual component context</w:t>
      </w:r>
      <w:bookmarkEnd w:id="3"/>
    </w:p>
    <w:p w14:paraId="213846E9"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Release stage is the entry point of the framework. It runs as soon as a developer commits code, before any build, test or deployment work begins. Everything that follows depends on it, because it decides how much computation the pipeline performs and when that computation runs. It therefore has the earliest and largest opportunity to avoid wasted energy.</w:t>
      </w:r>
    </w:p>
    <w:p w14:paraId="070520BB"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Conventional CI pipelines treat every commit in the same way. They rebuild and retest the whole multi-module repository whatever the commit changed, so the work grows with the size of the repository and not with the size of the change [11]. A one-line documentation edit can trigger the same build and test run as a change to a core library. These pipelines are also blind to timing. A build runs at once, even when the electricity grid is at a carbon-intensive peak and a cleaner hour is only a short wait away.</w:t>
      </w:r>
    </w:p>
    <w:p w14:paraId="6AC5665F"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This thesis addresses both problems with a Release component made of two cooperating mechanisms:</w:t>
      </w:r>
    </w:p>
    <w:p w14:paraId="31F52C72" w14:textId="77777777" w:rsidR="00245923" w:rsidRPr="00245923" w:rsidRDefault="00245923" w:rsidP="00751AC3">
      <w:pPr>
        <w:numPr>
          <w:ilvl w:val="0"/>
          <w:numId w:val="12"/>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lastRenderedPageBreak/>
        <w:t>Selective build and test execution.</w:t>
      </w:r>
      <w:r>
        <w:rPr>
          <w:rFonts w:eastAsia="Times New Roman" w:cs="Times New Roman"/>
          <w:color w:val="auto"/>
          <w:szCs w:val="24"/>
          <w:lang w:bidi="si-LK"/>
        </w:rPr>
        <w:t xml:space="preserve"> A git-diff analysis finds the files changed in a commit and maps each one to its owning Maven module by longest-prefix path matching. The affected set is then expanded with Maven's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(also-make) option so that dependent modules are included. Commits that change only documentation skip execution entirely. Changes to shared modules or global files such as </w:t>
      </w:r>
      <w:r>
        <w:rPr>
          <w:rFonts w:ascii="Courier New" w:eastAsia="Times New Roman" w:hAnsi="Courier New" w:cs="Courier New"/>
          <w:color w:val="auto"/>
          <w:sz w:val="20"/>
          <w:szCs w:val="20"/>
          <w:lang w:bidi="si-LK"/>
        </w:rPr>
        <w:t>pom.xml</w:t>
      </w:r>
      <w:r>
        <w:rPr>
          <w:rFonts w:eastAsia="Times New Roman" w:cs="Times New Roman"/>
          <w:color w:val="auto"/>
          <w:szCs w:val="24"/>
          <w:lang w:bidi="si-LK"/>
        </w:rPr>
        <w:t xml:space="preserve"> trigger broader validation.</w:t>
      </w:r>
    </w:p>
    <w:p w14:paraId="25B6D47A" w14:textId="77777777" w:rsidR="00245923" w:rsidRPr="00245923" w:rsidRDefault="00245923" w:rsidP="00751AC3">
      <w:pPr>
        <w:numPr>
          <w:ilvl w:val="0"/>
          <w:numId w:val="12"/>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Carbon-aware build scheduling.</w:t>
      </w:r>
      <w:r>
        <w:rPr>
          <w:rFonts w:eastAsia="Times New Roman" w:cs="Times New Roman"/>
          <w:color w:val="auto"/>
          <w:szCs w:val="24"/>
          <w:lang w:bidi="si-LK"/>
        </w:rPr>
        <w:t xml:space="preserve"> A LightGBM classifier, trained on hourly national-grid carbon-intensity data and using a 40-feature vector of lag and rolling-window statistics, labels the current hour as a low- or high-carbon window. If the grid is classified as high-carbon, a Prophet-based forecaster looks for a lower-carbon hour within a bounded delay of at most eight hours. Non-urgent builds move to that hour, and all other builds run immediately, so developer velocity is not held up indefinitely.</w:t>
      </w:r>
    </w:p>
    <w:p w14:paraId="72021599"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In practice the component is a self-contained Python package, started from a single Jenkins [17] shell step or GitHub Actions [18] workflow. It needs no separate service or network calls between components, which keeps its own overhead low. Its behavior is set in a YAML configuration file covering the git references, shared modules, skip rules, Maven goals and the carbon-intensity provider and zone (ElectricityMaps, zone LK for Sri Lanka).</w:t>
      </w:r>
    </w:p>
    <w:p w14:paraId="55038125" w14:textId="77777777" w:rsidR="00A36A6D"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Within the framework, Release sits upstream of Deployment. It passes on optimized build artifacts, build metadata and sustainability information. The Monitoring stage records its build and test measurements as historical data, which is used to detect sustainability regressions.</w:t>
      </w:r>
    </w:p>
    <w:p w14:paraId="027E5E4F" w14:textId="77777777" w:rsidR="00967876" w:rsidRDefault="00000000" w:rsidP="00266C4B">
      <w:pPr>
        <w:pStyle w:val="Heading2"/>
      </w:pPr>
      <w:bookmarkStart w:id="4" w:name="_Toc242653702"/>
      <w:r>
        <w:t>Problem statement</w:t>
      </w:r>
      <w:bookmarkEnd w:id="4"/>
    </w:p>
    <w:p w14:paraId="44F4A576"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Continuous Integration pipelines waste energy at the Release stage, and two inefficiencies cause it.</w:t>
      </w:r>
    </w:p>
    <w:p w14:paraId="787C7283"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Redundant build and test execution.</w:t>
      </w:r>
      <w:r>
        <w:rPr>
          <w:rFonts w:eastAsia="Times New Roman" w:cs="Times New Roman"/>
          <w:color w:val="auto"/>
          <w:szCs w:val="24"/>
          <w:lang w:bidi="si-LK"/>
        </w:rPr>
        <w:t xml:space="preserve"> Most CI pipelines rebuild and retest the entire multi-module repository on every commit, whatever the commit changed. The work done therefore scales with the size of the repository and not with the scope of the change [11]. A documentation-only edit or a change to a single module triggers the same full run as a change to a shared library. Every unnecessary build, test and dependency-resolution step uses compute and electricity for no benefit. Because pipelines run many times a day, the waste adds up across a team, and it grows as repositories and teams grow [4], [5].</w:t>
      </w:r>
    </w:p>
    <w:p w14:paraId="594209D8"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Carbon-blind scheduling.</w:t>
      </w:r>
      <w:r>
        <w:rPr>
          <w:rFonts w:eastAsia="Times New Roman" w:cs="Times New Roman"/>
          <w:color w:val="auto"/>
          <w:szCs w:val="24"/>
          <w:lang w:bidi="si-LK"/>
        </w:rPr>
        <w:t xml:space="preserve"> Conventional pipelines run a build the moment it is triggered. They do not consider how carbon-intensive the grid is at that moment. Grid carbon intensity varies strongly with time of day, because it depends on how much renewable energy is available [19]. A build that could safely wait a few hours is therefore often run during a high-carbon period, when a cleaner hour is close by. Research on temporal workload shifting shows that even short, bounded delays can </w:t>
      </w:r>
      <w:r>
        <w:rPr>
          <w:rFonts w:eastAsia="Times New Roman" w:cs="Times New Roman"/>
          <w:color w:val="auto"/>
          <w:szCs w:val="24"/>
          <w:lang w:bidi="si-LK"/>
        </w:rPr>
        <w:lastRenderedPageBreak/>
        <w:t>reduce emissions for delay-tolerant work [13], but CI build scheduling does not currently use this.</w:t>
      </w:r>
    </w:p>
    <w:p w14:paraId="55807FDB"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Why existing approaches fall short.</w:t>
      </w:r>
      <w:r>
        <w:rPr>
          <w:rFonts w:eastAsia="Times New Roman" w:cs="Times New Roman"/>
          <w:color w:val="auto"/>
          <w:szCs w:val="24"/>
          <w:lang w:bidi="si-LK"/>
        </w:rPr>
        <w:t xml:space="preserve"> Regression test selection and incremental build systems reduce redundant computation, but they do so for speed and cost. They have no concept of carbon timing [11], [12], [20]. Carbon-aware computing research does shift workloads in time, but it is not connected to how CI pipelines decide what to build and test [13], [19]. As a result, developers have no practical way to cut both the amount of work and the carbon intensity of the energy used for it.</w:t>
      </w:r>
    </w:p>
    <w:p w14:paraId="3DB5CCF9"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The problem this thesis addresses.</w:t>
      </w:r>
      <w:r>
        <w:rPr>
          <w:rFonts w:eastAsia="Times New Roman" w:cs="Times New Roman"/>
          <w:color w:val="auto"/>
          <w:szCs w:val="24"/>
          <w:lang w:bidi="si-LK"/>
        </w:rPr>
        <w:t xml:space="preserve"> There is no lightweight, practical mechanism that does both of these things in a CI pipeline:</w:t>
      </w:r>
    </w:p>
    <w:p w14:paraId="02855330" w14:textId="77777777" w:rsidR="00245923" w:rsidRPr="00245923" w:rsidRDefault="00245923" w:rsidP="00751AC3">
      <w:pPr>
        <w:numPr>
          <w:ilvl w:val="0"/>
          <w:numId w:val="13"/>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It limits builds and tests to the modules actually affected by a commit.</w:t>
      </w:r>
    </w:p>
    <w:p w14:paraId="4FD50D09" w14:textId="77777777" w:rsidR="00245923" w:rsidRPr="00245923" w:rsidRDefault="00245923" w:rsidP="00751AC3">
      <w:pPr>
        <w:numPr>
          <w:ilvl w:val="0"/>
          <w:numId w:val="13"/>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It decides, using carbon-intensity data, whether to run a build now or move it to a cleaner window without holding up developers indefinitely.</w:t>
      </w:r>
    </w:p>
    <w:p w14:paraId="3B61FFBE" w14:textId="77777777" w:rsidR="00245923" w:rsidRPr="00245923" w:rsidRDefault="00245923"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Any such mechanism must also add very little overhead of its own. Otherwise the energy it saves would be lost to the cost of the analysis, as happened for some small changes in this work (Section 6.2).</w:t>
      </w:r>
    </w:p>
    <w:p w14:paraId="399CF4F7" w14:textId="77777777" w:rsidR="00967876" w:rsidRDefault="00000000" w:rsidP="00266C4B">
      <w:pPr>
        <w:pStyle w:val="Heading2"/>
      </w:pPr>
      <w:bookmarkStart w:id="5" w:name="_Toc242653703"/>
      <w:r>
        <w:t>Research gap</w:t>
      </w:r>
      <w:bookmarkEnd w:id="5"/>
    </w:p>
    <w:p w14:paraId="556E7282"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existing literature gives a strong base for the Release stage, but it deals with the two sides of the problem separately and leaves a gap between them.</w:t>
      </w:r>
    </w:p>
    <w:p w14:paraId="092BC9B6"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Selective execution research ignores carbon timing.</w:t>
      </w:r>
      <w:r>
        <w:rPr>
          <w:rFonts w:eastAsia="Times New Roman" w:cs="Times New Roman"/>
          <w:color w:val="auto"/>
          <w:szCs w:val="24"/>
          <w:lang w:bidi="si-LK"/>
        </w:rPr>
        <w:t xml:space="preserve"> Regression test selection was formalized as the identification of the tests affected by a code change [12], and later surveys grouped cost-reduction techniques into test selection, minimization and prioritization [11]. Modern build systems cut redundant computation further through dependency-aware build graphs and caching [20], [21]. These methods reduce how much work is done, but their goal is speed and cost. They have no knowledge of carbon intensity, and they do not consider when the remaining work should run.</w:t>
      </w:r>
    </w:p>
    <w:p w14:paraId="6FE5EE7B"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Carbon-aware computing research is not connected to CI decision-making.</w:t>
      </w:r>
      <w:r>
        <w:rPr>
          <w:rFonts w:eastAsia="Times New Roman" w:cs="Times New Roman"/>
          <w:color w:val="auto"/>
          <w:szCs w:val="24"/>
          <w:lang w:bidi="si-LK"/>
        </w:rPr>
        <w:t xml:space="preserve"> Carbon-aware systems use grid carbon intensity to decide when and where workloads run. Industrial examples such as Google's Carbon-Intelligent Computing platform defer delay-tolerant work during high-carbon periods [22]. Empirical studies report that bounded workload shifting can reduce emissions even when the flexibility window is only a few hours [13]. This work mainly targets long-running batch jobs and Kubernetes workloads [19], [23]. It does not look at what a CI pipeline actually needs to build and test, so it cannot reduce the amount of work as well as its timing.</w:t>
      </w:r>
    </w:p>
    <w:p w14:paraId="62FADAB2"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Where the two meet, the evidence is thin.</w:t>
      </w:r>
      <w:r>
        <w:rPr>
          <w:rFonts w:eastAsia="Times New Roman" w:cs="Times New Roman"/>
          <w:color w:val="auto"/>
          <w:szCs w:val="24"/>
          <w:lang w:bidi="si-LK"/>
        </w:rPr>
        <w:t xml:space="preserve"> Studies of CI/CD sustainability show that repeated builds and regression testing consume significant resources [4], [5]. However, relatively little work builds sustainability or carbon awareness directly into </w:t>
      </w:r>
      <w:r>
        <w:rPr>
          <w:rFonts w:eastAsia="Times New Roman" w:cs="Times New Roman"/>
          <w:color w:val="auto"/>
          <w:szCs w:val="24"/>
          <w:lang w:bidi="si-LK"/>
        </w:rPr>
        <w:lastRenderedPageBreak/>
        <w:t>CI/CD decisions. In practice, a team can choose to skip unnecessary work or to wait for cleaner energy, but not both through a single pipeline step.</w:t>
      </w:r>
    </w:p>
    <w:p w14:paraId="4CA4BBCD"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Three specific gaps follow:</w:t>
      </w:r>
    </w:p>
    <w:p w14:paraId="66C578D8" w14:textId="77777777" w:rsidR="00317EF7" w:rsidRPr="00317EF7" w:rsidRDefault="00317EF7" w:rsidP="00751AC3">
      <w:pPr>
        <w:numPr>
          <w:ilvl w:val="0"/>
          <w:numId w:val="1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No combined mechanism.</w:t>
      </w:r>
      <w:r>
        <w:rPr>
          <w:rFonts w:eastAsia="Times New Roman" w:cs="Times New Roman"/>
          <w:color w:val="auto"/>
          <w:szCs w:val="24"/>
          <w:lang w:bidi="si-LK"/>
        </w:rPr>
        <w:t xml:space="preserve"> Module-level change-impact analysis and carbon-aware scheduling have not been combined in one Release-stage mechanism for Maven-based CI pipelines.</w:t>
      </w:r>
    </w:p>
    <w:p w14:paraId="40B9DA59" w14:textId="77777777" w:rsidR="00317EF7" w:rsidRPr="00317EF7" w:rsidRDefault="00317EF7" w:rsidP="00751AC3">
      <w:pPr>
        <w:numPr>
          <w:ilvl w:val="0"/>
          <w:numId w:val="1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Little empirical evidence on real pipelines.</w:t>
      </w:r>
      <w:r>
        <w:rPr>
          <w:rFonts w:eastAsia="Times New Roman" w:cs="Times New Roman"/>
          <w:color w:val="auto"/>
          <w:szCs w:val="24"/>
          <w:lang w:bidi="si-LK"/>
        </w:rPr>
        <w:t xml:space="preserve"> Selective execution is rarely benchmarked using paired optimized and unoptimized runs of the same commits on real Jenkins pipelines, with the optimizer's own overhead measured.</w:t>
      </w:r>
    </w:p>
    <w:p w14:paraId="34FA670B" w14:textId="77777777" w:rsidR="00317EF7" w:rsidRPr="00317EF7" w:rsidRDefault="00317EF7" w:rsidP="00751AC3">
      <w:pPr>
        <w:numPr>
          <w:ilvl w:val="0"/>
          <w:numId w:val="1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No learned, bounded carbon decision for builds.</w:t>
      </w:r>
      <w:r>
        <w:rPr>
          <w:rFonts w:eastAsia="Times New Roman" w:cs="Times New Roman"/>
          <w:color w:val="auto"/>
          <w:szCs w:val="24"/>
          <w:lang w:bidi="si-LK"/>
        </w:rPr>
        <w:t xml:space="preserve"> Few studies use a trained classifier on grid carbon-intensity data, with a bounded maximum delay, to decide whether a build should run now or later. This is the decision the Release component makes.</w:t>
      </w:r>
    </w:p>
    <w:p w14:paraId="054FDB41" w14:textId="77777777" w:rsidR="00245923"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This thesis addresses these gaps by combining git-diff-based selective execution with a LightGBM carbon-intensity classifier and bounded-delay scheduling. It evaluates the combination against real paired Jenkins executions.</w:t>
      </w:r>
    </w:p>
    <w:p w14:paraId="639B0050" w14:textId="77777777" w:rsidR="00967876" w:rsidRDefault="00000000" w:rsidP="00266C4B">
      <w:pPr>
        <w:pStyle w:val="Heading2"/>
      </w:pPr>
      <w:bookmarkStart w:id="6" w:name="_Toc242653704"/>
      <w:r>
        <w:t>Aim and objectives</w:t>
      </w:r>
      <w:bookmarkEnd w:id="6"/>
    </w:p>
    <w:p w14:paraId="4C67E3A4"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Aim</w:t>
      </w:r>
    </w:p>
    <w:p w14:paraId="4894D79B"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aim of this research is to design, implement and evaluate a Release-stage mechanism for CI/CD pipelines that reduces unnecessary build and test computation and schedules non-urgent builds into lower-carbon periods, without slowing delivery or adding significant overhead.</w:t>
      </w:r>
    </w:p>
    <w:p w14:paraId="112024A9" w14:textId="77777777" w:rsidR="00317EF7" w:rsidRPr="00317EF7" w:rsidRDefault="00317EF7"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Objectives</w:t>
      </w:r>
    </w:p>
    <w:p w14:paraId="192B2896" w14:textId="77777777" w:rsidR="00317EF7" w:rsidRPr="00317EF7" w:rsidRDefault="00317EF7" w:rsidP="00751AC3">
      <w:pPr>
        <w:numPr>
          <w:ilvl w:val="0"/>
          <w:numId w:val="15"/>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Selective execution.</w:t>
      </w:r>
      <w:r>
        <w:rPr>
          <w:rFonts w:eastAsia="Times New Roman" w:cs="Times New Roman"/>
          <w:color w:val="auto"/>
          <w:szCs w:val="24"/>
          <w:lang w:bidi="si-LK"/>
        </w:rPr>
        <w:t xml:space="preserve"> Develop a git-diff-based, module-level change-impact analysis for Maven-based pipelines. It should map changed files to their owning modules, expand the affected set with Maven's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option, skip documentation-only commits, and trigger broader validation for shared-module and global-file changes.</w:t>
      </w:r>
    </w:p>
    <w:p w14:paraId="27C0B705" w14:textId="77777777" w:rsidR="00317EF7" w:rsidRPr="00317EF7" w:rsidRDefault="00317EF7" w:rsidP="00751AC3">
      <w:pPr>
        <w:numPr>
          <w:ilvl w:val="0"/>
          <w:numId w:val="15"/>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Carbon-intensity classification.</w:t>
      </w:r>
      <w:r>
        <w:rPr>
          <w:rFonts w:eastAsia="Times New Roman" w:cs="Times New Roman"/>
          <w:color w:val="auto"/>
          <w:szCs w:val="24"/>
          <w:lang w:bidi="si-LK"/>
        </w:rPr>
        <w:t xml:space="preserve"> Build and tune a LightGBM classifier that labels each hour as a low- or high-carbon window from hourly grid carbon-intensity data. Compare it against Random Forest, Logistic Regression, Decision Tree and Dummy baselines using time-series cross-validation, with a 24-hour gap between training and validation folds to prevent data leakage.</w:t>
      </w:r>
    </w:p>
    <w:p w14:paraId="2739FAF5" w14:textId="77777777" w:rsidR="00317EF7" w:rsidRPr="00317EF7" w:rsidRDefault="00317EF7" w:rsidP="00751AC3">
      <w:pPr>
        <w:numPr>
          <w:ilvl w:val="0"/>
          <w:numId w:val="15"/>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Bounded carbon-aware scheduling.</w:t>
      </w:r>
      <w:r>
        <w:rPr>
          <w:rFonts w:eastAsia="Times New Roman" w:cs="Times New Roman"/>
          <w:color w:val="auto"/>
          <w:szCs w:val="24"/>
          <w:lang w:bidi="si-LK"/>
        </w:rPr>
        <w:t xml:space="preserve"> Combine the classifier with a Prophet-based forecaster so that a non-urgent build in a high-carbon hour is moved to a lower-carbon hour within a maximum delay of eight hours. Otherwise the build runs immediately, so that developer velocity is protected.</w:t>
      </w:r>
    </w:p>
    <w:p w14:paraId="765D4F0F" w14:textId="77777777" w:rsidR="00317EF7" w:rsidRPr="00317EF7" w:rsidRDefault="00317EF7" w:rsidP="00751AC3">
      <w:pPr>
        <w:numPr>
          <w:ilvl w:val="0"/>
          <w:numId w:val="15"/>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lastRenderedPageBreak/>
        <w:t>Pipeline integration.</w:t>
      </w:r>
      <w:r>
        <w:rPr>
          <w:rFonts w:eastAsia="Times New Roman" w:cs="Times New Roman"/>
          <w:color w:val="auto"/>
          <w:szCs w:val="24"/>
          <w:lang w:bidi="si-LK"/>
        </w:rPr>
        <w:t xml:space="preserve"> Package the mechanism as a self-contained Python component configured through YAML. It should run from a single Jenkins or GitHub Actions step, and pass build artifacts, metadata and sustainability data to the Deployment stage.</w:t>
      </w:r>
    </w:p>
    <w:p w14:paraId="74AEEC48" w14:textId="77777777" w:rsidR="00317EF7" w:rsidRPr="00317EF7" w:rsidRDefault="00317EF7" w:rsidP="00751AC3">
      <w:pPr>
        <w:numPr>
          <w:ilvl w:val="0"/>
          <w:numId w:val="15"/>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Empirical evaluation.</w:t>
      </w:r>
      <w:r>
        <w:rPr>
          <w:rFonts w:eastAsia="Times New Roman" w:cs="Times New Roman"/>
          <w:color w:val="auto"/>
          <w:szCs w:val="24"/>
          <w:lang w:bidi="si-LK"/>
        </w:rPr>
        <w:t xml:space="preserve"> Benchmark the component on paired optimized and unoptimized Jenkins runs of identical commits. Measure the wall-clock time reduction, the test-skip rate and the analysis overhead, and test the time reduction for statistical significance (Wilcoxon signed-rank test and a bootstrap confidence interval).</w:t>
      </w:r>
    </w:p>
    <w:p w14:paraId="75AB6D54" w14:textId="77777777" w:rsidR="00317EF7" w:rsidRPr="00317EF7" w:rsidRDefault="00317EF7" w:rsidP="00751AC3">
      <w:pPr>
        <w:numPr>
          <w:ilvl w:val="0"/>
          <w:numId w:val="15"/>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Reporting limits honestly.</w:t>
      </w:r>
      <w:r>
        <w:rPr>
          <w:rFonts w:eastAsia="Times New Roman" w:cs="Times New Roman"/>
          <w:color w:val="auto"/>
          <w:szCs w:val="24"/>
          <w:lang w:bidi="si-LK"/>
        </w:rPr>
        <w:t xml:space="preserve"> Report where the approach gives little or no benefit, such as small single-module changes, and state the limits of the evidence, including the small sample size and the single grid zone.</w:t>
      </w:r>
    </w:p>
    <w:p w14:paraId="4C8E345D" w14:textId="77777777" w:rsidR="00317EF7" w:rsidRPr="00317EF7" w:rsidRDefault="00317EF7" w:rsidP="00751AC3"/>
    <w:p w14:paraId="067BAF93" w14:textId="77777777" w:rsidR="00967876" w:rsidRDefault="00000000" w:rsidP="00266C4B">
      <w:pPr>
        <w:pStyle w:val="Heading2"/>
      </w:pPr>
      <w:bookmarkStart w:id="7" w:name="_Toc242653705"/>
      <w:r>
        <w:t>Research questions or hypotheses</w:t>
      </w:r>
      <w:bookmarkEnd w:id="7"/>
    </w:p>
    <w:p w14:paraId="520B616F"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Main research question</w:t>
      </w:r>
    </w:p>
    <w:p w14:paraId="06DCC500"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RQ1 (Release):</w:t>
      </w:r>
      <w:r>
        <w:rPr>
          <w:rFonts w:eastAsia="Times New Roman" w:cs="Times New Roman"/>
          <w:color w:val="auto"/>
          <w:szCs w:val="24"/>
          <w:lang w:bidi="si-LK"/>
        </w:rPr>
        <w:t xml:space="preserve"> To what extent can git-diff-based, module-level change-impact analysis, combined with a learned carbon-intensity classifier, reduce both unnecessary build/test execution and the carbon cost of necessary execution in CI/CD pipelines?</w:t>
      </w:r>
    </w:p>
    <w:p w14:paraId="5E7E4DEA"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Sub-questions</w:t>
      </w:r>
    </w:p>
    <w:p w14:paraId="2E7FFDB3" w14:textId="77777777" w:rsidR="003E60C5" w:rsidRPr="003E60C5" w:rsidRDefault="003E60C5" w:rsidP="00751AC3">
      <w:pPr>
        <w:numPr>
          <w:ilvl w:val="0"/>
          <w:numId w:val="16"/>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RQ1.1:</w:t>
      </w:r>
      <w:r>
        <w:rPr>
          <w:rFonts w:eastAsia="Times New Roman" w:cs="Times New Roman"/>
          <w:color w:val="auto"/>
          <w:szCs w:val="24"/>
          <w:lang w:bidi="si-LK"/>
        </w:rPr>
        <w:t xml:space="preserve"> How much can module-level change-impact analysis reduce pipeline wall-clock time and the number of executed tests compared with a full, unoptimized pipeline run on the same commits?</w:t>
      </w:r>
    </w:p>
    <w:p w14:paraId="7F3480E2" w14:textId="77777777" w:rsidR="003E60C5" w:rsidRPr="003E60C5" w:rsidRDefault="003E60C5" w:rsidP="00751AC3">
      <w:pPr>
        <w:numPr>
          <w:ilvl w:val="0"/>
          <w:numId w:val="16"/>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RQ1.2:</w:t>
      </w:r>
      <w:r>
        <w:rPr>
          <w:rFonts w:eastAsia="Times New Roman" w:cs="Times New Roman"/>
          <w:color w:val="auto"/>
          <w:szCs w:val="24"/>
          <w:lang w:bidi="si-LK"/>
        </w:rPr>
        <w:t xml:space="preserve"> How accurately can a LightGBM classifier identify low- and high-carbon windows from hourly grid carbon-intensity data, compared with Random Forest, Logistic Regression, Decision Tree and Dummy baselines?</w:t>
      </w:r>
    </w:p>
    <w:p w14:paraId="1C415B89" w14:textId="77777777" w:rsidR="003E60C5" w:rsidRPr="003E60C5" w:rsidRDefault="003E60C5" w:rsidP="00751AC3">
      <w:pPr>
        <w:numPr>
          <w:ilvl w:val="0"/>
          <w:numId w:val="16"/>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RQ1.3:</w:t>
      </w:r>
      <w:r>
        <w:rPr>
          <w:rFonts w:eastAsia="Times New Roman" w:cs="Times New Roman"/>
          <w:color w:val="auto"/>
          <w:szCs w:val="24"/>
          <w:lang w:bidi="si-LK"/>
        </w:rPr>
        <w:t xml:space="preserve"> How much overhead does the Release mechanism add to a pipeline, and for which change scopes does that overhead outweigh the savings?</w:t>
      </w:r>
    </w:p>
    <w:p w14:paraId="12614CCC" w14:textId="77777777" w:rsidR="003E60C5" w:rsidRPr="003E60C5" w:rsidRDefault="003E60C5" w:rsidP="00751AC3">
      <w:pPr>
        <w:numPr>
          <w:ilvl w:val="0"/>
          <w:numId w:val="16"/>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RQ1.4:</w:t>
      </w:r>
      <w:r>
        <w:rPr>
          <w:rFonts w:eastAsia="Times New Roman" w:cs="Times New Roman"/>
          <w:color w:val="auto"/>
          <w:szCs w:val="24"/>
          <w:lang w:bidi="si-LK"/>
        </w:rPr>
        <w:t xml:space="preserve"> Can a bounded delay of at most eight hours find a lower-carbon execution window for non-urgent builds without holding up delivery?</w:t>
      </w:r>
    </w:p>
    <w:p w14:paraId="39CBE02A"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Hypotheses</w:t>
      </w:r>
    </w:p>
    <w:p w14:paraId="5D636B9F" w14:textId="77777777" w:rsidR="003E60C5" w:rsidRPr="003E60C5" w:rsidRDefault="003E60C5" w:rsidP="00751AC3">
      <w:pPr>
        <w:numPr>
          <w:ilvl w:val="0"/>
          <w:numId w:val="1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H1:</w:t>
      </w:r>
      <w:r>
        <w:rPr>
          <w:rFonts w:eastAsia="Times New Roman" w:cs="Times New Roman"/>
          <w:color w:val="auto"/>
          <w:szCs w:val="24"/>
          <w:lang w:bidi="si-LK"/>
        </w:rPr>
        <w:t xml:space="preserve"> Selective build and test execution produces a statistically significant reduction in pipeline wall-clock time compared with the unoptimized pipeline on identical commits.</w:t>
      </w:r>
      <w:r>
        <w:rPr>
          <w:rFonts w:eastAsia="Times New Roman" w:cs="Times New Roman"/>
          <w:color w:val="auto"/>
          <w:szCs w:val="24"/>
          <w:lang w:bidi="si-LK"/>
        </w:rPr>
        <w:br/>
      </w:r>
      <w:r>
        <w:rPr>
          <w:rFonts w:eastAsia="Times New Roman" w:cs="Times New Roman"/>
          <w:i/>
          <w:iCs/>
          <w:color w:val="auto"/>
          <w:szCs w:val="24"/>
          <w:lang w:bidi="si-LK"/>
        </w:rPr>
        <w:t>Result:</w:t>
      </w:r>
      <w:r>
        <w:rPr>
          <w:rFonts w:eastAsia="Times New Roman" w:cs="Times New Roman"/>
          <w:color w:val="auto"/>
          <w:szCs w:val="24"/>
          <w:lang w:bidi="si-LK"/>
        </w:rPr>
        <w:t xml:space="preserve"> supported (mean 45.3%, Wilcoxon p = 0.0049, n = 11).</w:t>
      </w:r>
    </w:p>
    <w:p w14:paraId="4A248DB9" w14:textId="77777777" w:rsidR="003E60C5" w:rsidRPr="003E60C5" w:rsidRDefault="003E60C5" w:rsidP="00751AC3">
      <w:pPr>
        <w:numPr>
          <w:ilvl w:val="0"/>
          <w:numId w:val="1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H2:</w:t>
      </w:r>
      <w:r>
        <w:rPr>
          <w:rFonts w:eastAsia="Times New Roman" w:cs="Times New Roman"/>
          <w:color w:val="auto"/>
          <w:szCs w:val="24"/>
          <w:lang w:bidi="si-LK"/>
        </w:rPr>
        <w:t xml:space="preserve"> A tuned LightGBM classifier achieves a higher macro F1-score than the baseline models under time-series cross-validation.</w:t>
      </w:r>
      <w:r>
        <w:rPr>
          <w:rFonts w:eastAsia="Times New Roman" w:cs="Times New Roman"/>
          <w:color w:val="auto"/>
          <w:szCs w:val="24"/>
          <w:lang w:bidi="si-LK"/>
        </w:rPr>
        <w:br/>
      </w:r>
      <w:r>
        <w:rPr>
          <w:rFonts w:eastAsia="Times New Roman" w:cs="Times New Roman"/>
          <w:i/>
          <w:iCs/>
          <w:color w:val="auto"/>
          <w:szCs w:val="24"/>
          <w:lang w:bidi="si-LK"/>
        </w:rPr>
        <w:lastRenderedPageBreak/>
        <w:t>Result:</w:t>
      </w:r>
      <w:r>
        <w:rPr>
          <w:rFonts w:eastAsia="Times New Roman" w:cs="Times New Roman"/>
          <w:color w:val="auto"/>
          <w:szCs w:val="24"/>
          <w:lang w:bidi="si-LK"/>
        </w:rPr>
        <w:t xml:space="preserve"> supported (0.9787 against 0.9597 for Random Forest, the strongest baseline).</w:t>
      </w:r>
    </w:p>
    <w:p w14:paraId="775DDFAD" w14:textId="77777777" w:rsidR="00AE05F1" w:rsidRPr="000C37D9" w:rsidRDefault="003E60C5" w:rsidP="00751AC3">
      <w:pPr>
        <w:numPr>
          <w:ilvl w:val="0"/>
          <w:numId w:val="1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H3:</w:t>
      </w:r>
      <w:r>
        <w:rPr>
          <w:rFonts w:eastAsia="Times New Roman" w:cs="Times New Roman"/>
          <w:color w:val="auto"/>
          <w:szCs w:val="24"/>
          <w:lang w:bidi="si-LK"/>
        </w:rPr>
        <w:t xml:space="preserve"> The overhead of the analysis is small compared with the pipeline duration (about 1 s, around 1% of duration).</w:t>
      </w:r>
      <w:r>
        <w:rPr>
          <w:rFonts w:eastAsia="Times New Roman" w:cs="Times New Roman"/>
          <w:color w:val="auto"/>
          <w:szCs w:val="24"/>
          <w:lang w:bidi="si-LK"/>
        </w:rPr>
        <w:br/>
      </w:r>
      <w:r>
        <w:rPr>
          <w:rFonts w:eastAsia="Times New Roman" w:cs="Times New Roman"/>
          <w:i/>
          <w:iCs/>
          <w:color w:val="auto"/>
          <w:szCs w:val="24"/>
          <w:lang w:bidi="si-LK"/>
        </w:rPr>
        <w:t>Result:</w:t>
      </w:r>
      <w:r>
        <w:rPr>
          <w:rFonts w:eastAsia="Times New Roman" w:cs="Times New Roman"/>
          <w:color w:val="auto"/>
          <w:szCs w:val="24"/>
          <w:lang w:bidi="si-LK"/>
        </w:rPr>
        <w:t xml:space="preserve"> supported on average, but not for every commit. Two single-module runs were slower.</w:t>
      </w:r>
    </w:p>
    <w:p w14:paraId="675AD825" w14:textId="77777777" w:rsidR="00967876" w:rsidRDefault="00000000" w:rsidP="00266C4B">
      <w:pPr>
        <w:pStyle w:val="Heading2"/>
      </w:pPr>
      <w:bookmarkStart w:id="8" w:name="_Toc242653706"/>
      <w:r>
        <w:t>Scope limitations and assumptions</w:t>
      </w:r>
      <w:bookmarkEnd w:id="8"/>
    </w:p>
    <w:p w14:paraId="2322FDA7"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Scope</w:t>
      </w:r>
    </w:p>
    <w:p w14:paraId="1069ACF6"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This thesis covers the Release stage of the Green DevOps framework only. It includes:</w:t>
      </w:r>
    </w:p>
    <w:p w14:paraId="411D232C" w14:textId="77777777" w:rsidR="003E60C5" w:rsidRPr="003E60C5" w:rsidRDefault="003E60C5" w:rsidP="00751AC3">
      <w:pPr>
        <w:numPr>
          <w:ilvl w:val="0"/>
          <w:numId w:val="18"/>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Git-diff-based change-impact analysis for Maven-based multi-module repositories, including the skip rules for documentation-only changes and the broader validation triggered by shared-module or global-file changes (for example </w:t>
      </w:r>
      <w:r>
        <w:rPr>
          <w:rFonts w:ascii="Courier New" w:eastAsia="Times New Roman" w:hAnsi="Courier New" w:cs="Courier New"/>
          <w:color w:val="auto"/>
          <w:sz w:val="20"/>
          <w:szCs w:val="20"/>
          <w:lang w:bidi="si-LK"/>
        </w:rPr>
        <w:t>pom.xml</w:t>
      </w:r>
      <w:r>
        <w:rPr>
          <w:rFonts w:eastAsia="Times New Roman" w:cs="Times New Roman"/>
          <w:color w:val="auto"/>
          <w:szCs w:val="24"/>
          <w:lang w:bidi="si-LK"/>
        </w:rPr>
        <w:t>).</w:t>
      </w:r>
    </w:p>
    <w:p w14:paraId="15DB259B" w14:textId="77777777" w:rsidR="003E60C5" w:rsidRPr="003E60C5" w:rsidRDefault="003E60C5" w:rsidP="00751AC3">
      <w:pPr>
        <w:numPr>
          <w:ilvl w:val="0"/>
          <w:numId w:val="18"/>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LightGBM classifier that labels hourly grid carbon intensity as low or high, trained and evaluated on Sri Lankan grid data (ElectricityMaps zone LK).</w:t>
      </w:r>
    </w:p>
    <w:p w14:paraId="133E5DE3" w14:textId="77777777" w:rsidR="003E60C5" w:rsidRPr="003E60C5" w:rsidRDefault="003E60C5" w:rsidP="00751AC3">
      <w:pPr>
        <w:numPr>
          <w:ilvl w:val="0"/>
          <w:numId w:val="18"/>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Prophet-based forecaster and a bounded-delay rule (maximum eight hours) for moving non-urgent builds to a cleaner window.</w:t>
      </w:r>
    </w:p>
    <w:p w14:paraId="5AA4983E" w14:textId="77777777" w:rsidR="003E60C5" w:rsidRPr="003E60C5" w:rsidRDefault="003E60C5" w:rsidP="00751AC3">
      <w:pPr>
        <w:numPr>
          <w:ilvl w:val="0"/>
          <w:numId w:val="18"/>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Integration through a single Jenkins or GitHub Actions step, and the hand-off of build artifacts and metadata to the Deployment stage.</w:t>
      </w:r>
    </w:p>
    <w:p w14:paraId="77716700" w14:textId="77777777" w:rsidR="003E60C5" w:rsidRPr="003E60C5" w:rsidRDefault="003E60C5" w:rsidP="00751AC3">
      <w:pPr>
        <w:numPr>
          <w:ilvl w:val="0"/>
          <w:numId w:val="18"/>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Evaluation on 11 paired optimized and unoptimized Jenkins executions, plus time-series cross-validation of the classifier.</w:t>
      </w:r>
    </w:p>
    <w:p w14:paraId="54895B17"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following are outside the scope of this thesis and belong to teammates' components or to future work: deployment strategy selection, Kubernetes scaling, anomaly detection and the Sustainability Health Score.</w:t>
      </w:r>
    </w:p>
    <w:p w14:paraId="3478775E"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Limitations</w:t>
      </w:r>
    </w:p>
    <w:p w14:paraId="0C882E36" w14:textId="77777777" w:rsidR="003E60C5" w:rsidRPr="003E60C5" w:rsidRDefault="003E60C5" w:rsidP="00751AC3">
      <w:pPr>
        <w:numPr>
          <w:ilvl w:val="0"/>
          <w:numId w:val="1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Small benchmark.</w:t>
      </w:r>
      <w:r>
        <w:rPr>
          <w:rFonts w:eastAsia="Times New Roman" w:cs="Times New Roman"/>
          <w:color w:val="auto"/>
          <w:szCs w:val="24"/>
          <w:lang w:bidi="si-LK"/>
        </w:rPr>
        <w:t xml:space="preserve"> The time-reduction results come from only 11 paired runs, and some change-scope categories have just 2–6 runs. The results are a feasibility demonstration and not a precise estimate of real-world savings.</w:t>
      </w:r>
    </w:p>
    <w:p w14:paraId="5F619805" w14:textId="77777777" w:rsidR="003E60C5" w:rsidRPr="003E60C5" w:rsidRDefault="003E60C5" w:rsidP="00751AC3">
      <w:pPr>
        <w:numPr>
          <w:ilvl w:val="0"/>
          <w:numId w:val="1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Single environment.</w:t>
      </w:r>
      <w:r>
        <w:rPr>
          <w:rFonts w:eastAsia="Times New Roman" w:cs="Times New Roman"/>
          <w:color w:val="auto"/>
          <w:szCs w:val="24"/>
          <w:lang w:bidi="si-LK"/>
        </w:rPr>
        <w:t xml:space="preserve"> Experiments ran on one virtual machine and one grid zone (Sri Lanka). Carbon-intensity patterns, project structures and pipeline timings may differ elsewhere.</w:t>
      </w:r>
    </w:p>
    <w:p w14:paraId="3E11DFD1" w14:textId="77777777" w:rsidR="003E60C5" w:rsidRPr="003E60C5" w:rsidRDefault="003E60C5" w:rsidP="00751AC3">
      <w:pPr>
        <w:numPr>
          <w:ilvl w:val="0"/>
          <w:numId w:val="1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Maven only.</w:t>
      </w:r>
      <w:r>
        <w:rPr>
          <w:rFonts w:eastAsia="Times New Roman" w:cs="Times New Roman"/>
          <w:color w:val="auto"/>
          <w:szCs w:val="24"/>
          <w:lang w:bidi="si-LK"/>
        </w:rPr>
        <w:t xml:space="preserve"> The impact analysis relies on Maven module structure and reactor semantics. Other build systems, such as Gradle or npm, are not supported.</w:t>
      </w:r>
    </w:p>
    <w:p w14:paraId="4EC43343" w14:textId="77777777" w:rsidR="003E60C5" w:rsidRPr="003E60C5" w:rsidRDefault="003E60C5" w:rsidP="00751AC3">
      <w:pPr>
        <w:numPr>
          <w:ilvl w:val="0"/>
          <w:numId w:val="1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Weak forecasting.</w:t>
      </w:r>
      <w:r>
        <w:rPr>
          <w:rFonts w:eastAsia="Times New Roman" w:cs="Times New Roman"/>
          <w:color w:val="auto"/>
          <w:szCs w:val="24"/>
          <w:lang w:bidi="si-LK"/>
        </w:rPr>
        <w:t xml:space="preserve"> The Prophet forecaster had a MAPE of about 51%, so delay decisions based on its forecasts are less reliable than the classifier's labels.</w:t>
      </w:r>
    </w:p>
    <w:p w14:paraId="57EF5F1D" w14:textId="77777777" w:rsidR="003E60C5" w:rsidRPr="003E60C5" w:rsidRDefault="003E60C5" w:rsidP="00751AC3">
      <w:pPr>
        <w:numPr>
          <w:ilvl w:val="0"/>
          <w:numId w:val="1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lastRenderedPageBreak/>
        <w:t>Overhead on small changes.</w:t>
      </w:r>
      <w:r>
        <w:rPr>
          <w:rFonts w:eastAsia="Times New Roman" w:cs="Times New Roman"/>
          <w:color w:val="auto"/>
          <w:szCs w:val="24"/>
          <w:lang w:bidi="si-LK"/>
        </w:rPr>
        <w:t xml:space="preserve"> For very small changes against short baselines (about 100 s), the optimizer's overhead can exceed its savings, as two single-module runs showed.</w:t>
      </w:r>
    </w:p>
    <w:p w14:paraId="1520CA35" w14:textId="77777777" w:rsidR="00AE05F1" w:rsidRPr="000C37D9" w:rsidRDefault="003E60C5" w:rsidP="00751AC3">
      <w:pPr>
        <w:numPr>
          <w:ilvl w:val="0"/>
          <w:numId w:val="1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Carbon not measured directly.</w:t>
      </w:r>
      <w:r>
        <w:rPr>
          <w:rFonts w:eastAsia="Times New Roman" w:cs="Times New Roman"/>
          <w:color w:val="auto"/>
          <w:szCs w:val="24"/>
          <w:lang w:bidi="si-LK"/>
        </w:rPr>
        <w:t xml:space="preserve"> The results report time and test reductions. They do not report grams of CO₂ saved by the Release stage.</w:t>
      </w:r>
    </w:p>
    <w:p w14:paraId="25FA1199"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Assumptions</w:t>
      </w:r>
    </w:p>
    <w:p w14:paraId="0581D2DB" w14:textId="77777777" w:rsidR="003E60C5" w:rsidRPr="003E60C5" w:rsidRDefault="003E60C5" w:rsidP="00751AC3">
      <w:pPr>
        <w:numPr>
          <w:ilvl w:val="0"/>
          <w:numId w:val="20"/>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Module boundaries in the repository match the module paths used for longest-prefix matching, and the Maven dependency graph is correct.</w:t>
      </w:r>
    </w:p>
    <w:p w14:paraId="6082DED8" w14:textId="77777777" w:rsidR="003E60C5" w:rsidRPr="003E60C5" w:rsidRDefault="003E60C5" w:rsidP="00751AC3">
      <w:pPr>
        <w:numPr>
          <w:ilvl w:val="0"/>
          <w:numId w:val="20"/>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Skipping tests for modules unaffected by a commit does not hide defects. This thesis does not measure defect-detection ability.</w:t>
      </w:r>
    </w:p>
    <w:p w14:paraId="17ABE2A8" w14:textId="77777777" w:rsidR="003E60C5" w:rsidRPr="003E60C5" w:rsidRDefault="003E60C5" w:rsidP="00751AC3">
      <w:pPr>
        <w:numPr>
          <w:ilvl w:val="0"/>
          <w:numId w:val="20"/>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Hourly grid carbon-intensity data from ElectricityMaps is accurate enough to label windows, and historical patterns carry over to the near future.</w:t>
      </w:r>
    </w:p>
    <w:p w14:paraId="382306DF" w14:textId="77777777" w:rsidR="003E60C5" w:rsidRPr="003E60C5" w:rsidRDefault="003E60C5" w:rsidP="00751AC3">
      <w:pPr>
        <w:numPr>
          <w:ilvl w:val="0"/>
          <w:numId w:val="20"/>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Delaying non-urgent builds by up to eight hours is acceptable to developers. Urgent builds always run immediately.</w:t>
      </w:r>
    </w:p>
    <w:p w14:paraId="32CB6990" w14:textId="77777777" w:rsidR="003E60C5" w:rsidRPr="000C37D9" w:rsidRDefault="003E60C5" w:rsidP="00751AC3">
      <w:pPr>
        <w:numPr>
          <w:ilvl w:val="0"/>
          <w:numId w:val="20"/>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Execution time is a reasonable stand-in for energy use, because the same hardware runs both pipeline variants.</w:t>
      </w:r>
    </w:p>
    <w:p w14:paraId="409D76E7" w14:textId="77777777" w:rsidR="00967876" w:rsidRDefault="00000000" w:rsidP="00266C4B">
      <w:pPr>
        <w:pStyle w:val="Heading2"/>
      </w:pPr>
      <w:bookmarkStart w:id="9" w:name="_Toc242653707"/>
      <w:r>
        <w:t>Individual contribution</w:t>
      </w:r>
      <w:bookmarkEnd w:id="9"/>
    </w:p>
    <w:p w14:paraId="73E76198"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My individual contribution is the design, implementation and evaluation of the Release component of the Green DevOps framework. This is the first of the four lifecycle stages, and it decides how much computation the later stages receive and when it runs. It consists of the following parts.</w:t>
      </w:r>
    </w:p>
    <w:p w14:paraId="0E97F0B8" w14:textId="77777777" w:rsidR="003E60C5" w:rsidRPr="003E60C5" w:rsidRDefault="003E60C5" w:rsidP="00751AC3">
      <w:pPr>
        <w:numPr>
          <w:ilvl w:val="0"/>
          <w:numId w:val="2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Selective build and test mechanism.</w:t>
      </w:r>
      <w:r>
        <w:rPr>
          <w:rFonts w:eastAsia="Times New Roman" w:cs="Times New Roman"/>
          <w:color w:val="auto"/>
          <w:szCs w:val="24"/>
          <w:lang w:bidi="si-LK"/>
        </w:rPr>
        <w:t xml:space="preserve"> I developed a git-diff-based change-impact analysis for Maven-based CI pipelines. It maps changed files to their owning modules by longest-prefix path matching and expands the affected set with Maven's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option. It also skips documentation-only changes and triggers broader validation when shared modules or global files such as </w:t>
      </w:r>
      <w:r>
        <w:rPr>
          <w:rFonts w:ascii="Courier New" w:eastAsia="Times New Roman" w:hAnsi="Courier New" w:cs="Courier New"/>
          <w:color w:val="auto"/>
          <w:sz w:val="20"/>
          <w:szCs w:val="20"/>
          <w:lang w:bidi="si-LK"/>
        </w:rPr>
        <w:t>pom.xml</w:t>
      </w:r>
      <w:r>
        <w:rPr>
          <w:rFonts w:eastAsia="Times New Roman" w:cs="Times New Roman"/>
          <w:color w:val="auto"/>
          <w:szCs w:val="24"/>
          <w:lang w:bidi="si-LK"/>
        </w:rPr>
        <w:t xml:space="preserve"> change.</w:t>
      </w:r>
    </w:p>
    <w:p w14:paraId="75FA76EA" w14:textId="77777777" w:rsidR="003E60C5" w:rsidRPr="003E60C5" w:rsidRDefault="003E60C5" w:rsidP="00751AC3">
      <w:pPr>
        <w:numPr>
          <w:ilvl w:val="0"/>
          <w:numId w:val="2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Carbon-intensity classifier.</w:t>
      </w:r>
      <w:r>
        <w:rPr>
          <w:rFonts w:eastAsia="Times New Roman" w:cs="Times New Roman"/>
          <w:color w:val="auto"/>
          <w:szCs w:val="24"/>
          <w:lang w:bidi="si-LK"/>
        </w:rPr>
        <w:t xml:space="preserve"> I built and tuned a LightGBM classifier that uses a 40-feature vector of lag and rolling-window statistics to label hourly grid carbon intensity as low or high. I compared it against Random Forest, Logistic Regression, Decision Tree and Dummy baselines under five-fold time-series cross-validation, and used SHAP to explain which features drive its predictions.</w:t>
      </w:r>
    </w:p>
    <w:p w14:paraId="24B0F86E" w14:textId="77777777" w:rsidR="003E60C5" w:rsidRPr="003E60C5" w:rsidRDefault="003E60C5" w:rsidP="00751AC3">
      <w:pPr>
        <w:numPr>
          <w:ilvl w:val="0"/>
          <w:numId w:val="2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Bounded carbon-aware scheduling.</w:t>
      </w:r>
      <w:r>
        <w:rPr>
          <w:rFonts w:eastAsia="Times New Roman" w:cs="Times New Roman"/>
          <w:color w:val="auto"/>
          <w:szCs w:val="24"/>
          <w:lang w:bidi="si-LK"/>
        </w:rPr>
        <w:t xml:space="preserve"> I combined the classifier with a Prophet-based forecaster so that non-urgent builds in a high-carbon hour can be moved to a lower-carbon hour within a maximum delay of eight hours, while other builds run immediately.</w:t>
      </w:r>
    </w:p>
    <w:p w14:paraId="34374C62" w14:textId="77777777" w:rsidR="003E60C5" w:rsidRPr="003E60C5" w:rsidRDefault="003E60C5" w:rsidP="00751AC3">
      <w:pPr>
        <w:numPr>
          <w:ilvl w:val="0"/>
          <w:numId w:val="2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Pipeline packaging and integration.</w:t>
      </w:r>
      <w:r>
        <w:rPr>
          <w:rFonts w:eastAsia="Times New Roman" w:cs="Times New Roman"/>
          <w:color w:val="auto"/>
          <w:szCs w:val="24"/>
          <w:lang w:bidi="si-LK"/>
        </w:rPr>
        <w:t xml:space="preserve"> I packaged the mechanism as a self-contained Python component, configured through a YAML file, that runs from one Jenkins shell step or GitHub Actions workflow. I also defined the build artifacts, metadata and sustainability data it passes on to the Deployment stage and records for the Monitoring stage.</w:t>
      </w:r>
    </w:p>
    <w:p w14:paraId="487A1CD3" w14:textId="77777777" w:rsidR="003E60C5" w:rsidRPr="003E60C5" w:rsidRDefault="003E60C5" w:rsidP="00751AC3">
      <w:pPr>
        <w:numPr>
          <w:ilvl w:val="0"/>
          <w:numId w:val="21"/>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lastRenderedPageBreak/>
        <w:t>Empirical evaluation.</w:t>
      </w:r>
      <w:r>
        <w:rPr>
          <w:rFonts w:eastAsia="Times New Roman" w:cs="Times New Roman"/>
          <w:color w:val="auto"/>
          <w:szCs w:val="24"/>
          <w:lang w:bidi="si-LK"/>
        </w:rPr>
        <w:t xml:space="preserve"> I designed and ran a benchmark of 11 paired optimized and unoptimized Jenkins executions on identical commits. I analysed the results with a Wilcoxon signed-rank test and a bootstrap confidence interval, and reported the cases where the optimizer helped little or ran slower.</w:t>
      </w:r>
    </w:p>
    <w:p w14:paraId="0FB0A099"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Main findings from this contribution:</w:t>
      </w:r>
    </w:p>
    <w:p w14:paraId="060DCE2D" w14:textId="77777777" w:rsidR="003E60C5" w:rsidRPr="003E60C5" w:rsidRDefault="003E60C5" w:rsidP="00751AC3">
      <w:pPr>
        <w:numPr>
          <w:ilvl w:val="0"/>
          <w:numId w:val="22"/>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classifier achieved a macro F1-score of 0.9787 ± 0.0080.</w:t>
      </w:r>
    </w:p>
    <w:p w14:paraId="5AAB377D" w14:textId="77777777" w:rsidR="003E60C5" w:rsidRPr="003E60C5" w:rsidRDefault="003E60C5" w:rsidP="00751AC3">
      <w:pPr>
        <w:numPr>
          <w:ilvl w:val="0"/>
          <w:numId w:val="22"/>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Selective execution reduced mean pipeline wall-clock time by 45.3% (median 32.0%).</w:t>
      </w:r>
    </w:p>
    <w:p w14:paraId="757C9784" w14:textId="42D5EB34" w:rsidR="003E60C5" w:rsidRPr="003E60C5" w:rsidRDefault="00930ED0" w:rsidP="00751AC3">
      <w:pPr>
        <w:numPr>
          <w:ilvl w:val="0"/>
          <w:numId w:val="22"/>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w:t>
      </w:r>
      <w:r w:rsidR="003E60C5">
        <w:rPr>
          <w:rFonts w:eastAsia="Times New Roman" w:cs="Times New Roman"/>
          <w:color w:val="auto"/>
          <w:szCs w:val="24"/>
          <w:lang w:bidi="si-LK"/>
        </w:rPr>
        <w:t>est executions were run</w:t>
      </w:r>
      <w:r>
        <w:rPr>
          <w:rFonts w:eastAsia="Times New Roman" w:cs="Times New Roman"/>
          <w:color w:val="auto"/>
          <w:szCs w:val="24"/>
          <w:lang w:bidi="si-LK"/>
        </w:rPr>
        <w:t xml:space="preserve"> </w:t>
      </w:r>
      <w:r w:rsidR="003E60C5">
        <w:rPr>
          <w:rFonts w:eastAsia="Times New Roman" w:cs="Times New Roman"/>
          <w:color w:val="auto"/>
          <w:szCs w:val="24"/>
          <w:lang w:bidi="si-LK"/>
        </w:rPr>
        <w:t>a skip rate of 91.3%</w:t>
      </w:r>
      <w:r>
        <w:rPr>
          <w:rFonts w:eastAsia="Times New Roman" w:cs="Times New Roman"/>
          <w:color w:val="auto"/>
          <w:szCs w:val="24"/>
          <w:lang w:bidi="si-LK"/>
        </w:rPr>
        <w:t xml:space="preserve"> was achieved.</w:t>
      </w:r>
    </w:p>
    <w:p w14:paraId="47CD8C61" w14:textId="77777777" w:rsidR="003E60C5" w:rsidRPr="003E60C5" w:rsidRDefault="003E60C5" w:rsidP="00751AC3">
      <w:pPr>
        <w:numPr>
          <w:ilvl w:val="0"/>
          <w:numId w:val="22"/>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analysis added about one second of overhead per execution.</w:t>
      </w:r>
    </w:p>
    <w:p w14:paraId="338F2E98" w14:textId="77777777" w:rsidR="003E60C5" w:rsidRPr="003E60C5" w:rsidRDefault="003E60C5"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other components of the framework (Deployment, Operation and Monitoring) were developed by my teammates. I refer to their work only where it connects to the Release stage, and I do not claim it as part of my own contribution.</w:t>
      </w:r>
    </w:p>
    <w:p w14:paraId="16FB5064" w14:textId="77777777" w:rsidR="003E60C5" w:rsidRDefault="00000000" w:rsidP="00266C4B">
      <w:pPr>
        <w:pStyle w:val="Heading2"/>
      </w:pPr>
      <w:bookmarkStart w:id="10" w:name="_Toc242653708"/>
      <w:r>
        <w:t>Thesis structure</w:t>
      </w:r>
      <w:bookmarkEnd w:id="10"/>
    </w:p>
    <w:p w14:paraId="4247D7A2" w14:textId="1A34163E" w:rsidR="003E60C5" w:rsidRDefault="003E60C5" w:rsidP="00751AC3">
      <w:pPr>
        <w:pStyle w:val="NormalWeb"/>
        <w:jc w:val="both"/>
      </w:pPr>
      <w:r>
        <w:t>This thesis has nine chapters, followed by the references</w:t>
      </w:r>
      <w:r w:rsidR="00CD0B37">
        <w:t xml:space="preserve"> </w:t>
      </w:r>
      <w:r>
        <w:t>and appendices.</w:t>
      </w:r>
    </w:p>
    <w:p w14:paraId="59282A62" w14:textId="77777777" w:rsidR="003E60C5" w:rsidRDefault="003E60C5" w:rsidP="00751AC3">
      <w:pPr>
        <w:pStyle w:val="NormalWeb"/>
        <w:jc w:val="both"/>
      </w:pPr>
      <w:r>
        <w:rPr>
          <w:rStyle w:val="Strong"/>
        </w:rPr>
        <w:t>Chapter 1: Introduction</w:t>
      </w:r>
      <w:r>
        <w:t xml:space="preserve"> sets out the context of the overall Green DevOps project and of the Release component. It states the problem, the research gap, the aim and objectives, the research questions and hypotheses, the scope, limitations and assumptions, and my individual contribution.</w:t>
      </w:r>
    </w:p>
    <w:p w14:paraId="74EEC4D8" w14:textId="77777777" w:rsidR="003E60C5" w:rsidRDefault="003E60C5" w:rsidP="00751AC3">
      <w:pPr>
        <w:pStyle w:val="NormalWeb"/>
        <w:jc w:val="both"/>
      </w:pPr>
      <w:r>
        <w:rPr>
          <w:rStyle w:val="Strong"/>
        </w:rPr>
        <w:t>Chapter 2: Literature review and related work</w:t>
      </w:r>
      <w:r>
        <w:t xml:space="preserve"> reviews the foundations of sustainable software engineering and carbon accounting. It then covers regression test selection and incremental builds, carbon-aware computing and temporal workload shifting, and existing tools. It ends by synthesizing the gap that this work addresses.</w:t>
      </w:r>
    </w:p>
    <w:p w14:paraId="07028B1B" w14:textId="77777777" w:rsidR="003E60C5" w:rsidRDefault="003E60C5" w:rsidP="00751AC3">
      <w:pPr>
        <w:pStyle w:val="NormalWeb"/>
        <w:jc w:val="both"/>
      </w:pPr>
      <w:r>
        <w:rPr>
          <w:rStyle w:val="Strong"/>
        </w:rPr>
        <w:t>Chapter 3: Research methodology</w:t>
      </w:r>
      <w:r>
        <w:t xml:space="preserve"> describes the research design, the carbon-intensity and Jenkins data, and the experimental procedure. It also defines the evaluation metrics and the statistical analysis, and covers ethics, responsible AI use and the reproducibility of the research artefacts.</w:t>
      </w:r>
    </w:p>
    <w:p w14:paraId="079F4F39" w14:textId="77777777" w:rsidR="003E60C5" w:rsidRDefault="003E60C5" w:rsidP="00751AC3">
      <w:pPr>
        <w:pStyle w:val="NormalWeb"/>
        <w:jc w:val="both"/>
      </w:pPr>
      <w:r>
        <w:rPr>
          <w:rStyle w:val="Strong"/>
        </w:rPr>
        <w:t>Chapter 4: Product and solution design</w:t>
      </w:r>
      <w:r>
        <w:t xml:space="preserve"> presents the requirements and the Release component's place in the overall architecture. It explains the design alternatives considered and the detailed design of the change-impact analysis, the classifier and the delay logic.</w:t>
      </w:r>
    </w:p>
    <w:p w14:paraId="05AEEAF8" w14:textId="77777777" w:rsidR="003E60C5" w:rsidRDefault="003E60C5" w:rsidP="00751AC3">
      <w:pPr>
        <w:pStyle w:val="NormalWeb"/>
        <w:jc w:val="both"/>
      </w:pPr>
      <w:r>
        <w:rPr>
          <w:rStyle w:val="Strong"/>
        </w:rPr>
        <w:t>Chapter 5: Implementation, integration and testing</w:t>
      </w:r>
      <w:r>
        <w:t xml:space="preserve"> describes the technology stack and the implementation of each part. It also covers integration with the Deployment and Monitoring stages, the verification and testing carried out, and how the component is deployed and operated.</w:t>
      </w:r>
    </w:p>
    <w:p w14:paraId="2278D47B" w14:textId="77777777" w:rsidR="003E60C5" w:rsidRDefault="003E60C5" w:rsidP="00751AC3">
      <w:pPr>
        <w:pStyle w:val="NormalWeb"/>
        <w:jc w:val="both"/>
      </w:pPr>
      <w:r>
        <w:rPr>
          <w:rStyle w:val="Strong"/>
        </w:rPr>
        <w:lastRenderedPageBreak/>
        <w:t>Chapter 6: Results and validation</w:t>
      </w:r>
      <w:r>
        <w:t xml:space="preserve"> reports the classifier comparison, the pipeline time and test-skip results, the overhead and the breakdown by change scope. It also covers stakeholder validation, integration results and a summary of findings.</w:t>
      </w:r>
    </w:p>
    <w:p w14:paraId="107C48DB" w14:textId="77777777" w:rsidR="003E60C5" w:rsidRDefault="003E60C5" w:rsidP="00751AC3">
      <w:pPr>
        <w:pStyle w:val="NormalWeb"/>
        <w:jc w:val="both"/>
      </w:pPr>
      <w:r>
        <w:rPr>
          <w:rStyle w:val="Strong"/>
        </w:rPr>
        <w:t>Chapter 7: Discussion</w:t>
      </w:r>
      <w:r>
        <w:t xml:space="preserve"> interprets the findings and compares them with the literature and with existing solutions. It states the research and product contributions, discusses limitations and threats to validity, and describes the wider implications.</w:t>
      </w:r>
    </w:p>
    <w:p w14:paraId="0B03A8B1" w14:textId="77777777" w:rsidR="003E60C5" w:rsidRDefault="003E60C5" w:rsidP="00751AC3">
      <w:pPr>
        <w:pStyle w:val="NormalWeb"/>
        <w:jc w:val="both"/>
      </w:pPr>
      <w:r>
        <w:rPr>
          <w:rStyle w:val="Strong"/>
        </w:rPr>
        <w:t>Chapter 8: Commercialisation and sustainability</w:t>
      </w:r>
      <w:r>
        <w:t xml:space="preserve"> covers the value proposition and target users, the market and competitors, the business model, scalability, intellectual property and compliance, and the contribution to the Sustainable Development Goals.</w:t>
      </w:r>
    </w:p>
    <w:p w14:paraId="266B4B72" w14:textId="77777777" w:rsidR="003E60C5" w:rsidRDefault="003E60C5" w:rsidP="00751AC3">
      <w:pPr>
        <w:pStyle w:val="NormalWeb"/>
        <w:jc w:val="both"/>
      </w:pPr>
      <w:r>
        <w:rPr>
          <w:rStyle w:val="Strong"/>
        </w:rPr>
        <w:t>Chapter 9: Conclusion and future directions</w:t>
      </w:r>
      <w:r>
        <w:t xml:space="preserve"> summarizes the work, checks the achievement of each objective, restates my contributions and proposes future work.</w:t>
      </w:r>
    </w:p>
    <w:p w14:paraId="7D3A1047" w14:textId="77777777" w:rsidR="00967876" w:rsidRDefault="00000000" w:rsidP="00266C4B">
      <w:pPr>
        <w:pStyle w:val="Heading1"/>
      </w:pPr>
      <w:bookmarkStart w:id="11" w:name="_Toc242653709"/>
      <w:r>
        <w:lastRenderedPageBreak/>
        <w:t>LITERATURE REVIEW AND RELATED WORK</w:t>
      </w:r>
      <w:bookmarkEnd w:id="11"/>
    </w:p>
    <w:p w14:paraId="378F7904" w14:textId="77777777" w:rsidR="00967876" w:rsidRDefault="00000000" w:rsidP="00266C4B">
      <w:pPr>
        <w:pStyle w:val="Heading2"/>
      </w:pPr>
      <w:bookmarkStart w:id="12" w:name="_Toc242653710"/>
      <w:r>
        <w:t>Review method and scope</w:t>
      </w:r>
      <w:bookmarkEnd w:id="12"/>
      <w:r>
        <w:tab/>
      </w:r>
    </w:p>
    <w:p w14:paraId="162266A6" w14:textId="77777777" w:rsidR="007E0F70" w:rsidRPr="007E0F70" w:rsidRDefault="007E0F70" w:rsidP="007E0F70">
      <w:pPr>
        <w:spacing w:line="276" w:lineRule="auto"/>
      </w:pPr>
      <w:r>
        <w:t xml:space="preserve">This review covers research that bears on the Release stage of a CI/CD pipeline. It looks at four areas: sustainable software engineering and Green DevOps, regression test selection and incremental builds, carbon-aware computing, and the machine-learning methods used in this work. Sources were searched in IEEE Xplore, the ACM Digital Library, Scopus and Google Scholar. The search terms combined </w:t>
      </w:r>
      <w:r>
        <w:rPr>
          <w:rStyle w:val="Emphasis"/>
        </w:rPr>
        <w:t>Green DevOps</w:t>
      </w:r>
      <w:r>
        <w:t xml:space="preserve">, </w:t>
      </w:r>
      <w:r>
        <w:rPr>
          <w:rStyle w:val="Emphasis"/>
        </w:rPr>
        <w:t>sustainable CI/CD</w:t>
      </w:r>
      <w:r>
        <w:t xml:space="preserve">, </w:t>
      </w:r>
      <w:r>
        <w:rPr>
          <w:rStyle w:val="Emphasis"/>
        </w:rPr>
        <w:t>regression test selection</w:t>
      </w:r>
      <w:r>
        <w:t xml:space="preserve">, </w:t>
      </w:r>
      <w:r>
        <w:rPr>
          <w:rStyle w:val="Emphasis"/>
        </w:rPr>
        <w:t>carbon-aware scheduling</w:t>
      </w:r>
      <w:r>
        <w:t xml:space="preserve">, </w:t>
      </w:r>
      <w:r>
        <w:rPr>
          <w:rStyle w:val="Emphasis"/>
        </w:rPr>
        <w:t>temporal workload shifting</w:t>
      </w:r>
      <w:r>
        <w:t xml:space="preserve"> and </w:t>
      </w:r>
      <w:r>
        <w:rPr>
          <w:rStyle w:val="Emphasis"/>
        </w:rPr>
        <w:t>carbon intensity forecasting</w:t>
      </w:r>
      <w:r>
        <w:t>. Peer-reviewed papers, standards and technical specifications were preferred, and foundational works were included regardless of age. Material on deployment, Kubernetes scaling and anomaly detection is covered only where it affects the Release stage, because those topics belong to other components of the project.</w:t>
      </w:r>
    </w:p>
    <w:p w14:paraId="40C899C3" w14:textId="77777777" w:rsidR="00967876" w:rsidRDefault="00000000" w:rsidP="00266C4B">
      <w:pPr>
        <w:pStyle w:val="Heading2"/>
      </w:pPr>
      <w:bookmarkStart w:id="13" w:name="_Toc242653711"/>
      <w:r>
        <w:t>Domain and theoretical foundations</w:t>
      </w:r>
      <w:bookmarkEnd w:id="13"/>
    </w:p>
    <w:p w14:paraId="6ABFB52A" w14:textId="77777777" w:rsidR="007E0F70" w:rsidRDefault="007E0F70" w:rsidP="00751AC3">
      <w:pPr>
        <w:pStyle w:val="NormalWeb"/>
        <w:jc w:val="both"/>
      </w:pPr>
      <w:r>
        <w:rPr>
          <w:rStyle w:val="Emphasis"/>
        </w:rPr>
        <w:t>Software sustainability and the ICT footprint.</w:t>
      </w:r>
      <w:r>
        <w:t xml:space="preserve"> The ICT sector is estimated to account for 1.8–3.9% of global greenhouse gas emissions [1], [2], and software-intensive infrastructure is a growing share of that figure [24]. Foundational work argues that sustainability is a quality attribute of software, comparable to reliability and maintainability, and that it has environmental, technical, economic and social dimensions [8]. The GREENSOFT reference model brought lifecycle-oriented assessment and measurable indicators into software engineering [9], and a systematic review of the field confirmed how widely the topic had spread [25].</w:t>
      </w:r>
    </w:p>
    <w:p w14:paraId="5795F89A" w14:textId="77777777" w:rsidR="007E0F70" w:rsidRDefault="007E0F70" w:rsidP="00751AC3">
      <w:pPr>
        <w:pStyle w:val="NormalWeb"/>
        <w:jc w:val="both"/>
      </w:pPr>
      <w:r>
        <w:rPr>
          <w:rStyle w:val="Emphasis"/>
        </w:rPr>
        <w:t>Green DevOps.</w:t>
      </w:r>
      <w:r>
        <w:t xml:space="preserve"> Green DevOps and Sustainable DevOps extend ordinary DevOps with environmental goals such as efficient resource use and sustainability-aware governance [26], [27]. Some authors propose that DORA delivery metrics should be broadened to cover environmental impact as well as speed and stability [3].</w:t>
      </w:r>
    </w:p>
    <w:p w14:paraId="2F6F1ED0" w14:textId="77777777" w:rsidR="007E0F70" w:rsidRDefault="007E0F70" w:rsidP="00751AC3">
      <w:pPr>
        <w:pStyle w:val="NormalWeb"/>
        <w:jc w:val="both"/>
      </w:pPr>
      <w:r>
        <w:rPr>
          <w:rStyle w:val="Emphasis"/>
        </w:rPr>
        <w:t>Energy and carbon measurement.</w:t>
      </w:r>
      <w:r>
        <w:t xml:space="preserve"> Energy use can be measured with hardware sensors or estimated from resource-utilization models. Hardware measurement is accurate but impractical in virtualized environments, so most studies estimate from CPU, memory and network usage [4], [28]. The Software Carbon Intensity (SCI) specification gives a standard way to turn energy estimates and grid carbon intensity into emissions [29], and Cloud Carbon Footprint applies the same idea to cloud infrastructure [30].</w:t>
      </w:r>
    </w:p>
    <w:p w14:paraId="54FDD67F" w14:textId="77777777" w:rsidR="007E0F70" w:rsidRPr="007E0F70" w:rsidRDefault="007E0F70" w:rsidP="00751AC3">
      <w:pPr>
        <w:pStyle w:val="NormalWeb"/>
        <w:jc w:val="both"/>
      </w:pPr>
      <w:r>
        <w:rPr>
          <w:rStyle w:val="Emphasis"/>
        </w:rPr>
        <w:t>Carbon intensity of electricity.</w:t>
      </w:r>
      <w:r>
        <w:t xml:space="preserve"> The carbon intensity of a grid, measured in gCO₂eq/kWh, changes through the day with the mix of generation, especially the availability of renewable energy [19], [31]. This variation is what makes timing matter: the same computation emits less when it runs in a lower-carbon hour. Live </w:t>
      </w:r>
      <w:r>
        <w:lastRenderedPageBreak/>
        <w:t>data are available through services such as ElectricityMaps [15], and national operators publish generation statistics (for Sri Lanka, [32]).</w:t>
      </w:r>
    </w:p>
    <w:p w14:paraId="291AA42C" w14:textId="77777777" w:rsidR="00967876" w:rsidRDefault="00000000" w:rsidP="00266C4B">
      <w:pPr>
        <w:pStyle w:val="Heading2"/>
      </w:pPr>
      <w:bookmarkStart w:id="14" w:name="_Toc242653712"/>
      <w:r>
        <w:t>Related research</w:t>
      </w:r>
      <w:bookmarkEnd w:id="14"/>
    </w:p>
    <w:p w14:paraId="7E19043F" w14:textId="77777777" w:rsidR="007E0F70" w:rsidRDefault="007E0F70" w:rsidP="00751AC3">
      <w:pPr>
        <w:pStyle w:val="NormalWeb"/>
        <w:jc w:val="both"/>
      </w:pPr>
      <w:r>
        <w:rPr>
          <w:rStyle w:val="Emphasis"/>
        </w:rPr>
        <w:t>Sustainability in CI/CD pipelines.</w:t>
      </w:r>
      <w:r>
        <w:t xml:space="preserve"> CI/CD pipelines automate building, testing, packaging and deployment [33], but repeated builds, regression tests and dependency resolution consume significant resources and cause emissions [4], [5]. A systematic review of reducing the energy footprint of CI/CD pipelines [4] and the concept of software frugality applied to continuous integration [5] both point to the same conclusion: much of this activity is unnecessary. Work on CI caching shows that avoiding repeated computation can help, but also that caching has practical limits [21].</w:t>
      </w:r>
    </w:p>
    <w:p w14:paraId="20C4E40B" w14:textId="77777777" w:rsidR="007E0F70" w:rsidRDefault="007E0F70" w:rsidP="00751AC3">
      <w:pPr>
        <w:pStyle w:val="NormalWeb"/>
        <w:jc w:val="both"/>
      </w:pPr>
      <w:r>
        <w:rPr>
          <w:rStyle w:val="Emphasis"/>
        </w:rPr>
        <w:t>Regression test selection and build optimization.</w:t>
      </w:r>
      <w:r>
        <w:t xml:space="preserve"> Regression test selection identifies the tests affected by a code change [12]. Later surveys group the techniques into selection, minimization and prioritization [11]. Build systems add dependency-aware graphs, incremental compilation and caching [20], [21]. In Maven multi-module projects, the reactor can build the modules a target depends on, which is the basis for scoping builds to a changed module [20]. These techniques are well established, but they were designed to save time and cost. None of them considers when the remaining work should run or how carbon-intensive that time is.</w:t>
      </w:r>
    </w:p>
    <w:p w14:paraId="3C6D36EA" w14:textId="77777777" w:rsidR="007E0F70" w:rsidRDefault="007E0F70" w:rsidP="00751AC3">
      <w:pPr>
        <w:pStyle w:val="NormalWeb"/>
        <w:jc w:val="both"/>
      </w:pPr>
      <w:r>
        <w:rPr>
          <w:rStyle w:val="Emphasis"/>
        </w:rPr>
        <w:t>Carbon-aware computing and temporal shifting.</w:t>
      </w:r>
      <w:r>
        <w:t xml:space="preserve"> Carbon-aware systems use grid carbon intensity to decide when and where work runs. Google's carbon-intelligent computing platform defers flexible data-center work during high-carbon periods [22]. Wiesner et al. show that temporal workload shifting can reduce emissions even when the flexibility window is only a few hours [13]. Reported savings are about 10–30% for carbon-aware Kubernetes scheduling [19] and about 2–15% for pause-and-resume of long computations, depending on the region [23]. Other studies address carbon-aware resource allocation more broadly [34], and work on machine learning workloads has made carbon awareness a common concern for compute-heavy jobs [35], [36], [37].</w:t>
      </w:r>
    </w:p>
    <w:p w14:paraId="44E07C55" w14:textId="77777777" w:rsidR="007E0F70" w:rsidRDefault="007E0F70" w:rsidP="00751AC3">
      <w:pPr>
        <w:pStyle w:val="NormalWeb"/>
        <w:jc w:val="both"/>
      </w:pPr>
      <w:r>
        <w:rPr>
          <w:rStyle w:val="Emphasis"/>
        </w:rPr>
        <w:t>Energy and carbon awareness in CI/CD.</w:t>
      </w:r>
      <w:r>
        <w:t xml:space="preserve"> A small number of recent studies bring energy or carbon awareness directly into CI/CD pipelines [38], [39]. They show that the idea has begun to attract attention. In this work they are treated as the closest related research, and the contribution of this thesis is positioned against them in Section 2.5.</w:t>
      </w:r>
    </w:p>
    <w:p w14:paraId="730EB419" w14:textId="77777777" w:rsidR="007E0F70" w:rsidRPr="007E0F70" w:rsidRDefault="007E0F70" w:rsidP="00751AC3">
      <w:pPr>
        <w:pStyle w:val="NormalWeb"/>
        <w:jc w:val="both"/>
      </w:pPr>
      <w:r>
        <w:rPr>
          <w:rStyle w:val="Emphasis"/>
        </w:rPr>
        <w:t>Machine learning for carbon-intensity classification.</w:t>
      </w:r>
      <w:r>
        <w:t xml:space="preserve"> Carbon-intensity classification is a time-series problem with strongly imbalanced classes [40], so random cross-validation would leak future information into training. Time-series cross-validation, with a gap between training and validation folds, avoids this [41]. Gradient-boosted trees are a strong choice for tabular data with engineered lag and rolling features. LightGBM [42] and XGBoost [43] are the best-known implementations, and hyperparameters can be tuned efficiently with Optuna [44]. For forecasting, Prophet </w:t>
      </w:r>
      <w:r>
        <w:lastRenderedPageBreak/>
        <w:t>fits trend and seasonality and works well with minimal tuning [45]. SHAP gives per-feature explanations of a model's predictions [46].</w:t>
      </w:r>
    </w:p>
    <w:p w14:paraId="16202084" w14:textId="77777777" w:rsidR="00967876" w:rsidRDefault="00000000" w:rsidP="00266C4B">
      <w:pPr>
        <w:pStyle w:val="Heading2"/>
      </w:pPr>
      <w:bookmarkStart w:id="15" w:name="_Toc242653713"/>
      <w:r>
        <w:t>Existing systems products and techniques</w:t>
      </w:r>
      <w:bookmarkEnd w:id="15"/>
    </w:p>
    <w:p w14:paraId="698C1DF9" w14:textId="77777777" w:rsidR="007E0F70" w:rsidRPr="007E0F70" w:rsidRDefault="007E0F70"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Table 2.1 summarizes what existing techniques offer for the two parts of the Release problem: reducing the work, and choosing when to run it.</w:t>
      </w:r>
    </w:p>
    <w:p w14:paraId="3F66D83C" w14:textId="5575266B" w:rsidR="004043E4" w:rsidRDefault="004043E4" w:rsidP="00751AC3">
      <w:pPr>
        <w:pStyle w:val="Caption"/>
        <w:keepNext/>
        <w:jc w:val="both"/>
      </w:pPr>
      <w:bookmarkStart w:id="16" w:name="_Toc242653787"/>
      <w:r>
        <w:t xml:space="preserve">Table </w:t>
      </w:r>
      <w:r>
        <w:fldChar w:fldCharType="begin"/>
      </w:r>
      <w:r>
        <w:instrText xml:space="preserve"> STYLEREF 1 \s </w:instrText>
      </w:r>
      <w:r>
        <w:fldChar w:fldCharType="separate"/>
      </w:r>
      <w:r w:rsidR="004C4A6B">
        <w:rPr>
          <w:noProof/>
        </w:rPr>
        <w:t>2</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Existing techniques compared with the Release component</w:t>
      </w:r>
      <w:bookmarkEnd w:id="16"/>
    </w:p>
    <w:tbl>
      <w:tblPr>
        <w:tblStyle w:val="GridTable4"/>
        <w:tblW w:w="0" w:type="auto"/>
        <w:tblLook w:val="04A0" w:firstRow="1" w:lastRow="0" w:firstColumn="1" w:lastColumn="0" w:noHBand="0" w:noVBand="1"/>
      </w:tblPr>
      <w:tblGrid>
        <w:gridCol w:w="2750"/>
        <w:gridCol w:w="1829"/>
        <w:gridCol w:w="1884"/>
        <w:gridCol w:w="1974"/>
      </w:tblGrid>
      <w:tr w:rsidR="007E0F70" w:rsidRPr="007E0F70" w14:paraId="11B29B3E" w14:textId="77777777" w:rsidTr="007E0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25C85" w14:textId="77777777" w:rsidR="007E0F70" w:rsidRPr="007E0F70" w:rsidRDefault="007E0F70" w:rsidP="00751AC3">
            <w:pPr>
              <w:spacing w:after="0" w:line="240" w:lineRule="auto"/>
              <w:rPr>
                <w:rFonts w:eastAsia="Times New Roman" w:cs="Times New Roman"/>
                <w:color w:val="auto"/>
                <w:szCs w:val="24"/>
                <w:lang w:bidi="si-LK"/>
              </w:rPr>
            </w:pPr>
            <w:r>
              <w:rPr>
                <w:rFonts w:eastAsia="Times New Roman" w:cs="Times New Roman"/>
                <w:color w:val="auto"/>
                <w:szCs w:val="24"/>
                <w:lang w:bidi="si-LK"/>
              </w:rPr>
              <w:t>Technique</w:t>
            </w:r>
          </w:p>
        </w:tc>
        <w:tc>
          <w:tcPr>
            <w:tcW w:w="0" w:type="auto"/>
            <w:hideMark/>
          </w:tcPr>
          <w:p w14:paraId="0F245BA5" w14:textId="77777777" w:rsidR="007E0F70" w:rsidRPr="007E0F70" w:rsidRDefault="007E0F70" w:rsidP="00751AC3">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Reduces build/test scope</w:t>
            </w:r>
          </w:p>
        </w:tc>
        <w:tc>
          <w:tcPr>
            <w:tcW w:w="0" w:type="auto"/>
            <w:hideMark/>
          </w:tcPr>
          <w:p w14:paraId="00DC900D" w14:textId="77777777" w:rsidR="007E0F70" w:rsidRPr="007E0F70" w:rsidRDefault="007E0F70" w:rsidP="00751AC3">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Considers carbon timing</w:t>
            </w:r>
          </w:p>
        </w:tc>
        <w:tc>
          <w:tcPr>
            <w:tcW w:w="0" w:type="auto"/>
            <w:hideMark/>
          </w:tcPr>
          <w:p w14:paraId="288F04A9" w14:textId="77777777" w:rsidR="007E0F70" w:rsidRPr="007E0F70" w:rsidRDefault="007E0F70" w:rsidP="00751AC3">
            <w:pPr>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Applies to CI pipelines</w:t>
            </w:r>
          </w:p>
        </w:tc>
      </w:tr>
      <w:tr w:rsidR="007E0F70" w:rsidRPr="007E0F70" w14:paraId="1A67842E" w14:textId="77777777" w:rsidTr="007E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A6252"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Regression test selection [11], [12]</w:t>
            </w:r>
          </w:p>
        </w:tc>
        <w:tc>
          <w:tcPr>
            <w:tcW w:w="0" w:type="auto"/>
            <w:hideMark/>
          </w:tcPr>
          <w:p w14:paraId="1F9A95E2"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c>
          <w:tcPr>
            <w:tcW w:w="0" w:type="auto"/>
            <w:hideMark/>
          </w:tcPr>
          <w:p w14:paraId="0874AFC5"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w:t>
            </w:r>
          </w:p>
        </w:tc>
        <w:tc>
          <w:tcPr>
            <w:tcW w:w="0" w:type="auto"/>
            <w:hideMark/>
          </w:tcPr>
          <w:p w14:paraId="7F87DE49"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r>
      <w:tr w:rsidR="007E0F70" w:rsidRPr="007E0F70" w14:paraId="5125F68F" w14:textId="77777777" w:rsidTr="007E0F70">
        <w:tc>
          <w:tcPr>
            <w:cnfStyle w:val="001000000000" w:firstRow="0" w:lastRow="0" w:firstColumn="1" w:lastColumn="0" w:oddVBand="0" w:evenVBand="0" w:oddHBand="0" w:evenHBand="0" w:firstRowFirstColumn="0" w:firstRowLastColumn="0" w:lastRowFirstColumn="0" w:lastRowLastColumn="0"/>
            <w:tcW w:w="0" w:type="auto"/>
            <w:hideMark/>
          </w:tcPr>
          <w:p w14:paraId="104698ED"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 xml:space="preserve">Maven reactor and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[20]</w:t>
            </w:r>
          </w:p>
        </w:tc>
        <w:tc>
          <w:tcPr>
            <w:tcW w:w="0" w:type="auto"/>
            <w:hideMark/>
          </w:tcPr>
          <w:p w14:paraId="7F65891F"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c>
          <w:tcPr>
            <w:tcW w:w="0" w:type="auto"/>
            <w:hideMark/>
          </w:tcPr>
          <w:p w14:paraId="754A5FF9"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w:t>
            </w:r>
          </w:p>
        </w:tc>
        <w:tc>
          <w:tcPr>
            <w:tcW w:w="0" w:type="auto"/>
            <w:hideMark/>
          </w:tcPr>
          <w:p w14:paraId="4150BB15"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r>
      <w:tr w:rsidR="007E0F70" w:rsidRPr="007E0F70" w14:paraId="714E13FE" w14:textId="77777777" w:rsidTr="007E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0B54D"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CI caching [21]</w:t>
            </w:r>
          </w:p>
        </w:tc>
        <w:tc>
          <w:tcPr>
            <w:tcW w:w="0" w:type="auto"/>
            <w:hideMark/>
          </w:tcPr>
          <w:p w14:paraId="56E80D48"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Partly</w:t>
            </w:r>
          </w:p>
        </w:tc>
        <w:tc>
          <w:tcPr>
            <w:tcW w:w="0" w:type="auto"/>
            <w:hideMark/>
          </w:tcPr>
          <w:p w14:paraId="1F5279D8"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w:t>
            </w:r>
          </w:p>
        </w:tc>
        <w:tc>
          <w:tcPr>
            <w:tcW w:w="0" w:type="auto"/>
            <w:hideMark/>
          </w:tcPr>
          <w:p w14:paraId="3A192285"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r>
      <w:tr w:rsidR="007E0F70" w:rsidRPr="007E0F70" w14:paraId="12C3DEED" w14:textId="77777777" w:rsidTr="007E0F70">
        <w:tc>
          <w:tcPr>
            <w:cnfStyle w:val="001000000000" w:firstRow="0" w:lastRow="0" w:firstColumn="1" w:lastColumn="0" w:oddVBand="0" w:evenVBand="0" w:oddHBand="0" w:evenHBand="0" w:firstRowFirstColumn="0" w:firstRowLastColumn="0" w:lastRowFirstColumn="0" w:lastRowLastColumn="0"/>
            <w:tcW w:w="0" w:type="auto"/>
            <w:hideMark/>
          </w:tcPr>
          <w:p w14:paraId="5B61E2A5"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Google carbon-aware computing [22]</w:t>
            </w:r>
          </w:p>
        </w:tc>
        <w:tc>
          <w:tcPr>
            <w:tcW w:w="0" w:type="auto"/>
            <w:hideMark/>
          </w:tcPr>
          <w:p w14:paraId="5540B905"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w:t>
            </w:r>
          </w:p>
        </w:tc>
        <w:tc>
          <w:tcPr>
            <w:tcW w:w="0" w:type="auto"/>
            <w:hideMark/>
          </w:tcPr>
          <w:p w14:paraId="2F06CFEE"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c>
          <w:tcPr>
            <w:tcW w:w="0" w:type="auto"/>
            <w:hideMark/>
          </w:tcPr>
          <w:p w14:paraId="3363B281"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 (data-center workloads)</w:t>
            </w:r>
          </w:p>
        </w:tc>
      </w:tr>
      <w:tr w:rsidR="007E0F70" w:rsidRPr="007E0F70" w14:paraId="074F74E2" w14:textId="77777777" w:rsidTr="007E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BD853"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Temporal workload shifting [13]</w:t>
            </w:r>
          </w:p>
        </w:tc>
        <w:tc>
          <w:tcPr>
            <w:tcW w:w="0" w:type="auto"/>
            <w:hideMark/>
          </w:tcPr>
          <w:p w14:paraId="1BB6EB21"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w:t>
            </w:r>
          </w:p>
        </w:tc>
        <w:tc>
          <w:tcPr>
            <w:tcW w:w="0" w:type="auto"/>
            <w:hideMark/>
          </w:tcPr>
          <w:p w14:paraId="536717F2"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c>
          <w:tcPr>
            <w:tcW w:w="0" w:type="auto"/>
            <w:hideMark/>
          </w:tcPr>
          <w:p w14:paraId="350E7947"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Not specifically</w:t>
            </w:r>
          </w:p>
        </w:tc>
      </w:tr>
      <w:tr w:rsidR="007E0F70" w:rsidRPr="007E0F70" w14:paraId="022FE42E" w14:textId="77777777" w:rsidTr="007E0F70">
        <w:tc>
          <w:tcPr>
            <w:cnfStyle w:val="001000000000" w:firstRow="0" w:lastRow="0" w:firstColumn="1" w:lastColumn="0" w:oddVBand="0" w:evenVBand="0" w:oddHBand="0" w:evenHBand="0" w:firstRowFirstColumn="0" w:firstRowLastColumn="0" w:lastRowFirstColumn="0" w:lastRowLastColumn="0"/>
            <w:tcW w:w="0" w:type="auto"/>
            <w:hideMark/>
          </w:tcPr>
          <w:p w14:paraId="0E43BEA6"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Carbon-aware Kubernetes scheduling [19]</w:t>
            </w:r>
          </w:p>
        </w:tc>
        <w:tc>
          <w:tcPr>
            <w:tcW w:w="0" w:type="auto"/>
            <w:hideMark/>
          </w:tcPr>
          <w:p w14:paraId="57F590CA"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w:t>
            </w:r>
          </w:p>
        </w:tc>
        <w:tc>
          <w:tcPr>
            <w:tcW w:w="0" w:type="auto"/>
            <w:hideMark/>
          </w:tcPr>
          <w:p w14:paraId="02C06EDA"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Yes</w:t>
            </w:r>
          </w:p>
        </w:tc>
        <w:tc>
          <w:tcPr>
            <w:tcW w:w="0" w:type="auto"/>
            <w:hideMark/>
          </w:tcPr>
          <w:p w14:paraId="2B695007" w14:textId="77777777" w:rsidR="007E0F70" w:rsidRPr="007E0F70" w:rsidRDefault="007E0F70" w:rsidP="00751AC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 (runtime workloads)</w:t>
            </w:r>
          </w:p>
        </w:tc>
      </w:tr>
      <w:tr w:rsidR="007E0F70" w:rsidRPr="007E0F70" w14:paraId="66AC8D92" w14:textId="77777777" w:rsidTr="007E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175B5" w14:textId="77777777" w:rsidR="007E0F70" w:rsidRPr="007E0F70" w:rsidRDefault="007E0F70" w:rsidP="00751AC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Release component (this thesis)</w:t>
            </w:r>
          </w:p>
        </w:tc>
        <w:tc>
          <w:tcPr>
            <w:tcW w:w="0" w:type="auto"/>
            <w:hideMark/>
          </w:tcPr>
          <w:p w14:paraId="0A1D4EB1"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b/>
                <w:bCs/>
                <w:color w:val="auto"/>
                <w:szCs w:val="24"/>
                <w:lang w:bidi="si-LK"/>
              </w:rPr>
              <w:t>Yes</w:t>
            </w:r>
          </w:p>
        </w:tc>
        <w:tc>
          <w:tcPr>
            <w:tcW w:w="0" w:type="auto"/>
            <w:hideMark/>
          </w:tcPr>
          <w:p w14:paraId="21608DAD"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b/>
                <w:bCs/>
                <w:color w:val="auto"/>
                <w:szCs w:val="24"/>
                <w:lang w:bidi="si-LK"/>
              </w:rPr>
              <w:t>Yes</w:t>
            </w:r>
          </w:p>
        </w:tc>
        <w:tc>
          <w:tcPr>
            <w:tcW w:w="0" w:type="auto"/>
            <w:hideMark/>
          </w:tcPr>
          <w:p w14:paraId="1027EC9A" w14:textId="77777777" w:rsidR="007E0F70" w:rsidRPr="007E0F70" w:rsidRDefault="007E0F70" w:rsidP="00751AC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b/>
                <w:bCs/>
                <w:color w:val="auto"/>
                <w:szCs w:val="24"/>
                <w:lang w:bidi="si-LK"/>
              </w:rPr>
              <w:t>Yes</w:t>
            </w:r>
          </w:p>
        </w:tc>
      </w:tr>
    </w:tbl>
    <w:p w14:paraId="04C01663" w14:textId="77777777" w:rsidR="007E0F70" w:rsidRPr="007E0F70" w:rsidRDefault="007E0F70"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Source: compiled by the author from the cited works.</w:t>
      </w:r>
    </w:p>
    <w:p w14:paraId="582784E4" w14:textId="77777777" w:rsidR="007E0F70" w:rsidRPr="007E0F70" w:rsidRDefault="007E0F70"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Practical CI tools such as Jenkins [17] and GitHub Actions [18] give developers path filters and caching, but they have no built-in notion of grid carbon intensity. Carbon-aware tools on the other side, such as ElectricityMaps [15] and the SCI specification [29], supply data and a measurement method but do not decide what a pipeline should build.</w:t>
      </w:r>
    </w:p>
    <w:p w14:paraId="7F22101E" w14:textId="77777777" w:rsidR="007E0F70" w:rsidRPr="007E0F70" w:rsidRDefault="007E0F70" w:rsidP="00751AC3"/>
    <w:p w14:paraId="58D14150" w14:textId="77777777" w:rsidR="00967876" w:rsidRDefault="00000000" w:rsidP="00266C4B">
      <w:pPr>
        <w:pStyle w:val="Heading2"/>
      </w:pPr>
      <w:bookmarkStart w:id="17" w:name="_Toc242653714"/>
      <w:r>
        <w:t>Gap synthesis and conceptual framework</w:t>
      </w:r>
      <w:bookmarkEnd w:id="17"/>
    </w:p>
    <w:p w14:paraId="6EC381FC" w14:textId="77777777" w:rsidR="007E0F70" w:rsidRPr="007E0F70" w:rsidRDefault="007E0F70"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review shows two mature bodies of work that have not been joined. Research on regression test selection and incremental builds reduces how much work a pipeline performs [11], [12], [20], [21], while research on carbon-aware computing decides when work should run [13], [19], [22]. Recent studies have started to bring carbon or energy awareness into CI/CD [38], [39], but the Release stage still lacks a lightweight mechanism that does three things together:</w:t>
      </w:r>
    </w:p>
    <w:p w14:paraId="5D5E9E46" w14:textId="77777777" w:rsidR="007E0F70" w:rsidRPr="007E0F70" w:rsidRDefault="007E0F70" w:rsidP="00751AC3">
      <w:pPr>
        <w:numPr>
          <w:ilvl w:val="0"/>
          <w:numId w:val="23"/>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scopes builds and tests to the affected Maven modules from a git diff;</w:t>
      </w:r>
    </w:p>
    <w:p w14:paraId="11EADBB1" w14:textId="77777777" w:rsidR="007E0F70" w:rsidRPr="007E0F70" w:rsidRDefault="007E0F70" w:rsidP="00751AC3">
      <w:pPr>
        <w:numPr>
          <w:ilvl w:val="0"/>
          <w:numId w:val="23"/>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lastRenderedPageBreak/>
        <w:t>uses a learned, cross-validated classifier of grid carbon intensity to decide whether to run now or later; and</w:t>
      </w:r>
    </w:p>
    <w:p w14:paraId="79FADD3B" w14:textId="77777777" w:rsidR="007E0F70" w:rsidRPr="007E0F70" w:rsidRDefault="007E0F70" w:rsidP="00751AC3">
      <w:pPr>
        <w:numPr>
          <w:ilvl w:val="0"/>
          <w:numId w:val="23"/>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is evaluated against paired optimized and unoptimized runs of real Jenkins pipelines, with its own overhead measured.</w:t>
      </w:r>
    </w:p>
    <w:p w14:paraId="280608A9" w14:textId="77777777" w:rsidR="001A0373" w:rsidRDefault="00000000">
      <w:pPr>
        <w:pStyle w:val="NormalWeb"/>
        <w:jc w:val="both"/>
      </w:pPr>
      <w:r>
        <w:t>Figure 2.1 shows how these three elements fit together in the Release stage, with the work dimension (what to build and test) and the time dimension (when to run it) combined in one component.</w:t>
      </w:r>
    </w:p>
    <w:p w14:paraId="0A870859" w14:textId="77777777" w:rsidR="0062240D" w:rsidRDefault="0019034C" w:rsidP="0062240D">
      <w:pPr>
        <w:keepNext/>
      </w:pPr>
      <w:r>
        <w:rPr>
          <w:noProof/>
        </w:rPr>
        <w:drawing>
          <wp:inline distT="0" distB="0" distL="0" distR="0" wp14:anchorId="3C1B9C15" wp14:editId="59A81671">
            <wp:extent cx="5220335" cy="2720975"/>
            <wp:effectExtent l="0" t="0" r="0" b="0"/>
            <wp:docPr id="727529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29888" name="Picture 727529888"/>
                    <pic:cNvPicPr/>
                  </pic:nvPicPr>
                  <pic:blipFill>
                    <a:blip r:embed="rId11"/>
                    <a:stretch>
                      <a:fillRect/>
                    </a:stretch>
                  </pic:blipFill>
                  <pic:spPr>
                    <a:xfrm>
                      <a:off x="0" y="0"/>
                      <a:ext cx="5220335" cy="2720975"/>
                    </a:xfrm>
                    <a:prstGeom prst="rect">
                      <a:avLst/>
                    </a:prstGeom>
                  </pic:spPr>
                </pic:pic>
              </a:graphicData>
            </a:graphic>
          </wp:inline>
        </w:drawing>
      </w:r>
    </w:p>
    <w:p w14:paraId="795806B6" w14:textId="7B51DADE" w:rsidR="0019034C" w:rsidRDefault="0062240D" w:rsidP="00B4246E">
      <w:pPr>
        <w:pStyle w:val="Caption"/>
      </w:pPr>
      <w:bookmarkStart w:id="18" w:name="_Toc242653784"/>
      <w:r>
        <w:t xml:space="preserve">Figure </w:t>
      </w:r>
      <w:r>
        <w:fldChar w:fldCharType="begin"/>
      </w:r>
      <w:r>
        <w:instrText xml:space="preserve"> STYLEREF 1 \s </w:instrText>
      </w:r>
      <w:r>
        <w:fldChar w:fldCharType="separate"/>
      </w:r>
      <w:r w:rsidR="004C4A6B">
        <w:rPr>
          <w:noProof/>
        </w:rPr>
        <w:t>2</w:t>
      </w:r>
      <w:r>
        <w:rPr>
          <w:noProof/>
        </w:rPr>
        <w:fldChar w:fldCharType="end"/>
      </w:r>
      <w:r>
        <w:t>.</w:t>
      </w:r>
      <w:r>
        <w:fldChar w:fldCharType="begin"/>
      </w:r>
      <w:r>
        <w:instrText xml:space="preserve"> SEQ Figure \* ARABIC \s 1 </w:instrText>
      </w:r>
      <w:r>
        <w:fldChar w:fldCharType="separate"/>
      </w:r>
      <w:r w:rsidR="004C4A6B">
        <w:rPr>
          <w:noProof/>
        </w:rPr>
        <w:t>1</w:t>
      </w:r>
      <w:r>
        <w:rPr>
          <w:noProof/>
        </w:rPr>
        <w:fldChar w:fldCharType="end"/>
      </w:r>
      <w:r>
        <w:t xml:space="preserve"> Conceptual Release framework</w:t>
      </w:r>
      <w:bookmarkEnd w:id="18"/>
    </w:p>
    <w:p w14:paraId="41065FCA" w14:textId="77777777" w:rsidR="00967876" w:rsidRDefault="00000000" w:rsidP="00266C4B">
      <w:pPr>
        <w:pStyle w:val="Heading1"/>
      </w:pPr>
      <w:bookmarkStart w:id="19" w:name="_Toc242653715"/>
      <w:r>
        <w:lastRenderedPageBreak/>
        <w:t>RESEARCH METHODOLOGY</w:t>
      </w:r>
      <w:bookmarkEnd w:id="19"/>
    </w:p>
    <w:p w14:paraId="2C95A2F9" w14:textId="77777777" w:rsidR="00967876" w:rsidRDefault="00000000" w:rsidP="00266C4B">
      <w:pPr>
        <w:pStyle w:val="Heading2"/>
      </w:pPr>
      <w:bookmarkStart w:id="20" w:name="_Toc242653716"/>
      <w:r>
        <w:t>Research design</w:t>
      </w:r>
      <w:bookmarkEnd w:id="20"/>
    </w:p>
    <w:p w14:paraId="0399F517" w14:textId="77777777" w:rsidR="00EF73E9" w:rsidRPr="00EF73E9" w:rsidRDefault="00EF73E9"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This research follows a design-science approach combined with a quantitative experimental evaluation. A Release-stage artefact is designed and built first. It is then tested in two separate experiments, because the two mechanisms in the component answer different questions.</w:t>
      </w:r>
    </w:p>
    <w:p w14:paraId="445C2389" w14:textId="77777777" w:rsidR="00EF73E9" w:rsidRPr="00EF73E9" w:rsidRDefault="00EF73E9" w:rsidP="00751AC3">
      <w:pPr>
        <w:numPr>
          <w:ilvl w:val="0"/>
          <w:numId w:val="2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Experiment A (classifier evaluation).</w:t>
      </w:r>
      <w:r>
        <w:rPr>
          <w:rFonts w:eastAsia="Times New Roman" w:cs="Times New Roman"/>
          <w:color w:val="auto"/>
          <w:szCs w:val="24"/>
          <w:lang w:bidi="si-LK"/>
        </w:rPr>
        <w:t xml:space="preserve"> An offline machine-learning experiment that measures how well the LightGBM model separates low- and high-carbon hours compared with baseline models. It answers RQ1.2.</w:t>
      </w:r>
    </w:p>
    <w:p w14:paraId="1DCC10BE" w14:textId="77777777" w:rsidR="00EF73E9" w:rsidRPr="00EF73E9" w:rsidRDefault="00EF73E9" w:rsidP="00751AC3">
      <w:pPr>
        <w:numPr>
          <w:ilvl w:val="0"/>
          <w:numId w:val="2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Experiment B (pipeline benchmark).</w:t>
      </w:r>
      <w:r>
        <w:rPr>
          <w:rFonts w:eastAsia="Times New Roman" w:cs="Times New Roman"/>
          <w:color w:val="auto"/>
          <w:szCs w:val="24"/>
          <w:lang w:bidi="si-LK"/>
        </w:rPr>
        <w:t xml:space="preserve"> A paired experiment on real Jenkins pipelines. Each commit is built twice, once with the unoptimized (full) pipeline and once with the Release component. It answers RQ1.1 and RQ1.3 and tests hypotheses H1 and H3.</w:t>
      </w:r>
    </w:p>
    <w:p w14:paraId="38AB17EC" w14:textId="77777777" w:rsidR="00EF73E9" w:rsidRPr="00EF73E9" w:rsidRDefault="00EF73E9"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paired design is used because it removes differences between commits. Both pipeline variants run on the identical commit, so any difference in time is due to the optimization and not to the content of the change.</w:t>
      </w:r>
    </w:p>
    <w:p w14:paraId="16C19CD7" w14:textId="77777777" w:rsidR="00967876" w:rsidRDefault="00000000" w:rsidP="00266C4B">
      <w:pPr>
        <w:pStyle w:val="Heading2"/>
      </w:pPr>
      <w:bookmarkStart w:id="21" w:name="_Toc242653717"/>
      <w:r>
        <w:t>Data participants or study materials</w:t>
      </w:r>
      <w:bookmarkEnd w:id="21"/>
    </w:p>
    <w:p w14:paraId="1CAAB15C" w14:textId="77777777" w:rsidR="00EF73E9" w:rsidRDefault="00EF73E9" w:rsidP="00751AC3">
      <w:pPr>
        <w:pStyle w:val="NormalWeb"/>
        <w:jc w:val="both"/>
      </w:pPr>
      <w:r>
        <w:t>There are no human participants in this study. The materials are two datasets and one software environment.</w:t>
      </w:r>
    </w:p>
    <w:p w14:paraId="5B62D450" w14:textId="77777777" w:rsidR="00EF73E9" w:rsidRDefault="00732D74" w:rsidP="00751AC3">
      <w:pPr>
        <w:pStyle w:val="NormalWeb"/>
        <w:jc w:val="both"/>
      </w:pPr>
      <w:r>
        <w:rPr>
          <w:b/>
          <w:bCs/>
        </w:rPr>
        <w:t>Carbon-intensity dataset.</w:t>
      </w:r>
      <w:r>
        <w:t xml:space="preserve"> Hourly national-grid carbon-intensity data for Sri Lanka (ElectricityMaps zone LK) [15], supported by national generation statistics [32], covering the period </w:t>
      </w:r>
      <w:r>
        <w:rPr>
          <w:b/>
          <w:bCs/>
        </w:rPr>
        <w:t>2025-01-01T00:00:00 to 2025-12-31T23:00:00 (UTC)</w:t>
      </w:r>
      <w:r>
        <w:t xml:space="preserve">. The dataset contained </w:t>
      </w:r>
      <w:r>
        <w:rPr>
          <w:b/>
          <w:bCs/>
        </w:rPr>
        <w:t>8,760 hourly records</w:t>
      </w:r>
      <w:r>
        <w:t>, representing a full year of continuous hourly observations. From these, a 40-feature vector was engineered for each hour, comprising lag features (t</w:t>
      </w:r>
      <w:r>
        <w:noBreakHyphen/>
        <w:t>1 to t</w:t>
      </w:r>
      <w:r>
        <w:noBreakHyphen/>
        <w:t>24) and rolling</w:t>
      </w:r>
      <w:r>
        <w:noBreakHyphen/>
        <w:t>window statistics (6</w:t>
      </w:r>
      <w:r>
        <w:noBreakHyphen/>
        <w:t>hour and 24</w:t>
      </w:r>
      <w:r>
        <w:noBreakHyphen/>
        <w:t xml:space="preserve">hour means, standard deviations, and min/max values). Each hour was labelled as a green window (class 1) if its direct carbon intensity (carbon_intensity_direct) was less than or equal to the </w:t>
      </w:r>
      <w:r>
        <w:rPr>
          <w:b/>
          <w:bCs/>
        </w:rPr>
        <w:t>25th percentile (P25) of the entire dataset</w:t>
      </w:r>
      <w:r>
        <w:t>; otherwise it was labelled as non</w:t>
      </w:r>
      <w:r>
        <w:noBreakHyphen/>
        <w:t>green (class 0). This resulted in a class distribution of approximately 25% positive (green) and 75% negative (non</w:t>
      </w:r>
      <w:r>
        <w:noBreakHyphen/>
        <w:t>green).</w:t>
      </w:r>
      <w:r>
        <w:rPr>
          <w:rStyle w:val="Emphasis"/>
        </w:rPr>
        <w:t>Jenkins benchmark data.</w:t>
      </w:r>
      <w:r>
        <w:t xml:space="preserve"> Paired execution records of a multi-module Maven project run on Jenkins. The benchmark used 11 paired runs on identical commits, restricted to successful runs. Unoptimized baselines ran for roughly 100–300 s. The commits covered three change scopes: no-operation or documentation-only commits (n = 3), single-module changes (n = 6) and two-module changes (n = 2). The 11 runs together contained 149 possible test executions.</w:t>
      </w:r>
    </w:p>
    <w:p w14:paraId="7977DC3F" w14:textId="77777777" w:rsidR="00EF73E9" w:rsidRPr="00EF73E9" w:rsidRDefault="00EF73E9" w:rsidP="00751AC3">
      <w:pPr>
        <w:pStyle w:val="NormalWeb"/>
        <w:jc w:val="both"/>
      </w:pPr>
      <w:r>
        <w:rPr>
          <w:rStyle w:val="Emphasis"/>
        </w:rPr>
        <w:lastRenderedPageBreak/>
        <w:t>Environment.</w:t>
      </w:r>
      <w:r>
        <w:t xml:space="preserve"> An Ubuntu virtual machine on Oracle Cloud Infrastructure running Jenkins and a K3s cluster. The same machine and configuration were used for both pipeline variants.</w:t>
      </w:r>
    </w:p>
    <w:p w14:paraId="06495F44" w14:textId="77777777" w:rsidR="00967876" w:rsidRDefault="00000000" w:rsidP="00266C4B">
      <w:pPr>
        <w:pStyle w:val="Heading2"/>
      </w:pPr>
      <w:bookmarkStart w:id="22" w:name="_Toc242653718"/>
      <w:r>
        <w:t>Experimental or study procedure</w:t>
      </w:r>
      <w:bookmarkEnd w:id="22"/>
    </w:p>
    <w:p w14:paraId="47D86947" w14:textId="77777777" w:rsidR="00EF73E9" w:rsidRPr="00EF73E9" w:rsidRDefault="00EF73E9"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Experiment A.</w:t>
      </w:r>
    </w:p>
    <w:p w14:paraId="544B9DC3" w14:textId="77777777" w:rsidR="00EF73E9" w:rsidRPr="00EF73E9" w:rsidRDefault="00EF73E9" w:rsidP="00751AC3">
      <w:pPr>
        <w:numPr>
          <w:ilvl w:val="0"/>
          <w:numId w:val="2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Collect and clean the hourly carbon-intensity data, and create the lag and rolling-window features.</w:t>
      </w:r>
    </w:p>
    <w:p w14:paraId="73F01AED" w14:textId="77777777" w:rsidR="00EF73E9" w:rsidRPr="00EF73E9" w:rsidRDefault="00EF73E9" w:rsidP="00751AC3">
      <w:pPr>
        <w:numPr>
          <w:ilvl w:val="0"/>
          <w:numId w:val="2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Label each hour as low- or high-carbon.</w:t>
      </w:r>
    </w:p>
    <w:p w14:paraId="5D45F52D" w14:textId="77777777" w:rsidR="00EF73E9" w:rsidRPr="00EF73E9" w:rsidRDefault="00EF73E9" w:rsidP="00751AC3">
      <w:pPr>
        <w:numPr>
          <w:ilvl w:val="0"/>
          <w:numId w:val="2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Train the LightGBM classifier, tune its hyperparameters, and train the baselines (Random Forest [47], Logistic Regression, a depth-5 Decision Tree and two Dummy classifiers) on identical folds and features.</w:t>
      </w:r>
    </w:p>
    <w:p w14:paraId="5FDB9B95" w14:textId="77777777" w:rsidR="00EF73E9" w:rsidRPr="00EF73E9" w:rsidRDefault="00EF73E9" w:rsidP="00751AC3">
      <w:pPr>
        <w:numPr>
          <w:ilvl w:val="0"/>
          <w:numId w:val="2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Evaluate all models with five-fold time-series cross-validation.</w:t>
      </w:r>
    </w:p>
    <w:p w14:paraId="06EC93FA" w14:textId="77777777" w:rsidR="00EF73E9" w:rsidRPr="00EF73E9" w:rsidRDefault="00EF73E9" w:rsidP="00751AC3">
      <w:pPr>
        <w:numPr>
          <w:ilvl w:val="0"/>
          <w:numId w:val="2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Explain the best model with SHAP [46].</w:t>
      </w:r>
    </w:p>
    <w:p w14:paraId="3CF58010" w14:textId="77777777" w:rsidR="00EF73E9" w:rsidRPr="00EF73E9" w:rsidRDefault="00EF73E9"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Experiment B.</w:t>
      </w:r>
    </w:p>
    <w:p w14:paraId="313EC007" w14:textId="77777777" w:rsidR="00EF73E9" w:rsidRPr="00EF73E9" w:rsidRDefault="00EF73E9" w:rsidP="00751AC3">
      <w:pPr>
        <w:numPr>
          <w:ilvl w:val="0"/>
          <w:numId w:val="2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For each selected commit, run the unoptimized pipeline and record the total wall-clock time, the build and test phase times and the number of tests run.</w:t>
      </w:r>
    </w:p>
    <w:p w14:paraId="4F599AB1" w14:textId="77777777" w:rsidR="00EF73E9" w:rsidRPr="00EF73E9" w:rsidRDefault="00EF73E9" w:rsidP="00751AC3">
      <w:pPr>
        <w:numPr>
          <w:ilvl w:val="0"/>
          <w:numId w:val="2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Run the optimized pipeline on the same commit. Record the same measures plus the analysis overhead and the number of tests skipped.</w:t>
      </w:r>
    </w:p>
    <w:p w14:paraId="3B906373" w14:textId="77777777" w:rsidR="00EF73E9" w:rsidRPr="00EF73E9" w:rsidRDefault="00EF73E9" w:rsidP="00751AC3">
      <w:pPr>
        <w:numPr>
          <w:ilvl w:val="0"/>
          <w:numId w:val="2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Keep only successful runs, and pair the results by commit.</w:t>
      </w:r>
    </w:p>
    <w:p w14:paraId="2D4402E1" w14:textId="77777777" w:rsidR="00EF73E9" w:rsidRPr="00EF73E9" w:rsidRDefault="00EF73E9" w:rsidP="00751AC3">
      <w:pPr>
        <w:numPr>
          <w:ilvl w:val="0"/>
          <w:numId w:val="2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Inspect the per-module skip logs, especially for the largest reductions, to confirm the optimizer skipped tests for the right reason.</w:t>
      </w:r>
    </w:p>
    <w:p w14:paraId="252F2BE2" w14:textId="77777777" w:rsidR="00EF73E9" w:rsidRPr="00EF73E9" w:rsidRDefault="00EF73E9" w:rsidP="00751AC3">
      <w:pPr>
        <w:numPr>
          <w:ilvl w:val="0"/>
          <w:numId w:val="2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Report all pairs, including the two where the optimized run was slower, without excluding any.</w:t>
      </w:r>
    </w:p>
    <w:p w14:paraId="1DB35525" w14:textId="3F33E0E4" w:rsidR="00EF73E9" w:rsidRPr="00EF73E9" w:rsidRDefault="00EF73E9"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Delay decisions (Section </w:t>
      </w:r>
      <w:r w:rsidR="00CD0B37">
        <w:rPr>
          <w:rFonts w:eastAsia="Times New Roman" w:cs="Times New Roman"/>
          <w:color w:val="auto"/>
          <w:szCs w:val="24"/>
          <w:lang w:bidi="si-LK"/>
        </w:rPr>
        <w:t>4.4.3</w:t>
      </w:r>
      <w:r>
        <w:rPr>
          <w:rFonts w:eastAsia="Times New Roman" w:cs="Times New Roman"/>
          <w:color w:val="auto"/>
          <w:szCs w:val="24"/>
          <w:lang w:bidi="si-LK"/>
        </w:rPr>
        <w:t xml:space="preserve"> of the design) are part of the component but were not exercised in the timed benchmark, which measured execution time only. </w:t>
      </w:r>
    </w:p>
    <w:p w14:paraId="03D63055" w14:textId="77777777" w:rsidR="00EF73E9" w:rsidRPr="004043E4" w:rsidRDefault="00000000" w:rsidP="00266C4B">
      <w:pPr>
        <w:pStyle w:val="Heading2"/>
      </w:pPr>
      <w:bookmarkStart w:id="23" w:name="_Toc242653719"/>
      <w:r>
        <w:t>Measures and evaluation metrics</w:t>
      </w:r>
      <w:bookmarkEnd w:id="23"/>
    </w:p>
    <w:p w14:paraId="4B08CFB8" w14:textId="323145C9" w:rsidR="004043E4" w:rsidRDefault="004043E4" w:rsidP="004043E4">
      <w:pPr>
        <w:pStyle w:val="Caption"/>
        <w:keepNext/>
      </w:pPr>
      <w:bookmarkStart w:id="24" w:name="_Toc242653788"/>
      <w:r>
        <w:t xml:space="preserve">Table </w:t>
      </w:r>
      <w:r>
        <w:fldChar w:fldCharType="begin"/>
      </w:r>
      <w:r>
        <w:instrText xml:space="preserve"> STYLEREF 1 \s </w:instrText>
      </w:r>
      <w:r>
        <w:fldChar w:fldCharType="separate"/>
      </w:r>
      <w:r w:rsidR="004C4A6B">
        <w:rPr>
          <w:noProof/>
        </w:rPr>
        <w:t>3</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Evaluation metrics</w:t>
      </w:r>
      <w:bookmarkEnd w:id="24"/>
    </w:p>
    <w:tbl>
      <w:tblPr>
        <w:tblStyle w:val="GridTable4"/>
        <w:tblW w:w="0" w:type="auto"/>
        <w:tblLook w:val="04A0" w:firstRow="1" w:lastRow="0" w:firstColumn="1" w:lastColumn="0" w:noHBand="0" w:noVBand="1"/>
      </w:tblPr>
      <w:tblGrid>
        <w:gridCol w:w="1951"/>
        <w:gridCol w:w="3932"/>
        <w:gridCol w:w="2554"/>
      </w:tblGrid>
      <w:tr w:rsidR="00EF73E9" w:rsidRPr="00EF73E9" w14:paraId="763D5212" w14:textId="77777777" w:rsidTr="00EF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5B171" w14:textId="77777777" w:rsidR="00EF73E9" w:rsidRPr="00EF73E9" w:rsidRDefault="00EF73E9" w:rsidP="00EF73E9">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Metric</w:t>
            </w:r>
          </w:p>
        </w:tc>
        <w:tc>
          <w:tcPr>
            <w:tcW w:w="0" w:type="auto"/>
            <w:hideMark/>
          </w:tcPr>
          <w:p w14:paraId="57450F98"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Definition</w:t>
            </w:r>
          </w:p>
        </w:tc>
        <w:tc>
          <w:tcPr>
            <w:tcW w:w="0" w:type="auto"/>
            <w:hideMark/>
          </w:tcPr>
          <w:p w14:paraId="0F74285E"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Used for</w:t>
            </w:r>
          </w:p>
        </w:tc>
      </w:tr>
      <w:tr w:rsidR="00EF73E9" w:rsidRPr="00EF73E9" w14:paraId="00005E8B"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27806"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Macro F1-score</w:t>
            </w:r>
          </w:p>
        </w:tc>
        <w:tc>
          <w:tcPr>
            <w:tcW w:w="0" w:type="auto"/>
            <w:hideMark/>
          </w:tcPr>
          <w:p w14:paraId="0D433ED9"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Mean of the F1-scores of the two classes</w:t>
            </w:r>
          </w:p>
        </w:tc>
        <w:tc>
          <w:tcPr>
            <w:tcW w:w="0" w:type="auto"/>
            <w:hideMark/>
          </w:tcPr>
          <w:p w14:paraId="67CEB4F1"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Classifier quality, robust to class imbalance [40]</w:t>
            </w:r>
          </w:p>
        </w:tc>
      </w:tr>
      <w:tr w:rsidR="00EF73E9" w:rsidRPr="00EF73E9" w14:paraId="5C58650A"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29379792"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Positive-class recall</w:t>
            </w:r>
          </w:p>
        </w:tc>
        <w:tc>
          <w:tcPr>
            <w:tcW w:w="0" w:type="auto"/>
            <w:hideMark/>
          </w:tcPr>
          <w:p w14:paraId="54BE81CC"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Share of true low-carbon hours found</w:t>
            </w:r>
          </w:p>
        </w:tc>
        <w:tc>
          <w:tcPr>
            <w:tcW w:w="0" w:type="auto"/>
            <w:hideMark/>
          </w:tcPr>
          <w:p w14:paraId="2B865ADC"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Classifier quality</w:t>
            </w:r>
          </w:p>
        </w:tc>
      </w:tr>
      <w:tr w:rsidR="00EF73E9" w:rsidRPr="00EF73E9" w14:paraId="25E2689C"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91689"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AUC-ROC</w:t>
            </w:r>
          </w:p>
        </w:tc>
        <w:tc>
          <w:tcPr>
            <w:tcW w:w="0" w:type="auto"/>
            <w:hideMark/>
          </w:tcPr>
          <w:p w14:paraId="315260CF"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Area under the ROC curve</w:t>
            </w:r>
          </w:p>
        </w:tc>
        <w:tc>
          <w:tcPr>
            <w:tcW w:w="0" w:type="auto"/>
            <w:hideMark/>
          </w:tcPr>
          <w:p w14:paraId="4058B346"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Classifier ranking quality</w:t>
            </w:r>
          </w:p>
        </w:tc>
      </w:tr>
      <w:tr w:rsidR="00EF73E9" w:rsidRPr="00EF73E9" w14:paraId="17E800D3"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79D3FCE3"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Wall-clock time reduction</w:t>
            </w:r>
          </w:p>
        </w:tc>
        <w:tc>
          <w:tcPr>
            <w:tcW w:w="0" w:type="auto"/>
            <w:hideMark/>
          </w:tcPr>
          <w:p w14:paraId="549996F6"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(T_unopt − T_opt) / T_unopt × 100</w:t>
            </w:r>
          </w:p>
        </w:tc>
        <w:tc>
          <w:tcPr>
            <w:tcW w:w="0" w:type="auto"/>
            <w:hideMark/>
          </w:tcPr>
          <w:p w14:paraId="23413702"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Pipeline speed-up (RQ1.1)</w:t>
            </w:r>
          </w:p>
        </w:tc>
      </w:tr>
      <w:tr w:rsidR="00EF73E9" w:rsidRPr="00EF73E9" w14:paraId="4C6968D3"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461DD"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Build and test phase reduction</w:t>
            </w:r>
          </w:p>
        </w:tc>
        <w:tc>
          <w:tcPr>
            <w:tcW w:w="0" w:type="auto"/>
            <w:hideMark/>
          </w:tcPr>
          <w:p w14:paraId="1DDB3281"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Same formula, build and test phases only</w:t>
            </w:r>
          </w:p>
        </w:tc>
        <w:tc>
          <w:tcPr>
            <w:tcW w:w="0" w:type="auto"/>
            <w:hideMark/>
          </w:tcPr>
          <w:p w14:paraId="7D2D42D2"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Effect of the optimizer alone</w:t>
            </w:r>
          </w:p>
        </w:tc>
      </w:tr>
      <w:tr w:rsidR="00EF73E9" w:rsidRPr="00EF73E9" w14:paraId="772F09F7"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02E74E22"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lastRenderedPageBreak/>
              <w:t>Test-skip rate</w:t>
            </w:r>
          </w:p>
        </w:tc>
        <w:tc>
          <w:tcPr>
            <w:tcW w:w="0" w:type="auto"/>
            <w:hideMark/>
          </w:tcPr>
          <w:p w14:paraId="7EAD1BE8"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Skipped test executions / possible executions</w:t>
            </w:r>
          </w:p>
        </w:tc>
        <w:tc>
          <w:tcPr>
            <w:tcW w:w="0" w:type="auto"/>
            <w:hideMark/>
          </w:tcPr>
          <w:p w14:paraId="52147DE8"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Reduced work (RQ1.1)</w:t>
            </w:r>
          </w:p>
        </w:tc>
      </w:tr>
      <w:tr w:rsidR="00EF73E9" w:rsidRPr="00EF73E9" w14:paraId="30D69008"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E3D04"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Analysis overhead</w:t>
            </w:r>
          </w:p>
        </w:tc>
        <w:tc>
          <w:tcPr>
            <w:tcW w:w="0" w:type="auto"/>
            <w:hideMark/>
          </w:tcPr>
          <w:p w14:paraId="6B97BF0E"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Time spent in the impact analysis per execution, also as a share of optimized pipeline time</w:t>
            </w:r>
          </w:p>
        </w:tc>
        <w:tc>
          <w:tcPr>
            <w:tcW w:w="0" w:type="auto"/>
            <w:hideMark/>
          </w:tcPr>
          <w:p w14:paraId="37897EE9"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Cost of the mechanism (RQ1.3)</w:t>
            </w:r>
          </w:p>
        </w:tc>
      </w:tr>
      <w:tr w:rsidR="00EF73E9" w:rsidRPr="00EF73E9" w14:paraId="6931833C"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32603F26"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Forecast error (MAPE)</w:t>
            </w:r>
          </w:p>
        </w:tc>
        <w:tc>
          <w:tcPr>
            <w:tcW w:w="0" w:type="auto"/>
            <w:hideMark/>
          </w:tcPr>
          <w:p w14:paraId="31637025"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Mean absolute percentage error of the Prophet forecaster</w:t>
            </w:r>
          </w:p>
        </w:tc>
        <w:tc>
          <w:tcPr>
            <w:tcW w:w="0" w:type="auto"/>
            <w:hideMark/>
          </w:tcPr>
          <w:p w14:paraId="4ED1FF07"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Forecast quality [45]</w:t>
            </w:r>
          </w:p>
        </w:tc>
      </w:tr>
    </w:tbl>
    <w:p w14:paraId="2B8490E1" w14:textId="77777777" w:rsidR="00EF73E9" w:rsidRPr="00EF73E9" w:rsidRDefault="00EF73E9" w:rsidP="00EF73E9">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defined by the author.</w:t>
      </w:r>
    </w:p>
    <w:p w14:paraId="17B6D9CA" w14:textId="77777777" w:rsidR="00EF73E9" w:rsidRPr="00EF73E9" w:rsidRDefault="00EF73E9" w:rsidP="00751AC3">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Macro F1 is the main classifier metric because it treats both classes equally. Using the time spent by the pipeline as a proxy for resource use is justified because both variants run on the same hardware (Section 1.7).</w:t>
      </w:r>
    </w:p>
    <w:p w14:paraId="5CCDC9E3" w14:textId="77777777" w:rsidR="00967876" w:rsidRDefault="00000000" w:rsidP="001B499C">
      <w:pPr>
        <w:pStyle w:val="Heading2"/>
      </w:pPr>
      <w:bookmarkStart w:id="25" w:name="_Toc242653720"/>
      <w:r>
        <w:t>Data analysis</w:t>
      </w:r>
      <w:bookmarkEnd w:id="25"/>
    </w:p>
    <w:p w14:paraId="5DC6E972" w14:textId="77777777" w:rsidR="00EF73E9" w:rsidRDefault="00EF73E9" w:rsidP="00751AC3">
      <w:pPr>
        <w:pStyle w:val="NormalWeb"/>
        <w:jc w:val="both"/>
      </w:pPr>
      <w:r>
        <w:rPr>
          <w:rStyle w:val="Emphasis"/>
        </w:rPr>
        <w:t>Classifier.</w:t>
      </w:r>
      <w:r>
        <w:t xml:space="preserve"> Standard cross-validation would let future information leak into training, so </w:t>
      </w:r>
      <w:r>
        <w:rPr>
          <w:rStyle w:val="HTMLCode"/>
        </w:rPr>
        <w:t>TimeSeriesSplit</w:t>
      </w:r>
      <w:r>
        <w:t xml:space="preserve"> was used with 5 splits and a 24-hour gap between training and validation folds. The gap prevents lag and rolling-window features from crossing the fold boundary [41]. Results are reported as the mean and standard deviation across folds. SHAP values were summed by feature group to show which kinds of feature drive the predictions [46].</w:t>
      </w:r>
    </w:p>
    <w:p w14:paraId="32F6AE67" w14:textId="77777777" w:rsidR="00732D74" w:rsidRDefault="00732D74" w:rsidP="00751AC3">
      <w:pPr>
        <w:pStyle w:val="NormalWeb"/>
        <w:jc w:val="both"/>
      </w:pPr>
      <w:r>
        <w:t>The labelling rule used a fixed threshold – the 25th percentile of the entire dataset – which means that the definition of a green window is stable across all folds. However, because the percentile is computed over the full year, the label for any given hour depends on the global distribution of carbon intensity, including future observations. This is a form of look</w:t>
      </w:r>
      <w:r>
        <w:noBreakHyphen/>
        <w:t>ahead in label construction that should be considered when interpreting classifier performance.</w:t>
      </w:r>
    </w:p>
    <w:p w14:paraId="3C8D8627" w14:textId="77777777" w:rsidR="00EF73E9" w:rsidRPr="00EF73E9" w:rsidRDefault="00EF73E9" w:rsidP="00751AC3">
      <w:pPr>
        <w:pStyle w:val="NormalWeb"/>
        <w:jc w:val="both"/>
      </w:pPr>
      <w:r>
        <w:rPr>
          <w:rStyle w:val="Emphasis"/>
        </w:rPr>
        <w:t>Pipeline benchmark.</w:t>
      </w:r>
      <w:r>
        <w:t xml:space="preserve"> The sample is small (n = 11) and the reductions are not normally distributed, so a non-parametric method was chosen. A Wilcoxon signed-rank test [48] compared the paired total times. A bootstrap 95% confidence interval [49] was calculated for the mean reduction, and the median is reported beside the mean. Results are also broken down by change scope. Because those groups hold only 2–6 pairs, the breakdowns are reported as indicative only.</w:t>
      </w:r>
    </w:p>
    <w:p w14:paraId="1C604CC1" w14:textId="77777777" w:rsidR="00967876" w:rsidRDefault="00000000" w:rsidP="00266C4B">
      <w:pPr>
        <w:pStyle w:val="Heading2"/>
      </w:pPr>
      <w:bookmarkStart w:id="26" w:name="_Toc242653721"/>
      <w:r>
        <w:t>Ethics privacy security and responsible AI</w:t>
      </w:r>
      <w:bookmarkEnd w:id="26"/>
    </w:p>
    <w:p w14:paraId="356D3FA3" w14:textId="66D87437" w:rsidR="00EF73E9" w:rsidRDefault="00EF73E9" w:rsidP="00751AC3">
      <w:pPr>
        <w:pStyle w:val="NormalWeb"/>
        <w:jc w:val="both"/>
      </w:pPr>
      <w:r>
        <w:t>The study involves no human participants, personal data or surveys, so formal ethical approval was not required.The carbon-intensity data come from public sources and are used under their terms of service. The Jenkins logs are generated by the project's own pipelines and contain no personal information. API keys for the data provider are stored as pipeline secrets and are not committed to the repository.</w:t>
      </w:r>
    </w:p>
    <w:p w14:paraId="3B2F1A8B" w14:textId="77777777" w:rsidR="00EF73E9" w:rsidRPr="00EF73E9" w:rsidRDefault="00EF73E9" w:rsidP="0061087C">
      <w:pPr>
        <w:pStyle w:val="NormalWeb"/>
        <w:jc w:val="both"/>
      </w:pPr>
      <w:r>
        <w:t>On responsible AI, the classifier influences only when a build runs, not what is built, so it cannot change the outcome of a build. The component is fail-safe: if the carbon-</w:t>
      </w:r>
      <w:r>
        <w:lastRenderedPageBreak/>
        <w:t>intensity API is unavailable, it falls back on historical heuristics [32]. If no cleaner window is found within the eight-hour maximum, the build runs immediately. This protects developers from indefinite delays. Generative-AI tools used in preparing this thesis are disclosed in Appendix B.</w:t>
      </w:r>
    </w:p>
    <w:p w14:paraId="191A2788" w14:textId="1F72343B" w:rsidR="00967876" w:rsidRDefault="00000000" w:rsidP="00266C4B">
      <w:pPr>
        <w:pStyle w:val="Heading2"/>
      </w:pPr>
      <w:bookmarkStart w:id="27" w:name="_Toc242653722"/>
      <w:r>
        <w:t>Reproducibility and research art</w:t>
      </w:r>
      <w:r w:rsidR="00B4246E">
        <w:t>e</w:t>
      </w:r>
      <w:r>
        <w:t>facts</w:t>
      </w:r>
      <w:bookmarkEnd w:id="27"/>
    </w:p>
    <w:p w14:paraId="1B6B4880" w14:textId="701DD980" w:rsidR="009E4705" w:rsidRPr="00EF73E9" w:rsidRDefault="00EF73E9" w:rsidP="00751AC3">
      <w:pPr>
        <w:pStyle w:val="NormalWeb"/>
        <w:jc w:val="both"/>
      </w:pPr>
      <w:r>
        <w:t xml:space="preserve">The trained models, evaluation scripts, model-comparison outputs and Jenkins execution logs are publicly available at </w:t>
      </w:r>
      <w:hyperlink r:id="rId12" w:history="1">
        <w:r>
          <w:rPr>
            <w:rStyle w:val="Hyperlink"/>
          </w:rPr>
          <w:t>https://github.com</w:t>
        </w:r>
        <w:r>
          <w:rPr>
            <w:rStyle w:val="Hyperlink"/>
          </w:rPr>
          <w:t>/</w:t>
        </w:r>
        <w:r>
          <w:rPr>
            <w:rStyle w:val="Hyperlink"/>
          </w:rPr>
          <w:t>Beliver-247/carbon-intensity-green-window-classifier</w:t>
        </w:r>
      </w:hyperlink>
      <w:r>
        <w:t xml:space="preserve"> (release v1.0-submission). The repository includes the classification dataset and the training scripts, and the paired Jenkins build records used in the benchmark. Random seeds, the cross-validation configuration and the YAML configuration used for the component are recorded so that the experiments can be repeated.</w:t>
      </w:r>
    </w:p>
    <w:p w14:paraId="7DC923E6" w14:textId="77777777" w:rsidR="00967876" w:rsidRDefault="00000000" w:rsidP="001B499C">
      <w:pPr>
        <w:pStyle w:val="Heading1"/>
      </w:pPr>
      <w:bookmarkStart w:id="28" w:name="_Toc242653723"/>
      <w:r>
        <w:lastRenderedPageBreak/>
        <w:t>PRODUCT AND SOLUTION DESIGN</w:t>
      </w:r>
      <w:bookmarkEnd w:id="28"/>
    </w:p>
    <w:p w14:paraId="287320BF" w14:textId="77777777" w:rsidR="00967876" w:rsidRDefault="00000000" w:rsidP="001B499C">
      <w:pPr>
        <w:pStyle w:val="Heading2"/>
      </w:pPr>
      <w:bookmarkStart w:id="29" w:name="_Toc242653724"/>
      <w:r>
        <w:t>Requirements</w:t>
      </w:r>
      <w:bookmarkEnd w:id="29"/>
    </w:p>
    <w:p w14:paraId="63BC1255" w14:textId="77777777" w:rsidR="00A4516C" w:rsidRPr="001B499C" w:rsidRDefault="00EF73E9"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requirements come from the problem in Section 1.3: avoid redundant build and test work, and stop builds from ignoring grid carbon intensity, without slowing developers down.</w:t>
      </w:r>
    </w:p>
    <w:p w14:paraId="411823A4" w14:textId="737E59FD" w:rsidR="001B499C" w:rsidRDefault="001B499C" w:rsidP="001B499C">
      <w:pPr>
        <w:pStyle w:val="Caption"/>
        <w:keepNext/>
      </w:pPr>
      <w:bookmarkStart w:id="30" w:name="_Toc242653789"/>
      <w:r>
        <w:t xml:space="preserve">Table </w:t>
      </w:r>
      <w:r>
        <w:fldChar w:fldCharType="begin"/>
      </w:r>
      <w:r>
        <w:instrText xml:space="preserve"> STYLEREF 1 \s </w:instrText>
      </w:r>
      <w:r>
        <w:fldChar w:fldCharType="separate"/>
      </w:r>
      <w:r w:rsidR="004C4A6B">
        <w:rPr>
          <w:noProof/>
        </w:rPr>
        <w:t>4</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Requirements of the Release component</w:t>
      </w:r>
      <w:bookmarkEnd w:id="30"/>
    </w:p>
    <w:tbl>
      <w:tblPr>
        <w:tblStyle w:val="GridTable4"/>
        <w:tblW w:w="0" w:type="auto"/>
        <w:tblLook w:val="04A0" w:firstRow="1" w:lastRow="0" w:firstColumn="1" w:lastColumn="0" w:noHBand="0" w:noVBand="1"/>
      </w:tblPr>
      <w:tblGrid>
        <w:gridCol w:w="830"/>
        <w:gridCol w:w="1441"/>
        <w:gridCol w:w="6166"/>
      </w:tblGrid>
      <w:tr w:rsidR="00EF73E9" w:rsidRPr="00EF73E9" w14:paraId="2FB1DC4F" w14:textId="77777777" w:rsidTr="00EF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C1F79" w14:textId="77777777" w:rsidR="00EF73E9" w:rsidRPr="00EF73E9" w:rsidRDefault="00EF73E9" w:rsidP="00EF73E9">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ID</w:t>
            </w:r>
          </w:p>
        </w:tc>
        <w:tc>
          <w:tcPr>
            <w:tcW w:w="0" w:type="auto"/>
            <w:hideMark/>
          </w:tcPr>
          <w:p w14:paraId="0FF03715"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Type</w:t>
            </w:r>
          </w:p>
        </w:tc>
        <w:tc>
          <w:tcPr>
            <w:tcW w:w="0" w:type="auto"/>
            <w:hideMark/>
          </w:tcPr>
          <w:p w14:paraId="0D7DD71B"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Requirement</w:t>
            </w:r>
          </w:p>
        </w:tc>
      </w:tr>
      <w:tr w:rsidR="00EF73E9" w:rsidRPr="00EF73E9" w14:paraId="17F19A43"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D90B3"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FR1</w:t>
            </w:r>
          </w:p>
        </w:tc>
        <w:tc>
          <w:tcPr>
            <w:tcW w:w="0" w:type="auto"/>
            <w:hideMark/>
          </w:tcPr>
          <w:p w14:paraId="0185003E"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6666FC80"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 xml:space="preserve">Detect the files changed between two git references (default </w:t>
            </w:r>
            <w:r>
              <w:rPr>
                <w:rFonts w:ascii="Courier New" w:eastAsia="Times New Roman" w:hAnsi="Courier New" w:cs="Courier New"/>
                <w:color w:val="auto"/>
                <w:sz w:val="20"/>
                <w:szCs w:val="20"/>
                <w:lang w:bidi="si-LK"/>
              </w:rPr>
              <w:t>HEAD~1</w:t>
            </w:r>
            <w:r>
              <w:rPr>
                <w:rFonts w:eastAsia="Times New Roman" w:cs="Times New Roman"/>
                <w:color w:val="auto"/>
                <w:szCs w:val="24"/>
                <w:lang w:bidi="si-LK"/>
              </w:rPr>
              <w:t xml:space="preserve"> and </w:t>
            </w:r>
            <w:r>
              <w:rPr>
                <w:rFonts w:ascii="Courier New" w:eastAsia="Times New Roman" w:hAnsi="Courier New" w:cs="Courier New"/>
                <w:color w:val="auto"/>
                <w:sz w:val="20"/>
                <w:szCs w:val="20"/>
                <w:lang w:bidi="si-LK"/>
              </w:rPr>
              <w:t>HEAD</w:t>
            </w:r>
            <w:r>
              <w:rPr>
                <w:rFonts w:eastAsia="Times New Roman" w:cs="Times New Roman"/>
                <w:color w:val="auto"/>
                <w:szCs w:val="24"/>
                <w:lang w:bidi="si-LK"/>
              </w:rPr>
              <w:t>).</w:t>
            </w:r>
          </w:p>
        </w:tc>
      </w:tr>
      <w:tr w:rsidR="00EF73E9" w:rsidRPr="00EF73E9" w14:paraId="41DBCFE6"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2AB7C087"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FR2</w:t>
            </w:r>
          </w:p>
        </w:tc>
        <w:tc>
          <w:tcPr>
            <w:tcW w:w="0" w:type="auto"/>
            <w:hideMark/>
          </w:tcPr>
          <w:p w14:paraId="6661B9C2"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4E202297"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Map each changed file to its owning Maven module.</w:t>
            </w:r>
          </w:p>
        </w:tc>
      </w:tr>
      <w:tr w:rsidR="00EF73E9" w:rsidRPr="00EF73E9" w14:paraId="4E6ABA67"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38A9D"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FR3</w:t>
            </w:r>
          </w:p>
        </w:tc>
        <w:tc>
          <w:tcPr>
            <w:tcW w:w="0" w:type="auto"/>
            <w:hideMark/>
          </w:tcPr>
          <w:p w14:paraId="70A97DA0"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3145661A"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Expand the affected set with the modules it depends on, using Maven's also-make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behavior.</w:t>
            </w:r>
          </w:p>
        </w:tc>
      </w:tr>
      <w:tr w:rsidR="00EF73E9" w:rsidRPr="00EF73E9" w14:paraId="3D6D252E"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6F7DDBC7"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FR4</w:t>
            </w:r>
          </w:p>
        </w:tc>
        <w:tc>
          <w:tcPr>
            <w:tcW w:w="0" w:type="auto"/>
            <w:hideMark/>
          </w:tcPr>
          <w:p w14:paraId="4A6563BE"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2EB05301"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Skip build and test execution for non-code (documentation-only) changes.</w:t>
            </w:r>
          </w:p>
        </w:tc>
      </w:tr>
      <w:tr w:rsidR="00EF73E9" w:rsidRPr="00EF73E9" w14:paraId="5EC08530"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82B0E"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FR5</w:t>
            </w:r>
          </w:p>
        </w:tc>
        <w:tc>
          <w:tcPr>
            <w:tcW w:w="0" w:type="auto"/>
            <w:hideMark/>
          </w:tcPr>
          <w:p w14:paraId="48D88DA7"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36BF2A24"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Trigger broader validation when a shared module or a global build file changes.</w:t>
            </w:r>
          </w:p>
        </w:tc>
      </w:tr>
      <w:tr w:rsidR="00EF73E9" w:rsidRPr="00EF73E9" w14:paraId="040C0F97"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1AC261AD"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FR6</w:t>
            </w:r>
          </w:p>
        </w:tc>
        <w:tc>
          <w:tcPr>
            <w:tcW w:w="0" w:type="auto"/>
            <w:hideMark/>
          </w:tcPr>
          <w:p w14:paraId="2E29D828"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165633C0"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Classify the current hour as a low- or high-carbon window.</w:t>
            </w:r>
          </w:p>
        </w:tc>
      </w:tr>
      <w:tr w:rsidR="00EF73E9" w:rsidRPr="00EF73E9" w14:paraId="25444AC5"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EC83B"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FR7</w:t>
            </w:r>
          </w:p>
        </w:tc>
        <w:tc>
          <w:tcPr>
            <w:tcW w:w="0" w:type="auto"/>
            <w:hideMark/>
          </w:tcPr>
          <w:p w14:paraId="7B1457FF"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5680C64D"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When the hour is high-carbon, look for a lower-carbon hour within a bounded delay and defer non-urgent builds to it.</w:t>
            </w:r>
          </w:p>
        </w:tc>
      </w:tr>
      <w:tr w:rsidR="00EF73E9" w:rsidRPr="00EF73E9" w14:paraId="3CF6B4D3"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47F53664"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FR8</w:t>
            </w:r>
          </w:p>
        </w:tc>
        <w:tc>
          <w:tcPr>
            <w:tcW w:w="0" w:type="auto"/>
            <w:hideMark/>
          </w:tcPr>
          <w:p w14:paraId="25347777"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Functional</w:t>
            </w:r>
          </w:p>
        </w:tc>
        <w:tc>
          <w:tcPr>
            <w:tcW w:w="0" w:type="auto"/>
            <w:hideMark/>
          </w:tcPr>
          <w:p w14:paraId="68D7E19A"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Pass build artifacts, metadata and sustainability data to the Deployment stage.</w:t>
            </w:r>
          </w:p>
        </w:tc>
      </w:tr>
      <w:tr w:rsidR="00EF73E9" w:rsidRPr="00EF73E9" w14:paraId="323D573E"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3E15C"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NFR1</w:t>
            </w:r>
          </w:p>
        </w:tc>
        <w:tc>
          <w:tcPr>
            <w:tcW w:w="0" w:type="auto"/>
            <w:hideMark/>
          </w:tcPr>
          <w:p w14:paraId="6169770A"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Non-functional</w:t>
            </w:r>
          </w:p>
        </w:tc>
        <w:tc>
          <w:tcPr>
            <w:tcW w:w="0" w:type="auto"/>
            <w:hideMark/>
          </w:tcPr>
          <w:p w14:paraId="260894B3"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Add very little overhead to the pipeline (the measured target is about 1 s per execution).</w:t>
            </w:r>
          </w:p>
        </w:tc>
      </w:tr>
      <w:tr w:rsidR="00EF73E9" w:rsidRPr="00EF73E9" w14:paraId="5CC9ED9D"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7648B28C"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NFR2</w:t>
            </w:r>
          </w:p>
        </w:tc>
        <w:tc>
          <w:tcPr>
            <w:tcW w:w="0" w:type="auto"/>
            <w:hideMark/>
          </w:tcPr>
          <w:p w14:paraId="5DF69A92"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Non-functional</w:t>
            </w:r>
          </w:p>
        </w:tc>
        <w:tc>
          <w:tcPr>
            <w:tcW w:w="0" w:type="auto"/>
            <w:hideMark/>
          </w:tcPr>
          <w:p w14:paraId="5894BAAA"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Fail safe: if carbon data are unavailable or no cleaner window exists, run the build immediately.</w:t>
            </w:r>
          </w:p>
        </w:tc>
      </w:tr>
      <w:tr w:rsidR="00EF73E9" w:rsidRPr="00EF73E9" w14:paraId="39635417"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D826A"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NFR3</w:t>
            </w:r>
          </w:p>
        </w:tc>
        <w:tc>
          <w:tcPr>
            <w:tcW w:w="0" w:type="auto"/>
            <w:hideMark/>
          </w:tcPr>
          <w:p w14:paraId="2071094E"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Non-functional</w:t>
            </w:r>
          </w:p>
        </w:tc>
        <w:tc>
          <w:tcPr>
            <w:tcW w:w="0" w:type="auto"/>
            <w:hideMark/>
          </w:tcPr>
          <w:p w14:paraId="2B7EC549"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Run from one Jenkins shell step or GitHub Actions workflow, with no extra services.</w:t>
            </w:r>
          </w:p>
        </w:tc>
      </w:tr>
      <w:tr w:rsidR="00EF73E9" w:rsidRPr="00EF73E9" w14:paraId="2AC24E17"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329DD6A4"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NFR4</w:t>
            </w:r>
          </w:p>
        </w:tc>
        <w:tc>
          <w:tcPr>
            <w:tcW w:w="0" w:type="auto"/>
            <w:hideMark/>
          </w:tcPr>
          <w:p w14:paraId="6C4014B6"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Non-functional</w:t>
            </w:r>
          </w:p>
        </w:tc>
        <w:tc>
          <w:tcPr>
            <w:tcW w:w="0" w:type="auto"/>
            <w:hideMark/>
          </w:tcPr>
          <w:p w14:paraId="716780BA"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Be configurable without code changes, through a YAML file.</w:t>
            </w:r>
          </w:p>
        </w:tc>
      </w:tr>
      <w:tr w:rsidR="00EF73E9" w:rsidRPr="00EF73E9" w14:paraId="1052EE78"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A9F32"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NFR5</w:t>
            </w:r>
          </w:p>
        </w:tc>
        <w:tc>
          <w:tcPr>
            <w:tcW w:w="0" w:type="auto"/>
            <w:hideMark/>
          </w:tcPr>
          <w:p w14:paraId="12FA2F03"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Non-functional</w:t>
            </w:r>
          </w:p>
        </w:tc>
        <w:tc>
          <w:tcPr>
            <w:tcW w:w="0" w:type="auto"/>
            <w:hideMark/>
          </w:tcPr>
          <w:p w14:paraId="22EA4482"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Be reproducible and explainable, with documented models and logged decisions.</w:t>
            </w:r>
          </w:p>
        </w:tc>
      </w:tr>
    </w:tbl>
    <w:p w14:paraId="589330C2" w14:textId="77777777" w:rsidR="00967876" w:rsidRDefault="00000000" w:rsidP="001B499C">
      <w:pPr>
        <w:pStyle w:val="Heading2"/>
      </w:pPr>
      <w:bookmarkStart w:id="31" w:name="_Toc242653725"/>
      <w:r>
        <w:t>Component architecture within the complete solution</w:t>
      </w:r>
      <w:bookmarkEnd w:id="31"/>
    </w:p>
    <w:p w14:paraId="21C2610A" w14:textId="77777777" w:rsidR="00EF73E9" w:rsidRPr="00EF73E9" w:rsidRDefault="00EF73E9"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Release component is the first of four stages. Its inputs and outputs within the full framework are:</w:t>
      </w:r>
    </w:p>
    <w:p w14:paraId="391178F3" w14:textId="77777777" w:rsidR="00EF73E9" w:rsidRPr="00EF73E9" w:rsidRDefault="00EF73E9" w:rsidP="00EF73E9">
      <w:pPr>
        <w:numPr>
          <w:ilvl w:val="0"/>
          <w:numId w:val="28"/>
        </w:num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b/>
          <w:bCs/>
          <w:color w:val="auto"/>
          <w:szCs w:val="24"/>
          <w:lang w:bidi="si-LK"/>
        </w:rPr>
        <w:t>Input:</w:t>
      </w:r>
      <w:r>
        <w:rPr>
          <w:rFonts w:eastAsia="Times New Roman" w:cs="Times New Roman"/>
          <w:color w:val="auto"/>
          <w:szCs w:val="24"/>
          <w:lang w:bidi="si-LK"/>
        </w:rPr>
        <w:t xml:space="preserve"> a source-code commit, plus hourly carbon-intensity data from ElectricityMaps [15].</w:t>
      </w:r>
    </w:p>
    <w:p w14:paraId="6E59E495" w14:textId="77777777" w:rsidR="00EF73E9" w:rsidRPr="00EF73E9" w:rsidRDefault="00EF73E9" w:rsidP="00EF73E9">
      <w:pPr>
        <w:numPr>
          <w:ilvl w:val="0"/>
          <w:numId w:val="28"/>
        </w:num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b/>
          <w:bCs/>
          <w:color w:val="auto"/>
          <w:szCs w:val="24"/>
          <w:lang w:bidi="si-LK"/>
        </w:rPr>
        <w:t>Output to Deployment:</w:t>
      </w:r>
      <w:r>
        <w:rPr>
          <w:rFonts w:eastAsia="Times New Roman" w:cs="Times New Roman"/>
          <w:color w:val="auto"/>
          <w:szCs w:val="24"/>
          <w:lang w:bidi="si-LK"/>
        </w:rPr>
        <w:t xml:space="preserve"> optimized build artifacts, build metadata and sustainability information.</w:t>
      </w:r>
    </w:p>
    <w:p w14:paraId="09A30DF6" w14:textId="77777777" w:rsidR="00EF73E9" w:rsidRPr="00EF73E9" w:rsidRDefault="00EF73E9" w:rsidP="00EF73E9">
      <w:pPr>
        <w:numPr>
          <w:ilvl w:val="0"/>
          <w:numId w:val="28"/>
        </w:num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b/>
          <w:bCs/>
          <w:color w:val="auto"/>
          <w:szCs w:val="24"/>
          <w:lang w:bidi="si-LK"/>
        </w:rPr>
        <w:lastRenderedPageBreak/>
        <w:t>Output to Monitoring:</w:t>
      </w:r>
      <w:r>
        <w:rPr>
          <w:rFonts w:eastAsia="Times New Roman" w:cs="Times New Roman"/>
          <w:color w:val="auto"/>
          <w:szCs w:val="24"/>
          <w:lang w:bidi="si-LK"/>
        </w:rPr>
        <w:t xml:space="preserve"> the build and test durations and the skip decisions of every run, which the Monitoring stage stores as historical observations to build baselines.</w:t>
      </w:r>
    </w:p>
    <w:p w14:paraId="4F5B4426" w14:textId="77777777" w:rsidR="00EF73E9" w:rsidRPr="00EF73E9" w:rsidRDefault="00EF73E9" w:rsidP="00EF73E9">
      <w:pPr>
        <w:numPr>
          <w:ilvl w:val="0"/>
          <w:numId w:val="28"/>
        </w:num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b/>
          <w:bCs/>
          <w:color w:val="auto"/>
          <w:szCs w:val="24"/>
          <w:lang w:bidi="si-LK"/>
        </w:rPr>
        <w:t>Feedback from Monitoring:</w:t>
      </w:r>
      <w:r>
        <w:rPr>
          <w:rFonts w:eastAsia="Times New Roman" w:cs="Times New Roman"/>
          <w:color w:val="auto"/>
          <w:szCs w:val="24"/>
          <w:lang w:bidi="si-LK"/>
        </w:rPr>
        <w:t xml:space="preserve"> anomaly findings that can inform later Release decisions, which closes the loop of the framework.</w:t>
      </w:r>
    </w:p>
    <w:p w14:paraId="7B523EF7" w14:textId="77777777" w:rsidR="00EF73E9" w:rsidRDefault="00EF73E9"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Inside the component (Figure 4.1) there are four modules: the </w:t>
      </w:r>
      <w:r>
        <w:rPr>
          <w:rFonts w:eastAsia="Times New Roman" w:cs="Times New Roman"/>
          <w:i/>
          <w:iCs/>
          <w:color w:val="auto"/>
          <w:szCs w:val="24"/>
          <w:lang w:bidi="si-LK"/>
        </w:rPr>
        <w:t>change-impact analyzer</w:t>
      </w:r>
      <w:r>
        <w:rPr>
          <w:rFonts w:eastAsia="Times New Roman" w:cs="Times New Roman"/>
          <w:color w:val="auto"/>
          <w:szCs w:val="24"/>
          <w:lang w:bidi="si-LK"/>
        </w:rPr>
        <w:t xml:space="preserve">, the </w:t>
      </w:r>
      <w:r>
        <w:rPr>
          <w:rFonts w:eastAsia="Times New Roman" w:cs="Times New Roman"/>
          <w:i/>
          <w:iCs/>
          <w:color w:val="auto"/>
          <w:szCs w:val="24"/>
          <w:lang w:bidi="si-LK"/>
        </w:rPr>
        <w:t>carbon-intensity classifier</w:t>
      </w:r>
      <w:r>
        <w:rPr>
          <w:rFonts w:eastAsia="Times New Roman" w:cs="Times New Roman"/>
          <w:color w:val="auto"/>
          <w:szCs w:val="24"/>
          <w:lang w:bidi="si-LK"/>
        </w:rPr>
        <w:t xml:space="preserve">, the </w:t>
      </w:r>
      <w:r>
        <w:rPr>
          <w:rFonts w:eastAsia="Times New Roman" w:cs="Times New Roman"/>
          <w:i/>
          <w:iCs/>
          <w:color w:val="auto"/>
          <w:szCs w:val="24"/>
          <w:lang w:bidi="si-LK"/>
        </w:rPr>
        <w:t>delay scheduler</w:t>
      </w:r>
      <w:r>
        <w:rPr>
          <w:rFonts w:eastAsia="Times New Roman" w:cs="Times New Roman"/>
          <w:color w:val="auto"/>
          <w:szCs w:val="24"/>
          <w:lang w:bidi="si-LK"/>
        </w:rPr>
        <w:t xml:space="preserve"> and the </w:t>
      </w:r>
      <w:r>
        <w:rPr>
          <w:rFonts w:eastAsia="Times New Roman" w:cs="Times New Roman"/>
          <w:i/>
          <w:iCs/>
          <w:color w:val="auto"/>
          <w:szCs w:val="24"/>
          <w:lang w:bidi="si-LK"/>
        </w:rPr>
        <w:t>Maven executor</w:t>
      </w:r>
      <w:r>
        <w:rPr>
          <w:rFonts w:eastAsia="Times New Roman" w:cs="Times New Roman"/>
          <w:color w:val="auto"/>
          <w:szCs w:val="24"/>
          <w:lang w:bidi="si-LK"/>
        </w:rPr>
        <w:t>. The component is a single Python package that the pipeline calls with the command python -m optimizer --carbon-aware. It is invoked directly from the pipeline and calls no other service of the framework, so there are no inter-service network calls between components.</w:t>
      </w:r>
    </w:p>
    <w:p w14:paraId="1D468FC8" w14:textId="77777777" w:rsidR="0062240D" w:rsidRDefault="0062240D" w:rsidP="0062240D">
      <w:pPr>
        <w:keepNext/>
        <w:spacing w:before="100" w:beforeAutospacing="1" w:after="100" w:afterAutospacing="1" w:line="240" w:lineRule="auto"/>
      </w:pPr>
      <w:r>
        <w:rPr>
          <w:rFonts w:eastAsia="Times New Roman" w:cs="Times New Roman"/>
          <w:noProof/>
          <w:color w:val="auto"/>
          <w:szCs w:val="24"/>
          <w:lang w:bidi="si-LK"/>
        </w:rPr>
        <w:lastRenderedPageBreak/>
        <w:drawing>
          <wp:inline distT="0" distB="0" distL="0" distR="0" wp14:anchorId="036F5D8F" wp14:editId="738074EA">
            <wp:extent cx="5220335" cy="6912610"/>
            <wp:effectExtent l="0" t="0" r="0" b="0"/>
            <wp:docPr id="23426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7924" name="Picture 234267924"/>
                    <pic:cNvPicPr/>
                  </pic:nvPicPr>
                  <pic:blipFill>
                    <a:blip r:embed="rId13"/>
                    <a:stretch>
                      <a:fillRect/>
                    </a:stretch>
                  </pic:blipFill>
                  <pic:spPr>
                    <a:xfrm>
                      <a:off x="0" y="0"/>
                      <a:ext cx="5220335" cy="6912610"/>
                    </a:xfrm>
                    <a:prstGeom prst="rect">
                      <a:avLst/>
                    </a:prstGeom>
                  </pic:spPr>
                </pic:pic>
              </a:graphicData>
            </a:graphic>
          </wp:inline>
        </w:drawing>
      </w:r>
    </w:p>
    <w:p w14:paraId="37069D7C" w14:textId="2C31E33B" w:rsidR="0062240D" w:rsidRDefault="0062240D" w:rsidP="0062240D">
      <w:pPr>
        <w:pStyle w:val="Caption"/>
        <w:jc w:val="both"/>
      </w:pPr>
      <w:bookmarkStart w:id="32" w:name="_Toc242653785"/>
      <w:r>
        <w:t xml:space="preserve">Figure </w:t>
      </w:r>
      <w:r>
        <w:fldChar w:fldCharType="begin"/>
      </w:r>
      <w:r>
        <w:instrText xml:space="preserve"> STYLEREF 1 \s </w:instrText>
      </w:r>
      <w:r>
        <w:fldChar w:fldCharType="separate"/>
      </w:r>
      <w:r w:rsidR="004C4A6B">
        <w:rPr>
          <w:noProof/>
        </w:rPr>
        <w:t>4</w:t>
      </w:r>
      <w:r>
        <w:rPr>
          <w:noProof/>
        </w:rPr>
        <w:fldChar w:fldCharType="end"/>
      </w:r>
      <w:r>
        <w:t>.</w:t>
      </w:r>
      <w:r>
        <w:fldChar w:fldCharType="begin"/>
      </w:r>
      <w:r>
        <w:instrText xml:space="preserve"> SEQ Figure \* ARABIC \s 1 </w:instrText>
      </w:r>
      <w:r>
        <w:fldChar w:fldCharType="separate"/>
      </w:r>
      <w:r w:rsidR="004C4A6B">
        <w:rPr>
          <w:noProof/>
        </w:rPr>
        <w:t>1</w:t>
      </w:r>
      <w:r>
        <w:rPr>
          <w:noProof/>
        </w:rPr>
        <w:fldChar w:fldCharType="end"/>
      </w:r>
      <w:r>
        <w:t xml:space="preserve"> Internal architecture of the GreenDevOps Release Optimizer component</w:t>
      </w:r>
      <w:bookmarkEnd w:id="32"/>
    </w:p>
    <w:p w14:paraId="13D46FDF" w14:textId="77777777" w:rsidR="0062240D" w:rsidRDefault="0062240D" w:rsidP="0062240D">
      <w:pPr>
        <w:spacing w:before="100" w:beforeAutospacing="1" w:after="100" w:afterAutospacing="1" w:line="240" w:lineRule="auto"/>
      </w:pPr>
    </w:p>
    <w:p w14:paraId="57D47EF9" w14:textId="77777777" w:rsidR="00A4516C" w:rsidRDefault="00000000" w:rsidP="0062240D">
      <w:pPr>
        <w:pStyle w:val="Heading2"/>
      </w:pPr>
      <w:bookmarkStart w:id="33" w:name="_Toc242653726"/>
      <w:r>
        <w:lastRenderedPageBreak/>
        <w:t>Design alternatives and decisions</w:t>
      </w:r>
      <w:bookmarkEnd w:id="33"/>
    </w:p>
    <w:p w14:paraId="0E1802CF" w14:textId="77777777" w:rsidR="001B499C" w:rsidRDefault="001B499C" w:rsidP="001B499C">
      <w:pPr>
        <w:pStyle w:val="Caption"/>
        <w:keepNext/>
      </w:pPr>
    </w:p>
    <w:p w14:paraId="4A306556" w14:textId="60BBCCB3" w:rsidR="001B499C" w:rsidRDefault="001B499C" w:rsidP="001B499C">
      <w:pPr>
        <w:pStyle w:val="Caption"/>
        <w:keepNext/>
      </w:pPr>
      <w:bookmarkStart w:id="34" w:name="_Toc242653790"/>
      <w:r>
        <w:t xml:space="preserve">Table </w:t>
      </w:r>
      <w:r>
        <w:fldChar w:fldCharType="begin"/>
      </w:r>
      <w:r>
        <w:instrText xml:space="preserve"> STYLEREF 1 \s </w:instrText>
      </w:r>
      <w:r>
        <w:fldChar w:fldCharType="separate"/>
      </w:r>
      <w:r w:rsidR="004C4A6B">
        <w:rPr>
          <w:noProof/>
        </w:rPr>
        <w:t>4</w:t>
      </w:r>
      <w:r>
        <w:rPr>
          <w:noProof/>
        </w:rPr>
        <w:fldChar w:fldCharType="end"/>
      </w:r>
      <w:r>
        <w:t>.</w:t>
      </w:r>
      <w:r>
        <w:fldChar w:fldCharType="begin"/>
      </w:r>
      <w:r>
        <w:instrText xml:space="preserve"> SEQ Table \* ARABIC \s 1 </w:instrText>
      </w:r>
      <w:r>
        <w:fldChar w:fldCharType="separate"/>
      </w:r>
      <w:r w:rsidR="004C4A6B">
        <w:rPr>
          <w:noProof/>
        </w:rPr>
        <w:t>2</w:t>
      </w:r>
      <w:r>
        <w:rPr>
          <w:noProof/>
        </w:rPr>
        <w:fldChar w:fldCharType="end"/>
      </w:r>
      <w:r>
        <w:t xml:space="preserve"> Main design decisions</w:t>
      </w:r>
      <w:bookmarkEnd w:id="34"/>
    </w:p>
    <w:tbl>
      <w:tblPr>
        <w:tblStyle w:val="GridTable4"/>
        <w:tblW w:w="0" w:type="auto"/>
        <w:tblLook w:val="04A0" w:firstRow="1" w:lastRow="0" w:firstColumn="1" w:lastColumn="0" w:noHBand="0" w:noVBand="1"/>
      </w:tblPr>
      <w:tblGrid>
        <w:gridCol w:w="1758"/>
        <w:gridCol w:w="2029"/>
        <w:gridCol w:w="2018"/>
        <w:gridCol w:w="2632"/>
      </w:tblGrid>
      <w:tr w:rsidR="00EF73E9" w:rsidRPr="00EF73E9" w14:paraId="27E8A5E5" w14:textId="77777777" w:rsidTr="00EF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C7F8A" w14:textId="77777777" w:rsidR="00EF73E9" w:rsidRPr="00EF73E9" w:rsidRDefault="00EF73E9" w:rsidP="00EF73E9">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Decision</w:t>
            </w:r>
          </w:p>
        </w:tc>
        <w:tc>
          <w:tcPr>
            <w:tcW w:w="0" w:type="auto"/>
            <w:hideMark/>
          </w:tcPr>
          <w:p w14:paraId="1DA5AF2C"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Chosen</w:t>
            </w:r>
          </w:p>
        </w:tc>
        <w:tc>
          <w:tcPr>
            <w:tcW w:w="0" w:type="auto"/>
            <w:hideMark/>
          </w:tcPr>
          <w:p w14:paraId="783DDCE2"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Alternatives considered</w:t>
            </w:r>
          </w:p>
        </w:tc>
        <w:tc>
          <w:tcPr>
            <w:tcW w:w="0" w:type="auto"/>
            <w:hideMark/>
          </w:tcPr>
          <w:p w14:paraId="784FC940" w14:textId="77777777" w:rsidR="00EF73E9" w:rsidRPr="00EF73E9" w:rsidRDefault="00EF73E9" w:rsidP="00EF73E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Reason</w:t>
            </w:r>
          </w:p>
        </w:tc>
      </w:tr>
      <w:tr w:rsidR="00EF73E9" w:rsidRPr="00EF73E9" w14:paraId="1667C1FB"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10F98"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Delivery form</w:t>
            </w:r>
          </w:p>
        </w:tc>
        <w:tc>
          <w:tcPr>
            <w:tcW w:w="0" w:type="auto"/>
            <w:hideMark/>
          </w:tcPr>
          <w:p w14:paraId="2C30060C"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Self-contained Python package called from one pipeline step</w:t>
            </w:r>
          </w:p>
        </w:tc>
        <w:tc>
          <w:tcPr>
            <w:tcW w:w="0" w:type="auto"/>
            <w:hideMark/>
          </w:tcPr>
          <w:p w14:paraId="4964CD4E"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 Jenkins plugin, or a separate web service</w:t>
            </w:r>
          </w:p>
        </w:tc>
        <w:tc>
          <w:tcPr>
            <w:tcW w:w="0" w:type="auto"/>
            <w:hideMark/>
          </w:tcPr>
          <w:p w14:paraId="3B250619"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Works with Jenkins and GitHub Actions alike, and avoids network calls and extra infrastructure (NFR3).</w:t>
            </w:r>
          </w:p>
        </w:tc>
      </w:tr>
      <w:tr w:rsidR="00EF73E9" w:rsidRPr="00EF73E9" w14:paraId="478F2DAA"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258965F2"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Change scoping</w:t>
            </w:r>
          </w:p>
        </w:tc>
        <w:tc>
          <w:tcPr>
            <w:tcW w:w="0" w:type="auto"/>
            <w:hideMark/>
          </w:tcPr>
          <w:p w14:paraId="2318AB64"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 xml:space="preserve">Git diff and longest-prefix module mapping, expanded with Maven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[20]</w:t>
            </w:r>
          </w:p>
        </w:tc>
        <w:tc>
          <w:tcPr>
            <w:tcW w:w="0" w:type="auto"/>
            <w:hideMark/>
          </w:tcPr>
          <w:p w14:paraId="0473D0D5"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Run everything; rely on CI caching [21]; test-level selection [11], [12]</w:t>
            </w:r>
          </w:p>
        </w:tc>
        <w:tc>
          <w:tcPr>
            <w:tcW w:w="0" w:type="auto"/>
            <w:hideMark/>
          </w:tcPr>
          <w:p w14:paraId="6A1F2304"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Module level matches Maven's own build model and is cheap to compute. Caching alone still builds and tests unchanged modules.</w:t>
            </w:r>
          </w:p>
        </w:tc>
      </w:tr>
      <w:tr w:rsidR="00EF73E9" w:rsidRPr="00EF73E9" w14:paraId="43E8F33A"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7AB19"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Carbon decision</w:t>
            </w:r>
          </w:p>
        </w:tc>
        <w:tc>
          <w:tcPr>
            <w:tcW w:w="0" w:type="auto"/>
            <w:hideMark/>
          </w:tcPr>
          <w:p w14:paraId="1ECBBDD8"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Supervised classifier on carbon-intensity features</w:t>
            </w:r>
          </w:p>
        </w:tc>
        <w:tc>
          <w:tcPr>
            <w:tcW w:w="0" w:type="auto"/>
            <w:hideMark/>
          </w:tcPr>
          <w:p w14:paraId="093EC031"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Fixed time-of-day rules; a fixed threshold on the current value</w:t>
            </w:r>
          </w:p>
        </w:tc>
        <w:tc>
          <w:tcPr>
            <w:tcW w:w="0" w:type="auto"/>
            <w:hideMark/>
          </w:tcPr>
          <w:p w14:paraId="475FDE88"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 classifier uses lag and rolling-window patterns, which hold most of the predictive signal (about 96.2% of feature importance).</w:t>
            </w:r>
          </w:p>
        </w:tc>
      </w:tr>
      <w:tr w:rsidR="00EF73E9" w:rsidRPr="00EF73E9" w14:paraId="390F79E0"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5AC7E085"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Model</w:t>
            </w:r>
          </w:p>
        </w:tc>
        <w:tc>
          <w:tcPr>
            <w:tcW w:w="0" w:type="auto"/>
            <w:hideMark/>
          </w:tcPr>
          <w:p w14:paraId="40FD3019"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LightGBM [42], tuned</w:t>
            </w:r>
          </w:p>
        </w:tc>
        <w:tc>
          <w:tcPr>
            <w:tcW w:w="0" w:type="auto"/>
            <w:hideMark/>
          </w:tcPr>
          <w:p w14:paraId="4C2B0A7E"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Random Forest, Logistic Regression, Decision Tree, Dummy</w:t>
            </w:r>
          </w:p>
        </w:tc>
        <w:tc>
          <w:tcPr>
            <w:tcW w:w="0" w:type="auto"/>
            <w:hideMark/>
          </w:tcPr>
          <w:p w14:paraId="2A3E74B1"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Best macro F1 under identical folds and features (0.9787, against 0.9597 for Random Forest).</w:t>
            </w:r>
          </w:p>
        </w:tc>
      </w:tr>
      <w:tr w:rsidR="00EF73E9" w:rsidRPr="00EF73E9" w14:paraId="4B81EC26"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35C78"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Finding a cleaner hour</w:t>
            </w:r>
          </w:p>
        </w:tc>
        <w:tc>
          <w:tcPr>
            <w:tcW w:w="0" w:type="auto"/>
            <w:hideMark/>
          </w:tcPr>
          <w:p w14:paraId="5EBF361E"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Prophet forecast [45] limited to a maximum 8-hour delay</w:t>
            </w:r>
          </w:p>
        </w:tc>
        <w:tc>
          <w:tcPr>
            <w:tcW w:w="0" w:type="auto"/>
            <w:hideMark/>
          </w:tcPr>
          <w:p w14:paraId="688C0486"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Unlimited delay; no delay</w:t>
            </w:r>
          </w:p>
        </w:tc>
        <w:tc>
          <w:tcPr>
            <w:tcW w:w="0" w:type="auto"/>
            <w:hideMark/>
          </w:tcPr>
          <w:p w14:paraId="5E966A89"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 bound protects developer velocity, and short windows are enough to gain savings [13].</w:t>
            </w:r>
          </w:p>
        </w:tc>
      </w:tr>
      <w:tr w:rsidR="00EF73E9" w:rsidRPr="00EF73E9" w14:paraId="355407C3" w14:textId="77777777" w:rsidTr="00EF73E9">
        <w:tc>
          <w:tcPr>
            <w:cnfStyle w:val="001000000000" w:firstRow="0" w:lastRow="0" w:firstColumn="1" w:lastColumn="0" w:oddVBand="0" w:evenVBand="0" w:oddHBand="0" w:evenHBand="0" w:firstRowFirstColumn="0" w:firstRowLastColumn="0" w:lastRowFirstColumn="0" w:lastRowLastColumn="0"/>
            <w:tcW w:w="0" w:type="auto"/>
            <w:hideMark/>
          </w:tcPr>
          <w:p w14:paraId="524D5A9A"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Failure behavior</w:t>
            </w:r>
          </w:p>
        </w:tc>
        <w:tc>
          <w:tcPr>
            <w:tcW w:w="0" w:type="auto"/>
            <w:hideMark/>
          </w:tcPr>
          <w:p w14:paraId="7C9995E4"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Fall back on historical heuristics, then run immediately</w:t>
            </w:r>
          </w:p>
        </w:tc>
        <w:tc>
          <w:tcPr>
            <w:tcW w:w="0" w:type="auto"/>
            <w:hideMark/>
          </w:tcPr>
          <w:p w14:paraId="2B1844C4"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Fail the build</w:t>
            </w:r>
          </w:p>
        </w:tc>
        <w:tc>
          <w:tcPr>
            <w:tcW w:w="0" w:type="auto"/>
            <w:hideMark/>
          </w:tcPr>
          <w:p w14:paraId="5D12CD1F" w14:textId="77777777" w:rsidR="00EF73E9" w:rsidRPr="00EF73E9" w:rsidRDefault="00EF73E9" w:rsidP="00EF73E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 carbon-data outage must never block delivery (NFR2).</w:t>
            </w:r>
          </w:p>
        </w:tc>
      </w:tr>
      <w:tr w:rsidR="00EF73E9" w:rsidRPr="00EF73E9" w14:paraId="3D745C86" w14:textId="77777777" w:rsidTr="00EF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A9416" w14:textId="77777777" w:rsidR="00EF73E9" w:rsidRPr="00EF73E9" w:rsidRDefault="00EF73E9" w:rsidP="00EF73E9">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Configuration</w:t>
            </w:r>
          </w:p>
        </w:tc>
        <w:tc>
          <w:tcPr>
            <w:tcW w:w="0" w:type="auto"/>
            <w:hideMark/>
          </w:tcPr>
          <w:p w14:paraId="57CFFE6F"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YAML file</w:t>
            </w:r>
          </w:p>
        </w:tc>
        <w:tc>
          <w:tcPr>
            <w:tcW w:w="0" w:type="auto"/>
            <w:hideMark/>
          </w:tcPr>
          <w:p w14:paraId="6160DE7C"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Hard-coded values; command-line flags only</w:t>
            </w:r>
          </w:p>
        </w:tc>
        <w:tc>
          <w:tcPr>
            <w:tcW w:w="0" w:type="auto"/>
            <w:hideMark/>
          </w:tcPr>
          <w:p w14:paraId="5C44260B" w14:textId="77777777" w:rsidR="00EF73E9" w:rsidRPr="00EF73E9" w:rsidRDefault="00EF73E9" w:rsidP="00EF73E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Teams can tune it without changing code (NFR4).</w:t>
            </w:r>
          </w:p>
        </w:tc>
      </w:tr>
    </w:tbl>
    <w:p w14:paraId="340E4311" w14:textId="77777777" w:rsidR="00EF73E9" w:rsidRPr="00EF73E9" w:rsidRDefault="00EF73E9" w:rsidP="00EF73E9"/>
    <w:p w14:paraId="222FBA78" w14:textId="77777777" w:rsidR="00967876" w:rsidRDefault="00000000" w:rsidP="001B499C">
      <w:pPr>
        <w:pStyle w:val="Heading2"/>
      </w:pPr>
      <w:bookmarkStart w:id="35" w:name="_Toc242653727"/>
      <w:r>
        <w:lastRenderedPageBreak/>
        <w:t>Detailed design</w:t>
      </w:r>
      <w:bookmarkEnd w:id="35"/>
    </w:p>
    <w:p w14:paraId="1C115886" w14:textId="77777777" w:rsidR="000A1943" w:rsidRPr="000A1943" w:rsidRDefault="000A1943" w:rsidP="001B499C">
      <w:pPr>
        <w:pStyle w:val="Heading3"/>
        <w:rPr>
          <w:lang w:bidi="si-LK"/>
        </w:rPr>
      </w:pPr>
      <w:bookmarkStart w:id="36" w:name="_Toc242653728"/>
      <w:r>
        <w:rPr>
          <w:lang w:bidi="si-LK"/>
        </w:rPr>
        <w:t>Change-impact analyzer</w:t>
      </w:r>
      <w:bookmarkEnd w:id="36"/>
    </w:p>
    <w:p w14:paraId="607DD8BB" w14:textId="77777777" w:rsidR="000A1943" w:rsidRPr="000A1943" w:rsidRDefault="000A1943" w:rsidP="000A1943">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color w:val="auto"/>
          <w:szCs w:val="24"/>
          <w:lang w:bidi="si-LK"/>
        </w:rPr>
        <w:t>The analyzer works in five steps (Algorithm 4.1).</w:t>
      </w:r>
    </w:p>
    <w:p w14:paraId="56F065C8"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Algorithm 4.1  Selective execution</w:t>
      </w:r>
    </w:p>
    <w:p w14:paraId="5F7DA06A"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1. files  &lt;- git diff --name-only (base_ref, head_ref)</w:t>
      </w:r>
    </w:p>
    <w:p w14:paraId="717FFEE3"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2. if every file is non-code and skip_non_code_changes = true:</w:t>
      </w:r>
    </w:p>
    <w:p w14:paraId="56623862"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 xml:space="preserve">       return SKIP_ALL</w:t>
      </w:r>
    </w:p>
    <w:p w14:paraId="1119F36D"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3. if any file is in global_trigger_paths or in a shared module:</w:t>
      </w:r>
    </w:p>
    <w:p w14:paraId="2B9C5EB0"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 xml:space="preserve">       return BROADER_VALIDATION</w:t>
      </w:r>
    </w:p>
    <w:p w14:paraId="28E9415B"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4. for each file: module &lt;- owning module by longest-prefix path match</w:t>
      </w:r>
    </w:p>
    <w:p w14:paraId="177D1B79"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5. affected &lt;- modules, expanded with their dependencies via Maven -am</w:t>
      </w:r>
    </w:p>
    <w:p w14:paraId="3593BB83" w14:textId="77777777" w:rsidR="000A1943" w:rsidRPr="00732D74" w:rsidRDefault="000A1943" w:rsidP="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ar(--font-mono)" w:eastAsia="Times New Roman" w:hAnsi="var(--font-mono)" w:cs="Courier New"/>
          <w:color w:val="auto"/>
          <w:sz w:val="20"/>
          <w:szCs w:val="20"/>
          <w:lang w:bidi="si-LK"/>
        </w:rPr>
      </w:pPr>
      <w:r>
        <w:rPr>
          <w:rFonts w:ascii="var(--font-mono)" w:eastAsia="Times New Roman" w:hAnsi="var(--font-mono)" w:cs="Courier New"/>
          <w:color w:val="auto"/>
          <w:sz w:val="20"/>
          <w:szCs w:val="20"/>
          <w:lang w:bidi="si-LK"/>
        </w:rPr>
        <w:t xml:space="preserve">   return BUILD_AND_TEST(affected)</w:t>
      </w:r>
    </w:p>
    <w:p w14:paraId="7F8D6029" w14:textId="77777777" w:rsidR="000A1943" w:rsidRPr="000A1943" w:rsidRDefault="000A1943"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Global trigger paths are </w:t>
      </w:r>
      <w:r>
        <w:rPr>
          <w:rFonts w:ascii="Courier New" w:eastAsia="Times New Roman" w:hAnsi="Courier New" w:cs="Courier New"/>
          <w:color w:val="auto"/>
          <w:sz w:val="20"/>
          <w:szCs w:val="20"/>
          <w:lang w:bidi="si-LK"/>
        </w:rPr>
        <w:t>pom.xml</w:t>
      </w:r>
      <w:r>
        <w:rPr>
          <w:rFonts w:eastAsia="Times New Roman" w:cs="Times New Roman"/>
          <w:color w:val="auto"/>
          <w:szCs w:val="24"/>
          <w:lang w:bidi="si-LK"/>
        </w:rPr>
        <w:t xml:space="preserve">, </w:t>
      </w:r>
      <w:r>
        <w:rPr>
          <w:rFonts w:ascii="Courier New" w:eastAsia="Times New Roman" w:hAnsi="Courier New" w:cs="Courier New"/>
          <w:color w:val="auto"/>
          <w:sz w:val="20"/>
          <w:szCs w:val="20"/>
          <w:lang w:bidi="si-LK"/>
        </w:rPr>
        <w:t>.mvn/</w:t>
      </w:r>
      <w:r>
        <w:rPr>
          <w:rFonts w:eastAsia="Times New Roman" w:cs="Times New Roman"/>
          <w:color w:val="auto"/>
          <w:szCs w:val="24"/>
          <w:lang w:bidi="si-LK"/>
        </w:rPr>
        <w:t xml:space="preserve">, </w:t>
      </w:r>
      <w:r>
        <w:rPr>
          <w:rFonts w:ascii="Courier New" w:eastAsia="Times New Roman" w:hAnsi="Courier New" w:cs="Courier New"/>
          <w:color w:val="auto"/>
          <w:sz w:val="20"/>
          <w:szCs w:val="20"/>
          <w:lang w:bidi="si-LK"/>
        </w:rPr>
        <w:t>mvnw</w:t>
      </w:r>
      <w:r>
        <w:rPr>
          <w:rFonts w:eastAsia="Times New Roman" w:cs="Times New Roman"/>
          <w:color w:val="auto"/>
          <w:szCs w:val="24"/>
          <w:lang w:bidi="si-LK"/>
        </w:rPr>
        <w:t xml:space="preserve">, </w:t>
      </w:r>
      <w:r>
        <w:rPr>
          <w:rFonts w:ascii="Courier New" w:eastAsia="Times New Roman" w:hAnsi="Courier New" w:cs="Courier New"/>
          <w:color w:val="auto"/>
          <w:sz w:val="20"/>
          <w:szCs w:val="20"/>
          <w:lang w:bidi="si-LK"/>
        </w:rPr>
        <w:t>mvnw.cmd</w:t>
      </w:r>
      <w:r>
        <w:rPr>
          <w:rFonts w:eastAsia="Times New Roman" w:cs="Times New Roman"/>
          <w:color w:val="auto"/>
          <w:szCs w:val="24"/>
          <w:lang w:bidi="si-LK"/>
        </w:rPr>
        <w:t xml:space="preserve"> and </w:t>
      </w:r>
      <w:r>
        <w:rPr>
          <w:rFonts w:ascii="Courier New" w:eastAsia="Times New Roman" w:hAnsi="Courier New" w:cs="Courier New"/>
          <w:color w:val="auto"/>
          <w:sz w:val="20"/>
          <w:szCs w:val="20"/>
          <w:lang w:bidi="si-LK"/>
        </w:rPr>
        <w:t>settings.xml</w:t>
      </w:r>
      <w:r>
        <w:rPr>
          <w:rFonts w:eastAsia="Times New Roman" w:cs="Times New Roman"/>
          <w:color w:val="auto"/>
          <w:szCs w:val="24"/>
          <w:lang w:bidi="si-LK"/>
        </w:rPr>
        <w:t xml:space="preserve">. The shared module is </w:t>
      </w:r>
      <w:r>
        <w:rPr>
          <w:rFonts w:ascii="Courier New" w:eastAsia="Times New Roman" w:hAnsi="Courier New" w:cs="Courier New"/>
          <w:color w:val="auto"/>
          <w:sz w:val="20"/>
          <w:szCs w:val="20"/>
          <w:lang w:bidi="si-LK"/>
        </w:rPr>
        <w:t>common-lib</w:t>
      </w:r>
      <w:r>
        <w:rPr>
          <w:rFonts w:eastAsia="Times New Roman" w:cs="Times New Roman"/>
          <w:color w:val="auto"/>
          <w:szCs w:val="24"/>
          <w:lang w:bidi="si-LK"/>
        </w:rPr>
        <w:t>. Longest-prefix matching ensures a file goes to the most specific module when module paths are nested.</w:t>
      </w:r>
    </w:p>
    <w:p w14:paraId="6DAF0159" w14:textId="77777777" w:rsidR="000A1943" w:rsidRDefault="000A1943" w:rsidP="001B499C">
      <w:pPr>
        <w:pStyle w:val="Heading3"/>
      </w:pPr>
      <w:bookmarkStart w:id="37" w:name="_Toc242653729"/>
      <w:r>
        <w:rPr>
          <w:rStyle w:val="Emphasis"/>
        </w:rPr>
        <w:t>Carbon-intensity classifier</w:t>
      </w:r>
      <w:bookmarkEnd w:id="37"/>
    </w:p>
    <w:p w14:paraId="6DD3A84B" w14:textId="77777777" w:rsidR="000A1943" w:rsidRDefault="000A1943" w:rsidP="001B499C">
      <w:pPr>
        <w:pStyle w:val="NormalWeb"/>
        <w:jc w:val="both"/>
      </w:pPr>
      <w:r>
        <w:t>A LightGBM model reads a 40-feature vector for the current hour, which is mostly lag features and rolling-window statistics of past carbon intensity, and outputs whether the hour is a low- or high-carbon window. It was trained on hourly grid data and tuned using time-series cross-validation with a 24-hour gap so that lagged features cannot leak across folds (Section 3.5). The model reads a rolling 168-hour history of carbon intensity, kept in a local store (CarbonHistoryStore), together with the current grid reading in gCO2eq/kWh. It returns a green_probability score between 0 and 1 and an is_green_window flag. The green threshold is calibrated to the Sri Lankan grid: an hour is green when its intensity is at or below the 25th percentile of the data, which is 243.04 gCO2/kWh.</w:t>
      </w:r>
    </w:p>
    <w:p w14:paraId="6BEC33EA" w14:textId="77777777" w:rsidR="000A1943" w:rsidRDefault="000A1943" w:rsidP="001B499C">
      <w:pPr>
        <w:pStyle w:val="Heading3"/>
      </w:pPr>
      <w:bookmarkStart w:id="38" w:name="_Toc242653730"/>
      <w:r>
        <w:rPr>
          <w:rStyle w:val="Emphasis"/>
        </w:rPr>
        <w:t>Delay scheduler</w:t>
      </w:r>
      <w:bookmarkEnd w:id="38"/>
    </w:p>
    <w:p w14:paraId="5F907CC9" w14:textId="77777777" w:rsidR="000A1943" w:rsidRDefault="000A1943" w:rsidP="001B499C">
      <w:pPr>
        <w:pStyle w:val="NormalWeb"/>
        <w:jc w:val="both"/>
      </w:pPr>
      <w:r>
        <w:t>The scheduler acts only when the classifier labels the current hour as high-carbon. It then queries a short-horizon Prophet forecaster for the coming hours and looks for a lower-carbon hour within the maximum delay of eight hours. If it finds one, a non-urgent build is shifted to that hour. If it does not, or if the build is urgent, the build runs immediately (Algorithm 4.2). A separate decision engine applies the policy. It chooses execute_now if the current hour is green or the build is urgent. Otherwise it schedules the build only when the forecast shows a drop of at least 50 gCO2/kWh within the delay limit, and it selects the target hour. Its output is a scheduling_action (execute_now or schedule), the scheduled hour and the target intensity.</w:t>
      </w:r>
    </w:p>
    <w:p w14:paraId="451010B2" w14:textId="77777777" w:rsidR="000A1943" w:rsidRPr="00732D74" w:rsidRDefault="000A1943" w:rsidP="000A1943">
      <w:pPr>
        <w:pStyle w:val="HTMLPreformatted"/>
        <w:rPr>
          <w:rStyle w:val="HTMLCode"/>
          <w:rFonts w:ascii="var(--font-mono)" w:hAnsi="var(--font-mono)"/>
        </w:rPr>
      </w:pPr>
      <w:r>
        <w:rPr>
          <w:rStyle w:val="HTMLCode"/>
          <w:rFonts w:ascii="var(--font-mono)" w:hAnsi="var(--font-mono)"/>
        </w:rPr>
        <w:t>Algorithm 4.2  Carbon-aware scheduling</w:t>
      </w:r>
    </w:p>
    <w:p w14:paraId="145D692A" w14:textId="77777777" w:rsidR="000A1943" w:rsidRPr="00732D74" w:rsidRDefault="000A1943" w:rsidP="000A1943">
      <w:pPr>
        <w:pStyle w:val="HTMLPreformatted"/>
        <w:rPr>
          <w:rStyle w:val="HTMLCode"/>
          <w:rFonts w:ascii="var(--font-mono)" w:hAnsi="var(--font-mono)"/>
        </w:rPr>
      </w:pPr>
      <w:r>
        <w:rPr>
          <w:rStyle w:val="HTMLCode"/>
          <w:rFonts w:ascii="var(--font-mono)" w:hAnsi="var(--font-mono)"/>
        </w:rPr>
        <w:t>1. window &lt;- classify(current_hour)</w:t>
      </w:r>
    </w:p>
    <w:p w14:paraId="5E982455" w14:textId="77777777" w:rsidR="000A1943" w:rsidRPr="00732D74" w:rsidRDefault="000A1943" w:rsidP="000A1943">
      <w:pPr>
        <w:pStyle w:val="HTMLPreformatted"/>
        <w:rPr>
          <w:rStyle w:val="HTMLCode"/>
          <w:rFonts w:ascii="var(--font-mono)" w:hAnsi="var(--font-mono)"/>
        </w:rPr>
      </w:pPr>
      <w:r>
        <w:rPr>
          <w:rStyle w:val="HTMLCode"/>
          <w:rFonts w:ascii="var(--font-mono)" w:hAnsi="var(--font-mono)"/>
        </w:rPr>
        <w:t>2. if window = LOW or build is urgent: run now</w:t>
      </w:r>
    </w:p>
    <w:p w14:paraId="0DB6B3F0" w14:textId="77777777" w:rsidR="000A1943" w:rsidRPr="00732D74" w:rsidRDefault="000A1943" w:rsidP="000A1943">
      <w:pPr>
        <w:pStyle w:val="HTMLPreformatted"/>
        <w:rPr>
          <w:rStyle w:val="HTMLCode"/>
          <w:rFonts w:ascii="var(--font-mono)" w:hAnsi="var(--font-mono)"/>
        </w:rPr>
      </w:pPr>
      <w:r>
        <w:rPr>
          <w:rStyle w:val="HTMLCode"/>
          <w:rFonts w:ascii="var(--font-mono)" w:hAnsi="var(--font-mono)"/>
        </w:rPr>
        <w:t>3. forecast &lt;- predict(next 8 hours)</w:t>
      </w:r>
    </w:p>
    <w:p w14:paraId="3521B69C" w14:textId="77777777" w:rsidR="000A1943" w:rsidRPr="00732D74" w:rsidRDefault="000A1943" w:rsidP="000A1943">
      <w:pPr>
        <w:pStyle w:val="HTMLPreformatted"/>
        <w:rPr>
          <w:rStyle w:val="HTMLCode"/>
          <w:rFonts w:ascii="var(--font-mono)" w:hAnsi="var(--font-mono)"/>
        </w:rPr>
      </w:pPr>
      <w:r>
        <w:rPr>
          <w:rStyle w:val="HTMLCode"/>
          <w:rFonts w:ascii="var(--font-mono)" w:hAnsi="var(--font-mono)"/>
        </w:rPr>
        <w:lastRenderedPageBreak/>
        <w:t>4. best &lt;- hour in forecast with lowest carbon intensity that is LOW</w:t>
      </w:r>
    </w:p>
    <w:p w14:paraId="69674FE4" w14:textId="77777777" w:rsidR="000A1943" w:rsidRPr="00732D74" w:rsidRDefault="000A1943" w:rsidP="000A1943">
      <w:pPr>
        <w:pStyle w:val="HTMLPreformatted"/>
        <w:rPr>
          <w:rFonts w:ascii="var(--font-mono)" w:hAnsi="var(--font-mono)"/>
        </w:rPr>
      </w:pPr>
      <w:r>
        <w:rPr>
          <w:rStyle w:val="HTMLCode"/>
          <w:rFonts w:ascii="var(--font-mono)" w:hAnsi="var(--font-mono)"/>
        </w:rPr>
        <w:t>5. if best exists: delay until best else: run now</w:t>
      </w:r>
    </w:p>
    <w:p w14:paraId="3B70DA22" w14:textId="77777777" w:rsidR="001A0373" w:rsidRDefault="00000000">
      <w:pPr>
        <w:pStyle w:val="Heading3"/>
      </w:pPr>
      <w:bookmarkStart w:id="39" w:name="_Toc242653731"/>
      <w:r>
        <w:rPr>
          <w:rStyle w:val="Emphasis"/>
        </w:rPr>
        <w:t>Maven executor</w:t>
      </w:r>
      <w:bookmarkEnd w:id="39"/>
    </w:p>
    <w:p w14:paraId="736D314D" w14:textId="77777777" w:rsidR="001A0373" w:rsidRDefault="00000000">
      <w:pPr>
        <w:pStyle w:val="NormalWeb"/>
        <w:jc w:val="both"/>
      </w:pPr>
      <w:r>
        <w:t>The Maven executor turns the decision into Maven commands. It restricts the reactor to the affected modules with -pl &lt;affected&gt; and adds -am (also-make) so that the modules they depend on are built too. It generates one command for the build, mvn -pl &lt;modules&gt; -am -DskipTests clean install, and one for the tests, mvn -pl &lt;modules&gt; test. After the tests have run, it parses the Surefire test reports to read the results.</w:t>
      </w:r>
    </w:p>
    <w:p w14:paraId="3F0946D7" w14:textId="77777777" w:rsidR="000A1943" w:rsidRDefault="000A1943" w:rsidP="001B499C">
      <w:pPr>
        <w:pStyle w:val="Heading3"/>
      </w:pPr>
      <w:bookmarkStart w:id="40" w:name="_Toc242653732"/>
      <w:r>
        <w:rPr>
          <w:rStyle w:val="Emphasis"/>
        </w:rPr>
        <w:t>Configuration</w:t>
      </w:r>
      <w:bookmarkEnd w:id="40"/>
    </w:p>
    <w:p w14:paraId="61EF8749" w14:textId="77777777" w:rsidR="000A1943" w:rsidRDefault="000A1943" w:rsidP="001B499C">
      <w:pPr>
        <w:pStyle w:val="NormalWeb"/>
        <w:jc w:val="both"/>
      </w:pPr>
      <w:r>
        <w:t xml:space="preserve">All behavior is controlled by one YAML file with four groups of settings: the git references and shared modules; skip rules and global trigger paths; Maven goals and whether </w:t>
      </w:r>
      <w:r>
        <w:rPr>
          <w:rStyle w:val="HTMLCode"/>
        </w:rPr>
        <w:t>-am</w:t>
      </w:r>
      <w:r>
        <w:t xml:space="preserve">, build and tests are enabled; and the carbon-aware settings (provider, zone </w:t>
      </w:r>
      <w:r>
        <w:rPr>
          <w:rStyle w:val="HTMLCode"/>
        </w:rPr>
        <w:t>LK</w:t>
      </w:r>
      <w:r>
        <w:t>, a minimum of 3 hours of history, and backfilling when the history is empty).</w:t>
      </w:r>
    </w:p>
    <w:p w14:paraId="3D25EBEA" w14:textId="77777777" w:rsidR="000A1943" w:rsidRPr="009E4705" w:rsidRDefault="000A1943" w:rsidP="001B499C">
      <w:pPr>
        <w:pStyle w:val="Heading2"/>
      </w:pPr>
      <w:bookmarkStart w:id="41" w:name="_Toc242653733"/>
      <w:r>
        <w:rPr>
          <w:rStyle w:val="Strong"/>
          <w:b/>
          <w:bCs/>
        </w:rPr>
        <w:t>Standards and professional practice</w:t>
      </w:r>
      <w:bookmarkEnd w:id="41"/>
    </w:p>
    <w:p w14:paraId="72D8352A" w14:textId="77777777" w:rsidR="00EF73E9" w:rsidRDefault="000A1943" w:rsidP="001B499C">
      <w:pPr>
        <w:pStyle w:val="NormalWeb"/>
        <w:jc w:val="both"/>
      </w:pPr>
      <w:r>
        <w:t xml:space="preserve">The design follows the Software Carbon Intensity specification [29] for the carbon vocabulary used in reports, and Maven's multi-module conventions [20] for module boundaries and the </w:t>
      </w:r>
      <w:r>
        <w:rPr>
          <w:rStyle w:val="HTMLCode"/>
        </w:rPr>
        <w:t>-am</w:t>
      </w:r>
      <w:r>
        <w:t xml:space="preserve"> option. Continuous-delivery practice [33] guided the keeping of the pipeline fast and automated. Source code is version-controlled in Git, results are logged for traceability, and references follow IEEE style.</w:t>
      </w:r>
    </w:p>
    <w:p w14:paraId="6B7C7F32" w14:textId="77777777" w:rsidR="000A1943" w:rsidRDefault="000A1943" w:rsidP="000A1943">
      <w:pPr>
        <w:pStyle w:val="NormalWeb"/>
      </w:pPr>
    </w:p>
    <w:p w14:paraId="2228936F" w14:textId="77777777" w:rsidR="000A1943" w:rsidRPr="00EF73E9" w:rsidRDefault="000A1943" w:rsidP="000A1943">
      <w:pPr>
        <w:pStyle w:val="NormalWeb"/>
      </w:pPr>
    </w:p>
    <w:p w14:paraId="09ACBCF4" w14:textId="77777777" w:rsidR="00967876" w:rsidRDefault="00000000" w:rsidP="001B499C">
      <w:pPr>
        <w:pStyle w:val="Heading1"/>
      </w:pPr>
      <w:bookmarkStart w:id="42" w:name="_Toc242653734"/>
      <w:r>
        <w:lastRenderedPageBreak/>
        <w:t>IMPLEMENTATION INTEGRATION AND TESTING</w:t>
      </w:r>
      <w:bookmarkEnd w:id="42"/>
    </w:p>
    <w:p w14:paraId="42D995E3" w14:textId="77777777" w:rsidR="00A4516C" w:rsidRDefault="00000000" w:rsidP="001B499C">
      <w:pPr>
        <w:pStyle w:val="Heading2"/>
      </w:pPr>
      <w:bookmarkStart w:id="43" w:name="_Toc242653735"/>
      <w:r>
        <w:t>Development environment and technology stack</w:t>
      </w:r>
      <w:bookmarkEnd w:id="43"/>
    </w:p>
    <w:p w14:paraId="3057F69D" w14:textId="208191FA" w:rsidR="001B499C" w:rsidRDefault="001B499C" w:rsidP="001B499C">
      <w:pPr>
        <w:pStyle w:val="Caption"/>
        <w:keepNext/>
      </w:pPr>
      <w:bookmarkStart w:id="44" w:name="_Toc242653791"/>
      <w:r>
        <w:t xml:space="preserve">Table </w:t>
      </w:r>
      <w:r>
        <w:fldChar w:fldCharType="begin"/>
      </w:r>
      <w:r>
        <w:instrText xml:space="preserve"> STYLEREF 1 \s </w:instrText>
      </w:r>
      <w:r>
        <w:fldChar w:fldCharType="separate"/>
      </w:r>
      <w:r w:rsidR="004C4A6B">
        <w:rPr>
          <w:noProof/>
        </w:rPr>
        <w:t>5</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Technology stack of the Release component</w:t>
      </w:r>
      <w:bookmarkEnd w:id="44"/>
    </w:p>
    <w:tbl>
      <w:tblPr>
        <w:tblStyle w:val="GridTable4"/>
        <w:tblW w:w="0" w:type="auto"/>
        <w:tblLook w:val="04A0" w:firstRow="1" w:lastRow="0" w:firstColumn="1" w:lastColumn="0" w:noHBand="0" w:noVBand="1"/>
      </w:tblPr>
      <w:tblGrid>
        <w:gridCol w:w="1719"/>
        <w:gridCol w:w="3598"/>
        <w:gridCol w:w="3120"/>
      </w:tblGrid>
      <w:tr w:rsidR="000A1943" w:rsidRPr="000A1943" w14:paraId="5FC28893" w14:textId="77777777" w:rsidTr="00925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CB403" w14:textId="77777777" w:rsidR="000A1943" w:rsidRPr="000A1943" w:rsidRDefault="000A1943" w:rsidP="000A1943">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Layer</w:t>
            </w:r>
          </w:p>
        </w:tc>
        <w:tc>
          <w:tcPr>
            <w:tcW w:w="0" w:type="auto"/>
            <w:hideMark/>
          </w:tcPr>
          <w:p w14:paraId="4BB29BCC" w14:textId="77777777" w:rsidR="000A1943" w:rsidRPr="000A1943" w:rsidRDefault="000A1943" w:rsidP="000A194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Technology</w:t>
            </w:r>
          </w:p>
        </w:tc>
        <w:tc>
          <w:tcPr>
            <w:tcW w:w="0" w:type="auto"/>
            <w:hideMark/>
          </w:tcPr>
          <w:p w14:paraId="1E0FD09B" w14:textId="77777777" w:rsidR="000A1943" w:rsidRPr="000A1943" w:rsidRDefault="000A1943" w:rsidP="000A194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Purpose</w:t>
            </w:r>
          </w:p>
        </w:tc>
      </w:tr>
      <w:tr w:rsidR="000A1943" w:rsidRPr="000A1943" w14:paraId="3ED203EE" w14:textId="77777777" w:rsidTr="00925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E4712"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Language</w:t>
            </w:r>
          </w:p>
        </w:tc>
        <w:tc>
          <w:tcPr>
            <w:tcW w:w="0" w:type="auto"/>
            <w:hideMark/>
          </w:tcPr>
          <w:p w14:paraId="69F944F2"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Python</w:t>
            </w:r>
          </w:p>
        </w:tc>
        <w:tc>
          <w:tcPr>
            <w:tcW w:w="0" w:type="auto"/>
            <w:hideMark/>
          </w:tcPr>
          <w:p w14:paraId="1AD6D5BA"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The Release component, packaged as one self-contained module</w:t>
            </w:r>
          </w:p>
        </w:tc>
      </w:tr>
      <w:tr w:rsidR="000A1943" w:rsidRPr="000A1943" w14:paraId="079FBABA" w14:textId="77777777" w:rsidTr="00925CC3">
        <w:tc>
          <w:tcPr>
            <w:cnfStyle w:val="001000000000" w:firstRow="0" w:lastRow="0" w:firstColumn="1" w:lastColumn="0" w:oddVBand="0" w:evenVBand="0" w:oddHBand="0" w:evenHBand="0" w:firstRowFirstColumn="0" w:firstRowLastColumn="0" w:lastRowFirstColumn="0" w:lastRowLastColumn="0"/>
            <w:tcW w:w="0" w:type="auto"/>
            <w:hideMark/>
          </w:tcPr>
          <w:p w14:paraId="19EDA69E"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Build tool</w:t>
            </w:r>
          </w:p>
        </w:tc>
        <w:tc>
          <w:tcPr>
            <w:tcW w:w="0" w:type="auto"/>
            <w:hideMark/>
          </w:tcPr>
          <w:p w14:paraId="4D1DB71E"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Apache Maven (multi-module) [20]</w:t>
            </w:r>
          </w:p>
        </w:tc>
        <w:tc>
          <w:tcPr>
            <w:tcW w:w="0" w:type="auto"/>
            <w:hideMark/>
          </w:tcPr>
          <w:p w14:paraId="0806CAD3"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 xml:space="preserve">Module structure, reactor builds and the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option</w:t>
            </w:r>
          </w:p>
        </w:tc>
      </w:tr>
      <w:tr w:rsidR="000A1943" w:rsidRPr="000A1943" w14:paraId="0F19AD1D" w14:textId="77777777" w:rsidTr="00925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B1C48"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Version control</w:t>
            </w:r>
          </w:p>
        </w:tc>
        <w:tc>
          <w:tcPr>
            <w:tcW w:w="0" w:type="auto"/>
            <w:hideMark/>
          </w:tcPr>
          <w:p w14:paraId="2C08BE2A"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Git</w:t>
            </w:r>
          </w:p>
        </w:tc>
        <w:tc>
          <w:tcPr>
            <w:tcW w:w="0" w:type="auto"/>
            <w:hideMark/>
          </w:tcPr>
          <w:p w14:paraId="66741A16"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Source of the diff between two references</w:t>
            </w:r>
          </w:p>
        </w:tc>
      </w:tr>
      <w:tr w:rsidR="000A1943" w:rsidRPr="000A1943" w14:paraId="77DEE362" w14:textId="77777777" w:rsidTr="00925CC3">
        <w:tc>
          <w:tcPr>
            <w:cnfStyle w:val="001000000000" w:firstRow="0" w:lastRow="0" w:firstColumn="1" w:lastColumn="0" w:oddVBand="0" w:evenVBand="0" w:oddHBand="0" w:evenHBand="0" w:firstRowFirstColumn="0" w:firstRowLastColumn="0" w:lastRowFirstColumn="0" w:lastRowLastColumn="0"/>
            <w:tcW w:w="0" w:type="auto"/>
            <w:hideMark/>
          </w:tcPr>
          <w:p w14:paraId="6712F352"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CI/CD</w:t>
            </w:r>
          </w:p>
        </w:tc>
        <w:tc>
          <w:tcPr>
            <w:tcW w:w="0" w:type="auto"/>
            <w:hideMark/>
          </w:tcPr>
          <w:p w14:paraId="5D0D7D0F"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Jenkins; GitHub Actions workflow</w:t>
            </w:r>
          </w:p>
        </w:tc>
        <w:tc>
          <w:tcPr>
            <w:tcW w:w="0" w:type="auto"/>
            <w:hideMark/>
          </w:tcPr>
          <w:p w14:paraId="69839458"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Hosts the single pipeline step that invokes the component</w:t>
            </w:r>
          </w:p>
        </w:tc>
      </w:tr>
      <w:tr w:rsidR="000A1943" w:rsidRPr="000A1943" w14:paraId="205AE7F8" w14:textId="77777777" w:rsidTr="00925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62AA0"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Carbon data</w:t>
            </w:r>
          </w:p>
        </w:tc>
        <w:tc>
          <w:tcPr>
            <w:tcW w:w="0" w:type="auto"/>
            <w:hideMark/>
          </w:tcPr>
          <w:p w14:paraId="195E17EA"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ElectricityMaps API (zone LK) [15]; national generation statistics [32]</w:t>
            </w:r>
          </w:p>
        </w:tc>
        <w:tc>
          <w:tcPr>
            <w:tcW w:w="0" w:type="auto"/>
            <w:hideMark/>
          </w:tcPr>
          <w:p w14:paraId="49C8330A"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Hourly carbon-intensity data and fallback heuristics</w:t>
            </w:r>
          </w:p>
        </w:tc>
      </w:tr>
      <w:tr w:rsidR="000A1943" w:rsidRPr="000A1943" w14:paraId="554A6162" w14:textId="77777777" w:rsidTr="00925CC3">
        <w:tc>
          <w:tcPr>
            <w:cnfStyle w:val="001000000000" w:firstRow="0" w:lastRow="0" w:firstColumn="1" w:lastColumn="0" w:oddVBand="0" w:evenVBand="0" w:oddHBand="0" w:evenHBand="0" w:firstRowFirstColumn="0" w:firstRowLastColumn="0" w:lastRowFirstColumn="0" w:lastRowLastColumn="0"/>
            <w:tcW w:w="0" w:type="auto"/>
            <w:hideMark/>
          </w:tcPr>
          <w:p w14:paraId="5A81C6B2"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Classification</w:t>
            </w:r>
          </w:p>
        </w:tc>
        <w:tc>
          <w:tcPr>
            <w:tcW w:w="0" w:type="auto"/>
            <w:hideMark/>
          </w:tcPr>
          <w:p w14:paraId="3FB07DF2"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LightGBM [42]</w:t>
            </w:r>
          </w:p>
        </w:tc>
        <w:tc>
          <w:tcPr>
            <w:tcW w:w="0" w:type="auto"/>
            <w:hideMark/>
          </w:tcPr>
          <w:p w14:paraId="70DC7A3D"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Low- or high-carbon window classifier</w:t>
            </w:r>
          </w:p>
        </w:tc>
      </w:tr>
      <w:tr w:rsidR="000A1943" w:rsidRPr="000A1943" w14:paraId="2D3F1C82" w14:textId="77777777" w:rsidTr="00925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6C3BF"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Forecasting</w:t>
            </w:r>
          </w:p>
        </w:tc>
        <w:tc>
          <w:tcPr>
            <w:tcW w:w="0" w:type="auto"/>
            <w:hideMark/>
          </w:tcPr>
          <w:p w14:paraId="4A103361"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Prophet [45]</w:t>
            </w:r>
          </w:p>
        </w:tc>
        <w:tc>
          <w:tcPr>
            <w:tcW w:w="0" w:type="auto"/>
            <w:hideMark/>
          </w:tcPr>
          <w:p w14:paraId="6A8FE488"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Short-horizon forecast used to find a cleaner hour</w:t>
            </w:r>
          </w:p>
        </w:tc>
      </w:tr>
      <w:tr w:rsidR="000A1943" w:rsidRPr="000A1943" w14:paraId="74870271" w14:textId="77777777" w:rsidTr="00925CC3">
        <w:tc>
          <w:tcPr>
            <w:cnfStyle w:val="001000000000" w:firstRow="0" w:lastRow="0" w:firstColumn="1" w:lastColumn="0" w:oddVBand="0" w:evenVBand="0" w:oddHBand="0" w:evenHBand="0" w:firstRowFirstColumn="0" w:firstRowLastColumn="0" w:lastRowFirstColumn="0" w:lastRowLastColumn="0"/>
            <w:tcW w:w="0" w:type="auto"/>
            <w:hideMark/>
          </w:tcPr>
          <w:p w14:paraId="69357EAA"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Explainability</w:t>
            </w:r>
          </w:p>
        </w:tc>
        <w:tc>
          <w:tcPr>
            <w:tcW w:w="0" w:type="auto"/>
            <w:hideMark/>
          </w:tcPr>
          <w:p w14:paraId="44493EFC"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SHAP [46]</w:t>
            </w:r>
          </w:p>
        </w:tc>
        <w:tc>
          <w:tcPr>
            <w:tcW w:w="0" w:type="auto"/>
            <w:hideMark/>
          </w:tcPr>
          <w:p w14:paraId="490233B8"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Feature attribution for the classifier</w:t>
            </w:r>
          </w:p>
        </w:tc>
      </w:tr>
      <w:tr w:rsidR="000A1943" w:rsidRPr="000A1943" w14:paraId="4BFBAF06" w14:textId="77777777" w:rsidTr="00925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598C4"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Validation</w:t>
            </w:r>
          </w:p>
        </w:tc>
        <w:tc>
          <w:tcPr>
            <w:tcW w:w="0" w:type="auto"/>
            <w:hideMark/>
          </w:tcPr>
          <w:p w14:paraId="0C7290D1"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Time-series cross-validation [41]</w:t>
            </w:r>
          </w:p>
        </w:tc>
        <w:tc>
          <w:tcPr>
            <w:tcW w:w="0" w:type="auto"/>
            <w:hideMark/>
          </w:tcPr>
          <w:p w14:paraId="222A4DE9"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Leakage-free model evaluation</w:t>
            </w:r>
          </w:p>
        </w:tc>
      </w:tr>
      <w:tr w:rsidR="000A1943" w:rsidRPr="000A1943" w14:paraId="005486B9" w14:textId="77777777" w:rsidTr="00925CC3">
        <w:tc>
          <w:tcPr>
            <w:cnfStyle w:val="001000000000" w:firstRow="0" w:lastRow="0" w:firstColumn="1" w:lastColumn="0" w:oddVBand="0" w:evenVBand="0" w:oddHBand="0" w:evenHBand="0" w:firstRowFirstColumn="0" w:firstRowLastColumn="0" w:lastRowFirstColumn="0" w:lastRowLastColumn="0"/>
            <w:tcW w:w="0" w:type="auto"/>
            <w:hideMark/>
          </w:tcPr>
          <w:p w14:paraId="117648AF"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Configuration</w:t>
            </w:r>
          </w:p>
        </w:tc>
        <w:tc>
          <w:tcPr>
            <w:tcW w:w="0" w:type="auto"/>
            <w:hideMark/>
          </w:tcPr>
          <w:p w14:paraId="01CF0A57"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YAML</w:t>
            </w:r>
          </w:p>
        </w:tc>
        <w:tc>
          <w:tcPr>
            <w:tcW w:w="0" w:type="auto"/>
            <w:hideMark/>
          </w:tcPr>
          <w:p w14:paraId="7ECC57E2" w14:textId="77777777" w:rsidR="000A1943" w:rsidRPr="000A1943" w:rsidRDefault="000A1943" w:rsidP="000A1943">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All runtime settings</w:t>
            </w:r>
          </w:p>
        </w:tc>
      </w:tr>
      <w:tr w:rsidR="000A1943" w:rsidRPr="000A1943" w14:paraId="18B015A5" w14:textId="77777777" w:rsidTr="00925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116C9" w14:textId="77777777" w:rsidR="000A1943" w:rsidRPr="000A1943" w:rsidRDefault="000A1943" w:rsidP="000A1943">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Host</w:t>
            </w:r>
          </w:p>
        </w:tc>
        <w:tc>
          <w:tcPr>
            <w:tcW w:w="0" w:type="auto"/>
            <w:hideMark/>
          </w:tcPr>
          <w:p w14:paraId="1B9403FA"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Ubuntu virtual machine on Oracle Cloud Infrastructure</w:t>
            </w:r>
          </w:p>
        </w:tc>
        <w:tc>
          <w:tcPr>
            <w:tcW w:w="0" w:type="auto"/>
            <w:hideMark/>
          </w:tcPr>
          <w:p w14:paraId="18693F5A" w14:textId="77777777" w:rsidR="000A1943" w:rsidRPr="000A1943" w:rsidRDefault="000A1943" w:rsidP="000A1943">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Runs Jenkins and the benchmark</w:t>
            </w:r>
          </w:p>
        </w:tc>
      </w:tr>
    </w:tbl>
    <w:p w14:paraId="363B2C64" w14:textId="77777777" w:rsidR="000A1943" w:rsidRPr="000A1943" w:rsidRDefault="000A1943" w:rsidP="000A1943">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compiled by the author.</w:t>
      </w:r>
    </w:p>
    <w:p w14:paraId="1722BCD1" w14:textId="77777777" w:rsidR="000A1943" w:rsidRPr="000A1943" w:rsidRDefault="000A1943"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machine learning models were developed and evaluated offline in Python, and the trained classifier was then packaged with the component so that no training takes place inside the pipeline.</w:t>
      </w:r>
    </w:p>
    <w:p w14:paraId="2AB25227" w14:textId="77777777" w:rsidR="000A1943" w:rsidRPr="000A1943" w:rsidRDefault="000A1943" w:rsidP="000A1943"/>
    <w:p w14:paraId="16066CCD" w14:textId="77777777" w:rsidR="00967876" w:rsidRDefault="00000000" w:rsidP="001B499C">
      <w:pPr>
        <w:pStyle w:val="Heading2"/>
      </w:pPr>
      <w:bookmarkStart w:id="45" w:name="_Toc242653736"/>
      <w:r>
        <w:t>Component implementation</w:t>
      </w:r>
      <w:bookmarkEnd w:id="45"/>
    </w:p>
    <w:p w14:paraId="0F88A4A8" w14:textId="77777777" w:rsidR="00925CC3" w:rsidRDefault="00925CC3" w:rsidP="00925CC3">
      <w:pPr>
        <w:pStyle w:val="NormalWeb"/>
      </w:pPr>
      <w:r>
        <w:t>The component is organized into four parts that match the design in Chapter 4.</w:t>
      </w:r>
    </w:p>
    <w:p w14:paraId="08216CA5" w14:textId="77777777" w:rsidR="00925CC3" w:rsidRDefault="00925CC3" w:rsidP="001B499C">
      <w:pPr>
        <w:pStyle w:val="NormalWeb"/>
        <w:jc w:val="both"/>
      </w:pPr>
      <w:r>
        <w:rPr>
          <w:rStyle w:val="Emphasis"/>
        </w:rPr>
        <w:t>5.2.1 Change-impact analyzer.</w:t>
      </w:r>
      <w:r>
        <w:t xml:space="preserve"> The analyzer runs </w:t>
      </w:r>
      <w:r>
        <w:rPr>
          <w:rStyle w:val="HTMLCode"/>
        </w:rPr>
        <w:t>git diff</w:t>
      </w:r>
      <w:r>
        <w:t xml:space="preserve"> between the configured base and head references (by default </w:t>
      </w:r>
      <w:r>
        <w:rPr>
          <w:rStyle w:val="HTMLCode"/>
        </w:rPr>
        <w:t>HEAD~1</w:t>
      </w:r>
      <w:r>
        <w:t xml:space="preserve"> and </w:t>
      </w:r>
      <w:r>
        <w:rPr>
          <w:rStyle w:val="HTMLCode"/>
        </w:rPr>
        <w:t>HEAD</w:t>
      </w:r>
      <w:r>
        <w:t>). It first checks the skip and trigger rules. Documentation-only changes cause the whole build and test run to be skipped. A change to a global build file (</w:t>
      </w:r>
      <w:r>
        <w:rPr>
          <w:rStyle w:val="HTMLCode"/>
        </w:rPr>
        <w:t>pom.xml</w:t>
      </w:r>
      <w:r>
        <w:t xml:space="preserve">, </w:t>
      </w:r>
      <w:r>
        <w:rPr>
          <w:rStyle w:val="HTMLCode"/>
        </w:rPr>
        <w:t>.mvn/</w:t>
      </w:r>
      <w:r>
        <w:t xml:space="preserve">, </w:t>
      </w:r>
      <w:r>
        <w:rPr>
          <w:rStyle w:val="HTMLCode"/>
        </w:rPr>
        <w:t>mvnw</w:t>
      </w:r>
      <w:r>
        <w:t xml:space="preserve">, </w:t>
      </w:r>
      <w:r>
        <w:rPr>
          <w:rStyle w:val="HTMLCode"/>
        </w:rPr>
        <w:t>mvnw.cmd</w:t>
      </w:r>
      <w:r>
        <w:t xml:space="preserve">, </w:t>
      </w:r>
      <w:r>
        <w:rPr>
          <w:rStyle w:val="HTMLCode"/>
        </w:rPr>
        <w:lastRenderedPageBreak/>
        <w:t>settings.xml</w:t>
      </w:r>
      <w:r>
        <w:t xml:space="preserve">) or to the shared module </w:t>
      </w:r>
      <w:r>
        <w:rPr>
          <w:rStyle w:val="HTMLCode"/>
        </w:rPr>
        <w:t>common-lib</w:t>
      </w:r>
      <w:r>
        <w:t xml:space="preserve"> triggers broader validation. Otherwise each changed file is mapped to its owning Maven module by longest-prefix path matching, and the affected set is passed to Maven with </w:t>
      </w:r>
      <w:r>
        <w:rPr>
          <w:rStyle w:val="HTMLCode"/>
        </w:rPr>
        <w:t>-am</w:t>
      </w:r>
      <w:r>
        <w:t xml:space="preserve"> so that the modules it depends on are built too [20]. The Maven goals are configurable: </w:t>
      </w:r>
      <w:r>
        <w:rPr>
          <w:rStyle w:val="HTMLCode"/>
        </w:rPr>
        <w:t>clean install</w:t>
      </w:r>
      <w:r>
        <w:t xml:space="preserve"> for the build and </w:t>
      </w:r>
      <w:r>
        <w:rPr>
          <w:rStyle w:val="HTMLCode"/>
        </w:rPr>
        <w:t>test</w:t>
      </w:r>
      <w:r>
        <w:t xml:space="preserve"> for the tests.</w:t>
      </w:r>
    </w:p>
    <w:p w14:paraId="05519E7B" w14:textId="77777777" w:rsidR="00925CC3" w:rsidRDefault="00925CC3" w:rsidP="001B499C">
      <w:pPr>
        <w:pStyle w:val="NormalWeb"/>
        <w:jc w:val="both"/>
      </w:pPr>
      <w:r>
        <w:rPr>
          <w:rStyle w:val="Emphasis"/>
        </w:rPr>
        <w:t>5.2.2 Carbon-intensity classifier.</w:t>
      </w:r>
      <w:r>
        <w:t xml:space="preserve"> The component builds a 40-feature vector from recent hourly carbon-intensity history and passes it to the trained LightGBM model, which returns a low- or high-carbon label. The feature set is dominated by lag and rolling-window statistics, which account for about 96.2% of the total feature importance in the SHAP analysis. The vector is built from a rolling 168-hour history held in a local store (CarbonHistoryStore) together with the current grid reading. A minimum of 3 hours of history is required, and when the history is empty the component backfills it from the provider. The model returns a green_probability score (0.0 to 1.0) and an is_green_window flag; the green threshold is the 25th percentile of the Sri Lankan data, 243.04 gCO2/kWh.</w:t>
      </w:r>
    </w:p>
    <w:p w14:paraId="2739926D" w14:textId="77777777" w:rsidR="00925CC3" w:rsidRDefault="00925CC3" w:rsidP="001B499C">
      <w:pPr>
        <w:pStyle w:val="NormalWeb"/>
        <w:jc w:val="both"/>
      </w:pPr>
      <w:r>
        <w:rPr>
          <w:rStyle w:val="Emphasis"/>
        </w:rPr>
        <w:t>5.2.3 Delay scheduler.</w:t>
      </w:r>
      <w:r>
        <w:t xml:space="preserve"> If the hour is classified as high-carbon, the scheduler asks the Prophet forecaster for the coming hours and looks for a lower-carbon hour within the eight-hour maximum delay. A non-urgent build is moved to that hour. Otherwise it runs immediately. The decision engine runs the build immediately if the hour is green or the build is urgent, and schedules it only when the forecast shows a drop of at least 50 gCO2/kWh within the delay limit.</w:t>
      </w:r>
    </w:p>
    <w:p w14:paraId="66B32CD9" w14:textId="77777777" w:rsidR="001A0373" w:rsidRDefault="00000000">
      <w:pPr>
        <w:pStyle w:val="NormalWeb"/>
        <w:jc w:val="both"/>
      </w:pPr>
      <w:r>
        <w:rPr>
          <w:rStyle w:val="Emphasis"/>
        </w:rPr>
        <w:t>5.2.4 Maven executor.</w:t>
      </w:r>
      <w:r>
        <w:t xml:space="preserve"> The executor takes the affected set and the configured goals and builds the two commands described in Section 4.4.4: mvn -pl &lt;modules&gt; -am -DskipTests clean install for the build, and mvn -pl &lt;modules&gt; test for the tests. It runs them through Maven and parses the Surefire test reports for the test results.</w:t>
      </w:r>
    </w:p>
    <w:p w14:paraId="02CC6517" w14:textId="77777777" w:rsidR="00925CC3" w:rsidRDefault="00925CC3" w:rsidP="001B499C">
      <w:pPr>
        <w:pStyle w:val="NormalWeb"/>
        <w:jc w:val="both"/>
      </w:pPr>
      <w:r>
        <w:rPr>
          <w:rStyle w:val="Emphasis"/>
        </w:rPr>
        <w:t>5.2.5 Fail-safe behavior.</w:t>
      </w:r>
      <w:r>
        <w:t xml:space="preserve"> If the carbon-intensity API cannot be reached, the component falls back on historical heuristics derived from national generation statistics [32]. If no heuristic is available, the build runs immediately. In every failure case the pipeline carries on, so the component can never block delivery.</w:t>
      </w:r>
    </w:p>
    <w:p w14:paraId="764ED82D" w14:textId="77777777" w:rsidR="00925CC3" w:rsidRPr="00925CC3" w:rsidRDefault="00925CC3" w:rsidP="001B499C">
      <w:pPr>
        <w:pStyle w:val="NormalWeb"/>
        <w:jc w:val="both"/>
      </w:pPr>
      <w:r>
        <w:rPr>
          <w:rStyle w:val="Emphasis"/>
        </w:rPr>
        <w:t>5.2.6 Configuration.</w:t>
      </w:r>
      <w:r>
        <w:t xml:space="preserve"> Every behavior described above is set in a single YAML file (Section 4.4.5). Teams can change the shared modules, skip rules, trigger paths, goals, provider and zone without touching the code.</w:t>
      </w:r>
    </w:p>
    <w:p w14:paraId="49C838BA" w14:textId="77777777" w:rsidR="00967876" w:rsidRDefault="00000000" w:rsidP="001B499C">
      <w:pPr>
        <w:pStyle w:val="Heading2"/>
      </w:pPr>
      <w:bookmarkStart w:id="46" w:name="_Toc242653737"/>
      <w:r>
        <w:t>Integration with the other components</w:t>
      </w:r>
      <w:bookmarkEnd w:id="46"/>
    </w:p>
    <w:p w14:paraId="21350413" w14:textId="77777777" w:rsidR="00925CC3" w:rsidRPr="00925CC3" w:rsidRDefault="00925CC3"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Release component connects to the rest of the framework in three ways.</w:t>
      </w:r>
    </w:p>
    <w:p w14:paraId="09EA11D7" w14:textId="77777777" w:rsidR="00925CC3" w:rsidRPr="00925CC3" w:rsidRDefault="00925CC3" w:rsidP="001B499C">
      <w:pPr>
        <w:numPr>
          <w:ilvl w:val="0"/>
          <w:numId w:val="2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Pipeline entry.</w:t>
      </w:r>
      <w:r>
        <w:rPr>
          <w:rFonts w:eastAsia="Times New Roman" w:cs="Times New Roman"/>
          <w:color w:val="auto"/>
          <w:szCs w:val="24"/>
          <w:lang w:bidi="si-LK"/>
        </w:rPr>
        <w:t xml:space="preserve"> It is invoked from one Jenkins shell step, or one GitHub Actions workflow step, at the start of the pipeline, before any build or test work.</w:t>
      </w:r>
    </w:p>
    <w:p w14:paraId="73BB1CC6" w14:textId="77777777" w:rsidR="00925CC3" w:rsidRPr="00925CC3" w:rsidRDefault="00925CC3" w:rsidP="001B499C">
      <w:pPr>
        <w:numPr>
          <w:ilvl w:val="0"/>
          <w:numId w:val="2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Hand-off to Deployment.</w:t>
      </w:r>
      <w:r>
        <w:rPr>
          <w:rFonts w:eastAsia="Times New Roman" w:cs="Times New Roman"/>
          <w:color w:val="auto"/>
          <w:szCs w:val="24"/>
          <w:lang w:bidi="si-LK"/>
        </w:rPr>
        <w:t xml:space="preserve"> After a build finishes, it passes optimized artifacts, build metadata and sustainability information to the Deployment stage. The </w:t>
      </w:r>
      <w:r>
        <w:rPr>
          <w:rFonts w:eastAsia="Times New Roman" w:cs="Times New Roman"/>
          <w:color w:val="auto"/>
          <w:szCs w:val="24"/>
          <w:lang w:bidi="si-LK"/>
        </w:rPr>
        <w:lastRenderedPageBreak/>
        <w:t>deployment agent uses the same carbon-intensity source, so both stages work from consistent data.</w:t>
      </w:r>
    </w:p>
    <w:p w14:paraId="6C4BD68E" w14:textId="77777777" w:rsidR="00925CC3" w:rsidRPr="00925CC3" w:rsidRDefault="00925CC3" w:rsidP="001B499C">
      <w:pPr>
        <w:numPr>
          <w:ilvl w:val="0"/>
          <w:numId w:val="29"/>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Feedback to Monitoring.</w:t>
      </w:r>
      <w:r>
        <w:rPr>
          <w:rFonts w:eastAsia="Times New Roman" w:cs="Times New Roman"/>
          <w:color w:val="auto"/>
          <w:szCs w:val="24"/>
          <w:lang w:bidi="si-LK"/>
        </w:rPr>
        <w:t xml:space="preserve"> Build and test durations and the skip decisions of each run are written as historical records. The Monitoring stage uses them to build baselines and detect sustainability regressions. The full Jenkins stage duration is recorded separately from the analysis overhead, so the cost of the optimizer itself can be tracked. At the end of each run the component returns a structured JSON telemetry payload and a process exit code to the Jenkins pipeline, and the payload is also recorded in a SQLite monitoring dashboard (dashboard.db).</w:t>
      </w:r>
    </w:p>
    <w:p w14:paraId="347304BE" w14:textId="77777777" w:rsidR="00925CC3" w:rsidRPr="00925CC3" w:rsidRDefault="00925CC3"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Because the Release component does not call other services, the integration depends only on the files and records it produces. This keeps the stages loosely coupled, and each can be developed and tested on its own.</w:t>
      </w:r>
    </w:p>
    <w:p w14:paraId="3B89A9F1" w14:textId="77777777" w:rsidR="00967876" w:rsidRDefault="00000000" w:rsidP="001B499C">
      <w:pPr>
        <w:pStyle w:val="Heading2"/>
      </w:pPr>
      <w:bookmarkStart w:id="47" w:name="_Toc242653738"/>
      <w:r>
        <w:t>Verification and software testing</w:t>
      </w:r>
      <w:bookmarkEnd w:id="47"/>
    </w:p>
    <w:p w14:paraId="2B494FE1"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Testing covered the correctness of the decisions the component makes, the quality of the models, and the behavior in real pipeline runs.</w:t>
      </w:r>
    </w:p>
    <w:p w14:paraId="368A2F99" w14:textId="7C7A18BE" w:rsidR="00A4516C" w:rsidRDefault="00A4516C" w:rsidP="00A4516C">
      <w:pPr>
        <w:pStyle w:val="Caption"/>
        <w:keepNext/>
      </w:pPr>
      <w:bookmarkStart w:id="48" w:name="_Toc242653792"/>
      <w:r>
        <w:t xml:space="preserve">Table </w:t>
      </w:r>
      <w:r>
        <w:fldChar w:fldCharType="begin"/>
      </w:r>
      <w:r>
        <w:instrText xml:space="preserve"> STYLEREF 1 \s </w:instrText>
      </w:r>
      <w:r>
        <w:fldChar w:fldCharType="separate"/>
      </w:r>
      <w:r w:rsidR="004C4A6B">
        <w:rPr>
          <w:noProof/>
        </w:rPr>
        <w:t>5</w:t>
      </w:r>
      <w:r>
        <w:rPr>
          <w:noProof/>
        </w:rPr>
        <w:fldChar w:fldCharType="end"/>
      </w:r>
      <w:r>
        <w:t>.</w:t>
      </w:r>
      <w:r>
        <w:fldChar w:fldCharType="begin"/>
      </w:r>
      <w:r>
        <w:instrText xml:space="preserve"> SEQ Table \* ARABIC \s 1 </w:instrText>
      </w:r>
      <w:r>
        <w:fldChar w:fldCharType="separate"/>
      </w:r>
      <w:r w:rsidR="004C4A6B">
        <w:rPr>
          <w:noProof/>
        </w:rPr>
        <w:t>2</w:t>
      </w:r>
      <w:r>
        <w:rPr>
          <w:noProof/>
        </w:rPr>
        <w:fldChar w:fldCharType="end"/>
      </w:r>
      <w:r>
        <w:t xml:space="preserve"> Test scenarios for the Release component</w:t>
      </w:r>
      <w:bookmarkEnd w:id="48"/>
    </w:p>
    <w:tbl>
      <w:tblPr>
        <w:tblStyle w:val="GridTable4"/>
        <w:tblW w:w="0" w:type="auto"/>
        <w:tblLook w:val="04A0" w:firstRow="1" w:lastRow="0" w:firstColumn="1" w:lastColumn="0" w:noHBand="0" w:noVBand="1"/>
      </w:tblPr>
      <w:tblGrid>
        <w:gridCol w:w="3546"/>
        <w:gridCol w:w="4891"/>
      </w:tblGrid>
      <w:tr w:rsidR="0020337D" w:rsidRPr="0020337D" w14:paraId="46F879CA" w14:textId="77777777" w:rsidTr="002033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0D7A5" w14:textId="77777777" w:rsidR="0020337D" w:rsidRPr="0020337D" w:rsidRDefault="0020337D" w:rsidP="0020337D">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Scenario</w:t>
            </w:r>
          </w:p>
        </w:tc>
        <w:tc>
          <w:tcPr>
            <w:tcW w:w="0" w:type="auto"/>
            <w:hideMark/>
          </w:tcPr>
          <w:p w14:paraId="2E6DD7B1" w14:textId="77777777" w:rsidR="0020337D" w:rsidRPr="0020337D" w:rsidRDefault="0020337D" w:rsidP="002033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Expected behavior</w:t>
            </w:r>
          </w:p>
        </w:tc>
      </w:tr>
      <w:tr w:rsidR="0020337D" w:rsidRPr="0020337D" w14:paraId="4C8A1FA7"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52814"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Documentation-only commit</w:t>
            </w:r>
          </w:p>
        </w:tc>
        <w:tc>
          <w:tcPr>
            <w:tcW w:w="0" w:type="auto"/>
            <w:hideMark/>
          </w:tcPr>
          <w:p w14:paraId="54BF5E1B"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All build and test execution is skipped</w:t>
            </w:r>
          </w:p>
        </w:tc>
      </w:tr>
      <w:tr w:rsidR="0020337D" w:rsidRPr="0020337D" w14:paraId="0062CBFC"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69ED2E72"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Change to a single module</w:t>
            </w:r>
          </w:p>
        </w:tc>
        <w:tc>
          <w:tcPr>
            <w:tcW w:w="0" w:type="auto"/>
            <w:hideMark/>
          </w:tcPr>
          <w:p w14:paraId="4B1BB104"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That module and its dependencies are built and tested; unaffected modules are skipped</w:t>
            </w:r>
          </w:p>
        </w:tc>
      </w:tr>
      <w:tr w:rsidR="0020337D" w:rsidRPr="0020337D" w14:paraId="02A78316"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83ABE"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Change to two modules</w:t>
            </w:r>
          </w:p>
        </w:tc>
        <w:tc>
          <w:tcPr>
            <w:tcW w:w="0" w:type="auto"/>
            <w:hideMark/>
          </w:tcPr>
          <w:p w14:paraId="2D326DB5"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The union of both modules and their dependencies is built and tested</w:t>
            </w:r>
          </w:p>
        </w:tc>
      </w:tr>
      <w:tr w:rsidR="0020337D" w:rsidRPr="0020337D" w14:paraId="168D1587"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6F5C9DA9"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 xml:space="preserve">Change to </w:t>
            </w:r>
            <w:r>
              <w:rPr>
                <w:rFonts w:ascii="Courier New" w:eastAsia="Times New Roman" w:hAnsi="Courier New" w:cs="Courier New"/>
                <w:color w:val="auto"/>
                <w:sz w:val="20"/>
                <w:szCs w:val="20"/>
                <w:lang w:bidi="si-LK"/>
              </w:rPr>
              <w:t>common-lib</w:t>
            </w:r>
            <w:r>
              <w:rPr>
                <w:rFonts w:eastAsia="Times New Roman" w:cs="Times New Roman"/>
                <w:color w:val="auto"/>
                <w:szCs w:val="24"/>
                <w:lang w:bidi="si-LK"/>
              </w:rPr>
              <w:t xml:space="preserve"> or to </w:t>
            </w:r>
            <w:r>
              <w:rPr>
                <w:rFonts w:ascii="Courier New" w:eastAsia="Times New Roman" w:hAnsi="Courier New" w:cs="Courier New"/>
                <w:color w:val="auto"/>
                <w:sz w:val="20"/>
                <w:szCs w:val="20"/>
                <w:lang w:bidi="si-LK"/>
              </w:rPr>
              <w:t>pom.xml</w:t>
            </w:r>
          </w:p>
        </w:tc>
        <w:tc>
          <w:tcPr>
            <w:tcW w:w="0" w:type="auto"/>
            <w:hideMark/>
          </w:tcPr>
          <w:p w14:paraId="4F193EDA"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Broader validation is triggered</w:t>
            </w:r>
          </w:p>
        </w:tc>
      </w:tr>
      <w:tr w:rsidR="0020337D" w:rsidRPr="0020337D" w14:paraId="49B4572A"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F97D6"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High-carbon hour, cleaner hour within 8 hours</w:t>
            </w:r>
          </w:p>
        </w:tc>
        <w:tc>
          <w:tcPr>
            <w:tcW w:w="0" w:type="auto"/>
            <w:hideMark/>
          </w:tcPr>
          <w:p w14:paraId="62F0C4A2"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 non-urgent build is deferred to that hour</w:t>
            </w:r>
          </w:p>
        </w:tc>
      </w:tr>
      <w:tr w:rsidR="0020337D" w:rsidRPr="0020337D" w14:paraId="2F9681C0"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2680B7B5"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High-carbon hour, no cleaner hour within 8 hours</w:t>
            </w:r>
          </w:p>
        </w:tc>
        <w:tc>
          <w:tcPr>
            <w:tcW w:w="0" w:type="auto"/>
            <w:hideMark/>
          </w:tcPr>
          <w:p w14:paraId="33145F3D"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The build runs immediately</w:t>
            </w:r>
          </w:p>
        </w:tc>
      </w:tr>
      <w:tr w:rsidR="0020337D" w:rsidRPr="0020337D" w14:paraId="4CE0E2A1"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C6D61"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Carbon API unavailable</w:t>
            </w:r>
          </w:p>
        </w:tc>
        <w:tc>
          <w:tcPr>
            <w:tcW w:w="0" w:type="auto"/>
            <w:hideMark/>
          </w:tcPr>
          <w:p w14:paraId="5DFCF8C7"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The component falls back on heuristics and the pipeline continues</w:t>
            </w:r>
          </w:p>
        </w:tc>
      </w:tr>
      <w:tr w:rsidR="0020337D" w:rsidRPr="0020337D" w14:paraId="6E2522CA"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6A630963"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Empty carbon history</w:t>
            </w:r>
          </w:p>
        </w:tc>
        <w:tc>
          <w:tcPr>
            <w:tcW w:w="0" w:type="auto"/>
            <w:hideMark/>
          </w:tcPr>
          <w:p w14:paraId="746BFF11"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The history is backfilled before classification</w:t>
            </w:r>
          </w:p>
        </w:tc>
      </w:tr>
    </w:tbl>
    <w:p w14:paraId="21B483B7" w14:textId="77777777" w:rsidR="0020337D" w:rsidRPr="0020337D" w:rsidRDefault="0020337D" w:rsidP="0020337D">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defined by the author.</w:t>
      </w:r>
    </w:p>
    <w:p w14:paraId="252DBF5A"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Model verification.</w:t>
      </w:r>
      <w:r>
        <w:rPr>
          <w:rFonts w:eastAsia="Times New Roman" w:cs="Times New Roman"/>
          <w:color w:val="auto"/>
          <w:szCs w:val="24"/>
          <w:lang w:bidi="si-LK"/>
        </w:rPr>
        <w:t xml:space="preserve"> The classifier was verified with five-fold time-series cross-validation using a 24-hour gap, and compared with five baselines under identical folds and features (Section 6.1). The Dummy classifiers confirmed that the model learns real signal and not just the class balance.</w:t>
      </w:r>
    </w:p>
    <w:p w14:paraId="67129830" w14:textId="7815C540" w:rsidR="00925CC3"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Pipeline verification.</w:t>
      </w:r>
      <w:r>
        <w:rPr>
          <w:rFonts w:eastAsia="Times New Roman" w:cs="Times New Roman"/>
          <w:color w:val="auto"/>
          <w:szCs w:val="24"/>
          <w:lang w:bidi="si-LK"/>
        </w:rPr>
        <w:t xml:space="preserve"> The paired benchmark of 11 executions served as the integration test. The per-module skip logs were inspected, and for the three commits </w:t>
      </w:r>
      <w:r>
        <w:rPr>
          <w:rFonts w:eastAsia="Times New Roman" w:cs="Times New Roman"/>
          <w:color w:val="auto"/>
          <w:szCs w:val="24"/>
          <w:lang w:bidi="si-LK"/>
        </w:rPr>
        <w:lastRenderedPageBreak/>
        <w:t>with reductions above 90% they confirmed that no tested module had changed and that the optimizer correctly skipped</w:t>
      </w:r>
      <w:r w:rsidR="00930ED0">
        <w:rPr>
          <w:rFonts w:eastAsia="Times New Roman" w:cs="Times New Roman"/>
          <w:color w:val="auto"/>
          <w:szCs w:val="24"/>
          <w:lang w:bidi="si-LK"/>
        </w:rPr>
        <w:t xml:space="preserve"> 91.3% tests</w:t>
      </w:r>
      <w:r>
        <w:rPr>
          <w:rFonts w:eastAsia="Times New Roman" w:cs="Times New Roman"/>
          <w:color w:val="auto"/>
          <w:szCs w:val="24"/>
          <w:lang w:bidi="si-LK"/>
        </w:rPr>
        <w:t>, with about 4 s of overhead only. This is evidence that the skip decisions were correct and not merely fast.</w:t>
      </w:r>
    </w:p>
    <w:p w14:paraId="4F6567FE" w14:textId="77777777" w:rsidR="00967876" w:rsidRDefault="00000000" w:rsidP="001B499C">
      <w:pPr>
        <w:pStyle w:val="Heading2"/>
      </w:pPr>
      <w:bookmarkStart w:id="49" w:name="_Toc242653739"/>
      <w:r>
        <w:t>Deployment and operation</w:t>
      </w:r>
      <w:bookmarkEnd w:id="49"/>
    </w:p>
    <w:p w14:paraId="00534D19" w14:textId="77777777" w:rsid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component runs on the Ubuntu virtual machine on Oracle Cloud Infrastructure that also hosts Jenkins and the K3s cluster. It is deployed as a Python package installed on the build agent and called from one shell step in the Jenkins pipeline. The same package can be called from a GitHub Actions workflow. The YAML file is kept in the repository, so configuration changes are reviewed like code. The API key for ElectricityMaps is stored as a pipeline secret. Each execution writes its decisions and timings to the logs, which the Monitoring stage reads. The trained models, scripts and benchmark records are published in the project repository (release v1.0-submission).</w:t>
      </w:r>
    </w:p>
    <w:p w14:paraId="16C1790C" w14:textId="77777777" w:rsidR="00470AB1" w:rsidRPr="0020337D" w:rsidRDefault="00470AB1" w:rsidP="001B499C">
      <w:pPr>
        <w:spacing w:before="100" w:beforeAutospacing="1" w:after="100" w:afterAutospacing="1" w:line="240" w:lineRule="auto"/>
        <w:rPr>
          <w:rFonts w:eastAsia="Times New Roman" w:cs="Times New Roman"/>
          <w:color w:val="auto"/>
          <w:szCs w:val="24"/>
          <w:lang w:bidi="si-LK"/>
        </w:rPr>
      </w:pPr>
    </w:p>
    <w:p w14:paraId="174D8759" w14:textId="77777777" w:rsidR="0020337D" w:rsidRPr="0020337D" w:rsidRDefault="0020337D" w:rsidP="0020337D"/>
    <w:p w14:paraId="144E15D7" w14:textId="77777777" w:rsidR="00967876" w:rsidRDefault="00000000" w:rsidP="001B499C">
      <w:pPr>
        <w:pStyle w:val="Heading1"/>
      </w:pPr>
      <w:bookmarkStart w:id="50" w:name="_Toc242653740"/>
      <w:r>
        <w:lastRenderedPageBreak/>
        <w:t>RESULTS AND VALIDATION</w:t>
      </w:r>
      <w:bookmarkEnd w:id="50"/>
    </w:p>
    <w:p w14:paraId="12A8A119" w14:textId="77777777" w:rsidR="00967876" w:rsidRDefault="00000000" w:rsidP="001B499C">
      <w:pPr>
        <w:pStyle w:val="Heading2"/>
      </w:pPr>
      <w:bookmarkStart w:id="51" w:name="_Toc242653741"/>
      <w:r>
        <w:t>Research results</w:t>
      </w:r>
      <w:bookmarkEnd w:id="51"/>
    </w:p>
    <w:p w14:paraId="6A38E665" w14:textId="77777777" w:rsidR="0020337D" w:rsidRPr="0020337D" w:rsidRDefault="0020337D" w:rsidP="001B499C">
      <w:pPr>
        <w:pStyle w:val="Heading3"/>
        <w:rPr>
          <w:lang w:bidi="si-LK"/>
        </w:rPr>
      </w:pPr>
      <w:bookmarkStart w:id="52" w:name="_Toc242653742"/>
      <w:r>
        <w:rPr>
          <w:lang w:bidi="si-LK"/>
        </w:rPr>
        <w:t>Carbon-intensity classification (RQ1.2, H2)</w:t>
      </w:r>
      <w:bookmarkEnd w:id="52"/>
    </w:p>
    <w:p w14:paraId="23EBAA6F" w14:textId="483C06D1" w:rsidR="00A4516C" w:rsidRPr="001B499C"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classifiers were evaluated with five-fold time-series cross-validation (5 splits, with a 24-hour gap between training and validation folds). All models used identical folds and features.</w:t>
      </w:r>
      <w:r w:rsidR="00CD0B37">
        <w:rPr>
          <w:rFonts w:eastAsia="Times New Roman" w:cs="Times New Roman"/>
          <w:color w:val="auto"/>
          <w:szCs w:val="24"/>
          <w:lang w:bidi="si-LK"/>
        </w:rPr>
        <w:t xml:space="preserve"> </w:t>
      </w:r>
      <w:r>
        <w:rPr>
          <w:rFonts w:eastAsia="Times New Roman" w:cs="Times New Roman"/>
          <w:color w:val="auto"/>
          <w:szCs w:val="24"/>
          <w:lang w:bidi="si-LK"/>
        </w:rPr>
        <w:t>The dataset contained 8,760 hourly records from 2025, with green windows defined as hours at or below the 25th percentile of direct carbon intensity.</w:t>
      </w:r>
    </w:p>
    <w:p w14:paraId="22F6260A" w14:textId="018D1BC1" w:rsidR="001B499C" w:rsidRDefault="001B499C" w:rsidP="001B499C">
      <w:pPr>
        <w:pStyle w:val="Caption"/>
        <w:keepNext/>
      </w:pPr>
      <w:bookmarkStart w:id="53" w:name="_Toc242653793"/>
      <w:r>
        <w:t xml:space="preserve">Table </w:t>
      </w:r>
      <w:r>
        <w:fldChar w:fldCharType="begin"/>
      </w:r>
      <w:r>
        <w:instrText xml:space="preserve"> STYLEREF 1 \s </w:instrText>
      </w:r>
      <w:r>
        <w:fldChar w:fldCharType="separate"/>
      </w:r>
      <w:r w:rsidR="004C4A6B">
        <w:rPr>
          <w:noProof/>
        </w:rPr>
        <w:t>6</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Cross-validation results for the carbon-intensity classifiers</w:t>
      </w:r>
      <w:bookmarkEnd w:id="53"/>
    </w:p>
    <w:tbl>
      <w:tblPr>
        <w:tblStyle w:val="TableGrid"/>
        <w:tblW w:w="0" w:type="auto"/>
        <w:tblLook w:val="04A0" w:firstRow="1" w:lastRow="0" w:firstColumn="1" w:lastColumn="0" w:noHBand="0" w:noVBand="1"/>
      </w:tblPr>
      <w:tblGrid>
        <w:gridCol w:w="2846"/>
        <w:gridCol w:w="1604"/>
        <w:gridCol w:w="2408"/>
        <w:gridCol w:w="1579"/>
      </w:tblGrid>
      <w:tr w:rsidR="0020337D" w:rsidRPr="0020337D" w14:paraId="6AE63216" w14:textId="77777777" w:rsidTr="00732D74">
        <w:tc>
          <w:tcPr>
            <w:tcW w:w="0" w:type="auto"/>
            <w:hideMark/>
          </w:tcPr>
          <w:p w14:paraId="581E0C92"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Model</w:t>
            </w:r>
          </w:p>
        </w:tc>
        <w:tc>
          <w:tcPr>
            <w:tcW w:w="0" w:type="auto"/>
            <w:hideMark/>
          </w:tcPr>
          <w:p w14:paraId="13D52D0F"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CV macro F1</w:t>
            </w:r>
          </w:p>
        </w:tc>
        <w:tc>
          <w:tcPr>
            <w:tcW w:w="0" w:type="auto"/>
            <w:hideMark/>
          </w:tcPr>
          <w:p w14:paraId="742E6120"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CV recall (positive class)</w:t>
            </w:r>
          </w:p>
        </w:tc>
        <w:tc>
          <w:tcPr>
            <w:tcW w:w="0" w:type="auto"/>
            <w:hideMark/>
          </w:tcPr>
          <w:p w14:paraId="3251102C"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CV AUC-ROC</w:t>
            </w:r>
          </w:p>
        </w:tc>
      </w:tr>
      <w:tr w:rsidR="0020337D" w:rsidRPr="0020337D" w14:paraId="5964F6FE" w14:textId="77777777" w:rsidTr="00732D74">
        <w:tc>
          <w:tcPr>
            <w:tcW w:w="0" w:type="auto"/>
            <w:hideMark/>
          </w:tcPr>
          <w:p w14:paraId="1C1C687C"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b/>
                <w:bCs/>
                <w:color w:val="auto"/>
                <w:szCs w:val="24"/>
                <w:lang w:bidi="si-LK"/>
              </w:rPr>
              <w:t>LightGBM (tuned), proposed</w:t>
            </w:r>
          </w:p>
        </w:tc>
        <w:tc>
          <w:tcPr>
            <w:tcW w:w="0" w:type="auto"/>
            <w:hideMark/>
          </w:tcPr>
          <w:p w14:paraId="08E12582"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b/>
                <w:bCs/>
                <w:color w:val="auto"/>
                <w:szCs w:val="24"/>
                <w:lang w:bidi="si-LK"/>
              </w:rPr>
              <w:t>0.9787 ± 0.0080</w:t>
            </w:r>
          </w:p>
        </w:tc>
        <w:tc>
          <w:tcPr>
            <w:tcW w:w="0" w:type="auto"/>
            <w:hideMark/>
          </w:tcPr>
          <w:p w14:paraId="40689224"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0.9796</w:t>
            </w:r>
          </w:p>
        </w:tc>
        <w:tc>
          <w:tcPr>
            <w:tcW w:w="0" w:type="auto"/>
            <w:hideMark/>
          </w:tcPr>
          <w:p w14:paraId="06BB4579"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0.9989</w:t>
            </w:r>
          </w:p>
        </w:tc>
      </w:tr>
      <w:tr w:rsidR="0020337D" w:rsidRPr="0020337D" w14:paraId="07B89018" w14:textId="77777777" w:rsidTr="00732D74">
        <w:tc>
          <w:tcPr>
            <w:tcW w:w="0" w:type="auto"/>
            <w:hideMark/>
          </w:tcPr>
          <w:p w14:paraId="1164456B"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Random Forest</w:t>
            </w:r>
          </w:p>
        </w:tc>
        <w:tc>
          <w:tcPr>
            <w:tcW w:w="0" w:type="auto"/>
            <w:hideMark/>
          </w:tcPr>
          <w:p w14:paraId="4EC7D6DD"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0.9597 ± 0.0141</w:t>
            </w:r>
          </w:p>
        </w:tc>
        <w:tc>
          <w:tcPr>
            <w:tcW w:w="0" w:type="auto"/>
            <w:hideMark/>
          </w:tcPr>
          <w:p w14:paraId="638AB094"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0.9433</w:t>
            </w:r>
          </w:p>
        </w:tc>
        <w:tc>
          <w:tcPr>
            <w:tcW w:w="0" w:type="auto"/>
            <w:hideMark/>
          </w:tcPr>
          <w:p w14:paraId="5AA504DE"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0.9965</w:t>
            </w:r>
          </w:p>
        </w:tc>
      </w:tr>
      <w:tr w:rsidR="0020337D" w:rsidRPr="0020337D" w14:paraId="4FFD01B8" w14:textId="77777777" w:rsidTr="00732D74">
        <w:tc>
          <w:tcPr>
            <w:tcW w:w="0" w:type="auto"/>
            <w:hideMark/>
          </w:tcPr>
          <w:p w14:paraId="4E7C9B38"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Logistic Regression</w:t>
            </w:r>
          </w:p>
        </w:tc>
        <w:tc>
          <w:tcPr>
            <w:tcW w:w="0" w:type="auto"/>
            <w:hideMark/>
          </w:tcPr>
          <w:p w14:paraId="1D5B9D85"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0.9463 ± 0.0323</w:t>
            </w:r>
          </w:p>
        </w:tc>
        <w:tc>
          <w:tcPr>
            <w:tcW w:w="0" w:type="auto"/>
            <w:hideMark/>
          </w:tcPr>
          <w:p w14:paraId="5EB6B98D"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0.9956</w:t>
            </w:r>
          </w:p>
        </w:tc>
        <w:tc>
          <w:tcPr>
            <w:tcW w:w="0" w:type="auto"/>
            <w:hideMark/>
          </w:tcPr>
          <w:p w14:paraId="22F945F1"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0.9987</w:t>
            </w:r>
          </w:p>
        </w:tc>
      </w:tr>
      <w:tr w:rsidR="0020337D" w:rsidRPr="0020337D" w14:paraId="2930E6E9" w14:textId="77777777" w:rsidTr="00732D74">
        <w:tc>
          <w:tcPr>
            <w:tcW w:w="0" w:type="auto"/>
            <w:hideMark/>
          </w:tcPr>
          <w:p w14:paraId="3837E183"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Decision Tree (depth = 5)</w:t>
            </w:r>
          </w:p>
        </w:tc>
        <w:tc>
          <w:tcPr>
            <w:tcW w:w="0" w:type="auto"/>
            <w:hideMark/>
          </w:tcPr>
          <w:p w14:paraId="52D3271F"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0.9218 ± 0.0144</w:t>
            </w:r>
          </w:p>
        </w:tc>
        <w:tc>
          <w:tcPr>
            <w:tcW w:w="0" w:type="auto"/>
            <w:hideMark/>
          </w:tcPr>
          <w:p w14:paraId="0990A383"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0.9147</w:t>
            </w:r>
          </w:p>
        </w:tc>
        <w:tc>
          <w:tcPr>
            <w:tcW w:w="0" w:type="auto"/>
            <w:hideMark/>
          </w:tcPr>
          <w:p w14:paraId="0CDD8480"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0.9491</w:t>
            </w:r>
          </w:p>
        </w:tc>
      </w:tr>
      <w:tr w:rsidR="0020337D" w:rsidRPr="0020337D" w14:paraId="30E8B64F" w14:textId="77777777" w:rsidTr="00732D74">
        <w:tc>
          <w:tcPr>
            <w:tcW w:w="0" w:type="auto"/>
            <w:hideMark/>
          </w:tcPr>
          <w:p w14:paraId="54174C43"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Dummy (stratified)</w:t>
            </w:r>
          </w:p>
        </w:tc>
        <w:tc>
          <w:tcPr>
            <w:tcW w:w="0" w:type="auto"/>
            <w:hideMark/>
          </w:tcPr>
          <w:p w14:paraId="1CD59B75"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0.4672 ± 0.0412</w:t>
            </w:r>
          </w:p>
        </w:tc>
        <w:tc>
          <w:tcPr>
            <w:tcW w:w="0" w:type="auto"/>
            <w:hideMark/>
          </w:tcPr>
          <w:p w14:paraId="49B9874F"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0.1821</w:t>
            </w:r>
          </w:p>
        </w:tc>
        <w:tc>
          <w:tcPr>
            <w:tcW w:w="0" w:type="auto"/>
            <w:hideMark/>
          </w:tcPr>
          <w:p w14:paraId="6D88B731"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0.5029</w:t>
            </w:r>
          </w:p>
        </w:tc>
      </w:tr>
      <w:tr w:rsidR="0020337D" w:rsidRPr="0020337D" w14:paraId="7A8BEFC3" w14:textId="77777777" w:rsidTr="00732D74">
        <w:tc>
          <w:tcPr>
            <w:tcW w:w="0" w:type="auto"/>
            <w:hideMark/>
          </w:tcPr>
          <w:p w14:paraId="6AA6B091"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Dummy (most frequent)</w:t>
            </w:r>
          </w:p>
        </w:tc>
        <w:tc>
          <w:tcPr>
            <w:tcW w:w="0" w:type="auto"/>
            <w:hideMark/>
          </w:tcPr>
          <w:p w14:paraId="17D0898A"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0.4390 ± 0.0679</w:t>
            </w:r>
          </w:p>
        </w:tc>
        <w:tc>
          <w:tcPr>
            <w:tcW w:w="0" w:type="auto"/>
            <w:hideMark/>
          </w:tcPr>
          <w:p w14:paraId="363924F6"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0.0000</w:t>
            </w:r>
          </w:p>
        </w:tc>
        <w:tc>
          <w:tcPr>
            <w:tcW w:w="0" w:type="auto"/>
            <w:hideMark/>
          </w:tcPr>
          <w:p w14:paraId="494BC330"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N/A</w:t>
            </w:r>
          </w:p>
        </w:tc>
      </w:tr>
    </w:tbl>
    <w:p w14:paraId="6579F82F" w14:textId="77777777" w:rsidR="0020337D" w:rsidRPr="0020337D" w:rsidRDefault="0020337D" w:rsidP="0020337D">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author's experiments.</w:t>
      </w:r>
    </w:p>
    <w:p w14:paraId="133315F1"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tuned LightGBM model achieved the highest macro F1-score (Table 6.1). Its margin over Random Forest, the strongest standard baseline, was 1.98%, which is modest but consistent with the narrow standard deviation. H2 is therefore supported. The Dummy classifiers scored 0.44–0.47, which confirms that the real models learn genuine signal and not the class imbalance.</w:t>
      </w:r>
    </w:p>
    <w:p w14:paraId="29DD837D" w14:textId="77777777" w:rsid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Two details are worth noting. Logistic Regression reached the second-highest AUC-ROC (0.9987) and the highest recall (0.9956) but a lower macro F1 (0.9463). This suggests the engineered features are largely linearly separable, and that the ensemble's advantage lies mainly in the decision threshold and not in raw discriminative power. The SHAP analysis showed that about 96.2% of total feature importance came from lag and rolling-window features, so short-term temporal patterns carry most of the information.</w:t>
      </w:r>
    </w:p>
    <w:p w14:paraId="320A0A15" w14:textId="77777777" w:rsidR="00732D74" w:rsidRDefault="00732D74" w:rsidP="0020337D">
      <w:pPr>
        <w:spacing w:before="100" w:beforeAutospacing="1" w:after="100" w:afterAutospacing="1" w:line="240" w:lineRule="auto"/>
        <w:jc w:val="left"/>
        <w:rPr>
          <w:rFonts w:eastAsia="Times New Roman" w:cs="Times New Roman"/>
          <w:color w:val="auto"/>
          <w:szCs w:val="24"/>
          <w:lang w:bidi="si-LK"/>
        </w:rPr>
      </w:pPr>
    </w:p>
    <w:p w14:paraId="46319FE5" w14:textId="77777777" w:rsidR="00732D74" w:rsidRPr="0020337D" w:rsidRDefault="00732D74" w:rsidP="0020337D">
      <w:pPr>
        <w:spacing w:before="100" w:beforeAutospacing="1" w:after="100" w:afterAutospacing="1" w:line="240" w:lineRule="auto"/>
        <w:jc w:val="left"/>
        <w:rPr>
          <w:rFonts w:eastAsia="Times New Roman" w:cs="Times New Roman"/>
          <w:color w:val="auto"/>
          <w:szCs w:val="24"/>
          <w:lang w:bidi="si-LK"/>
        </w:rPr>
      </w:pPr>
    </w:p>
    <w:p w14:paraId="78CFECFA" w14:textId="77777777" w:rsidR="0020337D" w:rsidRPr="0020337D" w:rsidRDefault="0020337D" w:rsidP="001B499C">
      <w:pPr>
        <w:pStyle w:val="Heading3"/>
        <w:rPr>
          <w:lang w:bidi="si-LK"/>
        </w:rPr>
      </w:pPr>
      <w:bookmarkStart w:id="54" w:name="_Toc242653743"/>
      <w:r>
        <w:rPr>
          <w:lang w:bidi="si-LK"/>
        </w:rPr>
        <w:t>Carbon forecasting</w:t>
      </w:r>
      <w:bookmarkEnd w:id="54"/>
    </w:p>
    <w:p w14:paraId="5BC33C63"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supplementary Prophet-based forecaster, used to look for a cleaner hour, achieved a mean absolute percentage error (MAPE) of about 51%. This is far lower accuracy than the classifier. The forecast is therefore usable only as a rough look-ahead, and the bounded eight-hour delay limits the harm of a poor forecast. The forecaster is the weakest part of the Release component (Section 7.5).</w:t>
      </w:r>
    </w:p>
    <w:p w14:paraId="6BF08EAF" w14:textId="77777777" w:rsidR="00967876" w:rsidRDefault="00000000" w:rsidP="001B499C">
      <w:pPr>
        <w:pStyle w:val="Heading2"/>
      </w:pPr>
      <w:bookmarkStart w:id="55" w:name="_Toc242653744"/>
      <w:r>
        <w:t>Product and technical results</w:t>
      </w:r>
      <w:bookmarkEnd w:id="55"/>
    </w:p>
    <w:p w14:paraId="069EBEEC" w14:textId="77777777" w:rsidR="0020337D" w:rsidRPr="0020337D" w:rsidRDefault="0020337D" w:rsidP="001B499C">
      <w:pPr>
        <w:pStyle w:val="Heading3"/>
        <w:rPr>
          <w:lang w:bidi="si-LK"/>
        </w:rPr>
      </w:pPr>
      <w:bookmarkStart w:id="56" w:name="_Toc242653745"/>
      <w:r>
        <w:rPr>
          <w:lang w:bidi="si-LK"/>
        </w:rPr>
        <w:t>Pipeline time reduction (RQ1.1, H1)</w:t>
      </w:r>
      <w:bookmarkEnd w:id="56"/>
    </w:p>
    <w:p w14:paraId="130F1411"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benchmark used 11 paired Jenkins executions on identical commits, restricted to successful runs.</w:t>
      </w:r>
    </w:p>
    <w:p w14:paraId="448189B9" w14:textId="77777777" w:rsidR="0020337D" w:rsidRPr="0020337D" w:rsidRDefault="0020337D" w:rsidP="001B499C">
      <w:pPr>
        <w:numPr>
          <w:ilvl w:val="0"/>
          <w:numId w:val="31"/>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The optimized pipeline reduced mean total wall-clock time by </w:t>
      </w:r>
      <w:r>
        <w:rPr>
          <w:rFonts w:eastAsia="Times New Roman" w:cs="Times New Roman"/>
          <w:b/>
          <w:bCs/>
          <w:color w:val="auto"/>
          <w:szCs w:val="24"/>
          <w:lang w:bidi="si-LK"/>
        </w:rPr>
        <w:t>45.3%</w:t>
      </w:r>
      <w:r>
        <w:rPr>
          <w:rFonts w:eastAsia="Times New Roman" w:cs="Times New Roman"/>
          <w:color w:val="auto"/>
          <w:szCs w:val="24"/>
          <w:lang w:bidi="si-LK"/>
        </w:rPr>
        <w:t xml:space="preserve"> (median 32.0%).</w:t>
      </w:r>
    </w:p>
    <w:p w14:paraId="388D44DD" w14:textId="77777777" w:rsidR="0020337D" w:rsidRPr="0020337D" w:rsidRDefault="0020337D" w:rsidP="001B499C">
      <w:pPr>
        <w:numPr>
          <w:ilvl w:val="0"/>
          <w:numId w:val="31"/>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Wilcoxon signed-rank test confirmed the difference was statistically significant (W = 3.0, p = 0.0049).</w:t>
      </w:r>
    </w:p>
    <w:p w14:paraId="1E97B724" w14:textId="77777777" w:rsidR="0020337D" w:rsidRPr="0020337D" w:rsidRDefault="0020337D" w:rsidP="001B499C">
      <w:pPr>
        <w:numPr>
          <w:ilvl w:val="0"/>
          <w:numId w:val="31"/>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The bootstrap 95% confidence interval for the mean reduction was </w:t>
      </w:r>
      <w:r>
        <w:rPr>
          <w:rFonts w:eastAsia="Times New Roman" w:cs="Times New Roman"/>
          <w:b/>
          <w:bCs/>
          <w:color w:val="auto"/>
          <w:szCs w:val="24"/>
          <w:lang w:bidi="si-LK"/>
        </w:rPr>
        <w:t>[23.2%, 67.9%]</w:t>
      </w:r>
      <w:r>
        <w:rPr>
          <w:rFonts w:eastAsia="Times New Roman" w:cs="Times New Roman"/>
          <w:color w:val="auto"/>
          <w:szCs w:val="24"/>
          <w:lang w:bidi="si-LK"/>
        </w:rPr>
        <w:t>.</w:t>
      </w:r>
    </w:p>
    <w:p w14:paraId="3D59A649" w14:textId="77777777" w:rsidR="0020337D" w:rsidRPr="0020337D" w:rsidRDefault="0020337D" w:rsidP="001B499C">
      <w:pPr>
        <w:numPr>
          <w:ilvl w:val="0"/>
          <w:numId w:val="31"/>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Restricted to the build and test phases that the optimizer controls, the mean saving rose to </w:t>
      </w:r>
      <w:r>
        <w:rPr>
          <w:rFonts w:eastAsia="Times New Roman" w:cs="Times New Roman"/>
          <w:b/>
          <w:bCs/>
          <w:color w:val="auto"/>
          <w:szCs w:val="24"/>
          <w:lang w:bidi="si-LK"/>
        </w:rPr>
        <w:t>72.8%</w:t>
      </w:r>
      <w:r>
        <w:rPr>
          <w:rFonts w:eastAsia="Times New Roman" w:cs="Times New Roman"/>
          <w:color w:val="auto"/>
          <w:szCs w:val="24"/>
          <w:lang w:bidi="si-LK"/>
        </w:rPr>
        <w:t xml:space="preserve"> (median 85.9%).</w:t>
      </w:r>
    </w:p>
    <w:p w14:paraId="334D1FED" w14:textId="77777777" w:rsidR="0020337D" w:rsidRDefault="0020337D" w:rsidP="001B499C">
      <w:pPr>
        <w:spacing w:before="100" w:beforeAutospacing="1" w:after="100" w:afterAutospacing="1" w:line="240" w:lineRule="auto"/>
      </w:pPr>
      <w:r>
        <w:rPr>
          <w:rFonts w:eastAsia="Times New Roman" w:cs="Times New Roman"/>
          <w:color w:val="auto"/>
          <w:szCs w:val="24"/>
          <w:lang w:bidi="si-LK"/>
        </w:rPr>
        <w:t xml:space="preserve">H1 is therefore supported. The wide confidence interval shows the effect size is uncertain, which is expected with 11 pairs. </w:t>
      </w:r>
      <w:r>
        <w:t>Figure 6.1 shows the per-commit time reduction (n = 11).</w:t>
      </w:r>
    </w:p>
    <w:p w14:paraId="30CEA608" w14:textId="77777777" w:rsidR="00EA0763" w:rsidRPr="0020337D" w:rsidRDefault="00EA0763"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noProof/>
          <w:color w:val="auto"/>
          <w:szCs w:val="24"/>
          <w:lang w:bidi="si-LK"/>
        </w:rPr>
        <w:lastRenderedPageBreak/>
        <w:drawing>
          <wp:inline distT="0" distB="0" distL="0" distR="0" wp14:anchorId="5FE497C4" wp14:editId="6173FA05">
            <wp:extent cx="5299710" cy="4334144"/>
            <wp:effectExtent l="0" t="0" r="0" b="0"/>
            <wp:docPr id="1618300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0755" name="Picture 1618300755"/>
                    <pic:cNvPicPr/>
                  </pic:nvPicPr>
                  <pic:blipFill rotWithShape="1">
                    <a:blip r:embed="rId14"/>
                    <a:srcRect t="5916"/>
                    <a:stretch>
                      <a:fillRect/>
                    </a:stretch>
                  </pic:blipFill>
                  <pic:spPr bwMode="auto">
                    <a:xfrm>
                      <a:off x="0" y="0"/>
                      <a:ext cx="5329132" cy="4358206"/>
                    </a:xfrm>
                    <a:prstGeom prst="rect">
                      <a:avLst/>
                    </a:prstGeom>
                    <a:ln>
                      <a:noFill/>
                    </a:ln>
                    <a:extLst>
                      <a:ext uri="{53640926-AAD7-44D8-BBD7-CCE9431645EC}">
                        <a14:shadowObscured xmlns:a14="http://schemas.microsoft.com/office/drawing/2010/main"/>
                      </a:ext>
                    </a:extLst>
                  </pic:spPr>
                </pic:pic>
              </a:graphicData>
            </a:graphic>
          </wp:inline>
        </w:drawing>
      </w:r>
    </w:p>
    <w:p w14:paraId="02C46012" w14:textId="0D5C4F59" w:rsidR="00EA0763" w:rsidRDefault="00EA0763" w:rsidP="00EA0763">
      <w:pPr>
        <w:pStyle w:val="Caption"/>
        <w:keepNext/>
        <w:jc w:val="both"/>
      </w:pPr>
      <w:bookmarkStart w:id="57" w:name="_Toc242653786"/>
      <w:r>
        <w:t xml:space="preserve">Figure </w:t>
      </w:r>
      <w:r>
        <w:fldChar w:fldCharType="begin"/>
      </w:r>
      <w:r>
        <w:instrText xml:space="preserve"> STYLEREF 1 \s </w:instrText>
      </w:r>
      <w:r>
        <w:fldChar w:fldCharType="separate"/>
      </w:r>
      <w:r w:rsidR="004C4A6B">
        <w:rPr>
          <w:noProof/>
        </w:rPr>
        <w:t>6</w:t>
      </w:r>
      <w:r>
        <w:rPr>
          <w:noProof/>
        </w:rPr>
        <w:fldChar w:fldCharType="end"/>
      </w:r>
      <w:r>
        <w:t>.</w:t>
      </w:r>
      <w:r>
        <w:fldChar w:fldCharType="begin"/>
      </w:r>
      <w:r>
        <w:instrText xml:space="preserve"> SEQ Figure \* ARABIC \s 1 </w:instrText>
      </w:r>
      <w:r>
        <w:fldChar w:fldCharType="separate"/>
      </w:r>
      <w:r w:rsidR="004C4A6B">
        <w:rPr>
          <w:noProof/>
        </w:rPr>
        <w:t>1</w:t>
      </w:r>
      <w:r>
        <w:rPr>
          <w:noProof/>
        </w:rPr>
        <w:fldChar w:fldCharType="end"/>
      </w:r>
      <w:r>
        <w:t xml:space="preserve"> Per-commit pipeline wall-clock duration (a) and percentage reduction (b) for the 11 paired runs</w:t>
      </w:r>
      <w:bookmarkEnd w:id="57"/>
    </w:p>
    <w:p w14:paraId="42A639E0" w14:textId="77777777" w:rsidR="0020337D" w:rsidRPr="0020337D" w:rsidRDefault="0020337D" w:rsidP="001B499C">
      <w:pPr>
        <w:pStyle w:val="Heading3"/>
        <w:rPr>
          <w:lang w:bidi="si-LK"/>
        </w:rPr>
      </w:pPr>
      <w:bookmarkStart w:id="58" w:name="_Toc242653746"/>
      <w:r>
        <w:rPr>
          <w:lang w:bidi="si-LK"/>
        </w:rPr>
        <w:t>Test-skip rate</w:t>
      </w:r>
      <w:bookmarkEnd w:id="58"/>
    </w:p>
    <w:p w14:paraId="7E072E13"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Across the 11 executions, only 13 of 149 possible test executions were performed, a test-skip rate of </w:t>
      </w:r>
      <w:r>
        <w:rPr>
          <w:rFonts w:eastAsia="Times New Roman" w:cs="Times New Roman"/>
          <w:b/>
          <w:bCs/>
          <w:color w:val="auto"/>
          <w:szCs w:val="24"/>
          <w:lang w:bidi="si-LK"/>
        </w:rPr>
        <w:t>91.3%</w:t>
      </w:r>
      <w:r>
        <w:rPr>
          <w:rFonts w:eastAsia="Times New Roman" w:cs="Times New Roman"/>
          <w:color w:val="auto"/>
          <w:szCs w:val="24"/>
          <w:lang w:bidi="si-LK"/>
        </w:rPr>
        <w:t>.</w:t>
      </w:r>
    </w:p>
    <w:p w14:paraId="747F8EBA" w14:textId="77777777" w:rsidR="00A4516C" w:rsidRDefault="0020337D" w:rsidP="00A4516C">
      <w:pPr>
        <w:pStyle w:val="Heading3"/>
        <w:rPr>
          <w:lang w:bidi="si-LK"/>
        </w:rPr>
      </w:pPr>
      <w:bookmarkStart w:id="59" w:name="_Toc242653747"/>
      <w:r>
        <w:rPr>
          <w:lang w:bidi="si-LK"/>
        </w:rPr>
        <w:t>Results by change scope</w:t>
      </w:r>
      <w:bookmarkEnd w:id="59"/>
    </w:p>
    <w:p w14:paraId="5C937120" w14:textId="77777777" w:rsidR="00666727" w:rsidRPr="00666727" w:rsidRDefault="00666727" w:rsidP="00666727">
      <w:pPr>
        <w:rPr>
          <w:lang w:bidi="si-LK"/>
        </w:rPr>
      </w:pPr>
    </w:p>
    <w:p w14:paraId="1F67C6B2" w14:textId="547E0D03" w:rsidR="00A4516C" w:rsidRDefault="00A4516C" w:rsidP="00A4516C">
      <w:pPr>
        <w:pStyle w:val="Caption"/>
        <w:keepNext/>
      </w:pPr>
      <w:bookmarkStart w:id="60" w:name="_Toc242653794"/>
      <w:r>
        <w:t xml:space="preserve">Table </w:t>
      </w:r>
      <w:r>
        <w:fldChar w:fldCharType="begin"/>
      </w:r>
      <w:r>
        <w:instrText xml:space="preserve"> STYLEREF 1 \s </w:instrText>
      </w:r>
      <w:r>
        <w:fldChar w:fldCharType="separate"/>
      </w:r>
      <w:r w:rsidR="004C4A6B">
        <w:rPr>
          <w:noProof/>
        </w:rPr>
        <w:t>6</w:t>
      </w:r>
      <w:r>
        <w:rPr>
          <w:noProof/>
        </w:rPr>
        <w:fldChar w:fldCharType="end"/>
      </w:r>
      <w:r>
        <w:t>.</w:t>
      </w:r>
      <w:r>
        <w:fldChar w:fldCharType="begin"/>
      </w:r>
      <w:r>
        <w:instrText xml:space="preserve"> SEQ Table \* ARABIC \s 1 </w:instrText>
      </w:r>
      <w:r>
        <w:fldChar w:fldCharType="separate"/>
      </w:r>
      <w:r w:rsidR="004C4A6B">
        <w:rPr>
          <w:noProof/>
        </w:rPr>
        <w:t>2</w:t>
      </w:r>
      <w:r>
        <w:rPr>
          <w:noProof/>
        </w:rPr>
        <w:fldChar w:fldCharType="end"/>
      </w:r>
      <w:r>
        <w:t xml:space="preserve"> Mean pipeline time reduction by change scope</w:t>
      </w:r>
      <w:bookmarkEnd w:id="60"/>
    </w:p>
    <w:tbl>
      <w:tblPr>
        <w:tblStyle w:val="TableGrid"/>
        <w:tblW w:w="0" w:type="auto"/>
        <w:tblLook w:val="04A0" w:firstRow="1" w:lastRow="0" w:firstColumn="1" w:lastColumn="0" w:noHBand="0" w:noVBand="1"/>
      </w:tblPr>
      <w:tblGrid>
        <w:gridCol w:w="3749"/>
        <w:gridCol w:w="1103"/>
        <w:gridCol w:w="1850"/>
      </w:tblGrid>
      <w:tr w:rsidR="0020337D" w:rsidRPr="0020337D" w14:paraId="2CD0E85A" w14:textId="77777777" w:rsidTr="00732D74">
        <w:tc>
          <w:tcPr>
            <w:tcW w:w="0" w:type="auto"/>
            <w:hideMark/>
          </w:tcPr>
          <w:p w14:paraId="6B3E6DFB"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Change scope</w:t>
            </w:r>
          </w:p>
        </w:tc>
        <w:tc>
          <w:tcPr>
            <w:tcW w:w="0" w:type="auto"/>
            <w:hideMark/>
          </w:tcPr>
          <w:p w14:paraId="550E35C9"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Pairs (n)</w:t>
            </w:r>
          </w:p>
        </w:tc>
        <w:tc>
          <w:tcPr>
            <w:tcW w:w="0" w:type="auto"/>
            <w:hideMark/>
          </w:tcPr>
          <w:p w14:paraId="1D3246C0" w14:textId="77777777" w:rsidR="0020337D" w:rsidRPr="0020337D" w:rsidRDefault="0020337D" w:rsidP="0020337D">
            <w:pPr>
              <w:spacing w:after="0" w:line="240" w:lineRule="auto"/>
              <w:jc w:val="center"/>
              <w:rPr>
                <w:rFonts w:eastAsia="Times New Roman" w:cs="Times New Roman"/>
                <w:b/>
                <w:bCs/>
                <w:color w:val="auto"/>
                <w:szCs w:val="24"/>
                <w:lang w:bidi="si-LK"/>
              </w:rPr>
            </w:pPr>
            <w:r>
              <w:rPr>
                <w:rFonts w:eastAsia="Times New Roman" w:cs="Times New Roman"/>
                <w:b/>
                <w:bCs/>
                <w:color w:val="auto"/>
                <w:szCs w:val="24"/>
                <w:lang w:bidi="si-LK"/>
              </w:rPr>
              <w:t>Mean reduction</w:t>
            </w:r>
          </w:p>
        </w:tc>
      </w:tr>
      <w:tr w:rsidR="0020337D" w:rsidRPr="0020337D" w14:paraId="1B960996" w14:textId="77777777" w:rsidTr="00732D74">
        <w:tc>
          <w:tcPr>
            <w:tcW w:w="0" w:type="auto"/>
            <w:hideMark/>
          </w:tcPr>
          <w:p w14:paraId="656E8BCD"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No-operation or documentation-only</w:t>
            </w:r>
          </w:p>
        </w:tc>
        <w:tc>
          <w:tcPr>
            <w:tcW w:w="0" w:type="auto"/>
            <w:hideMark/>
          </w:tcPr>
          <w:p w14:paraId="5CF61FC5"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3</w:t>
            </w:r>
          </w:p>
        </w:tc>
        <w:tc>
          <w:tcPr>
            <w:tcW w:w="0" w:type="auto"/>
            <w:hideMark/>
          </w:tcPr>
          <w:p w14:paraId="692DC2C6"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97.0%</w:t>
            </w:r>
          </w:p>
        </w:tc>
      </w:tr>
      <w:tr w:rsidR="0020337D" w:rsidRPr="0020337D" w14:paraId="372096DF" w14:textId="77777777" w:rsidTr="00732D74">
        <w:tc>
          <w:tcPr>
            <w:tcW w:w="0" w:type="auto"/>
            <w:hideMark/>
          </w:tcPr>
          <w:p w14:paraId="65FA894B"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Two-module change</w:t>
            </w:r>
          </w:p>
        </w:tc>
        <w:tc>
          <w:tcPr>
            <w:tcW w:w="0" w:type="auto"/>
            <w:hideMark/>
          </w:tcPr>
          <w:p w14:paraId="5771FF3A"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2</w:t>
            </w:r>
          </w:p>
        </w:tc>
        <w:tc>
          <w:tcPr>
            <w:tcW w:w="0" w:type="auto"/>
            <w:hideMark/>
          </w:tcPr>
          <w:p w14:paraId="4B592D03"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44.8%</w:t>
            </w:r>
          </w:p>
        </w:tc>
      </w:tr>
      <w:tr w:rsidR="0020337D" w:rsidRPr="0020337D" w14:paraId="15356ED6" w14:textId="77777777" w:rsidTr="00732D74">
        <w:tc>
          <w:tcPr>
            <w:tcW w:w="0" w:type="auto"/>
            <w:hideMark/>
          </w:tcPr>
          <w:p w14:paraId="7848A720"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Single-module change</w:t>
            </w:r>
          </w:p>
        </w:tc>
        <w:tc>
          <w:tcPr>
            <w:tcW w:w="0" w:type="auto"/>
            <w:hideMark/>
          </w:tcPr>
          <w:p w14:paraId="164066B8"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6</w:t>
            </w:r>
          </w:p>
        </w:tc>
        <w:tc>
          <w:tcPr>
            <w:tcW w:w="0" w:type="auto"/>
            <w:hideMark/>
          </w:tcPr>
          <w:p w14:paraId="3FB1707E"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19.5%</w:t>
            </w:r>
          </w:p>
        </w:tc>
      </w:tr>
      <w:tr w:rsidR="0020337D" w:rsidRPr="0020337D" w14:paraId="066181BF" w14:textId="77777777" w:rsidTr="00732D74">
        <w:tc>
          <w:tcPr>
            <w:tcW w:w="0" w:type="auto"/>
            <w:hideMark/>
          </w:tcPr>
          <w:p w14:paraId="3DE9D225"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b/>
                <w:bCs/>
                <w:color w:val="auto"/>
                <w:szCs w:val="24"/>
                <w:lang w:bidi="si-LK"/>
              </w:rPr>
              <w:t>All commits</w:t>
            </w:r>
          </w:p>
        </w:tc>
        <w:tc>
          <w:tcPr>
            <w:tcW w:w="0" w:type="auto"/>
            <w:hideMark/>
          </w:tcPr>
          <w:p w14:paraId="4E2FBD71"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b/>
                <w:bCs/>
                <w:color w:val="auto"/>
                <w:szCs w:val="24"/>
                <w:lang w:bidi="si-LK"/>
              </w:rPr>
              <w:t>11</w:t>
            </w:r>
          </w:p>
        </w:tc>
        <w:tc>
          <w:tcPr>
            <w:tcW w:w="0" w:type="auto"/>
            <w:hideMark/>
          </w:tcPr>
          <w:p w14:paraId="18837663"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b/>
                <w:bCs/>
                <w:color w:val="auto"/>
                <w:szCs w:val="24"/>
                <w:lang w:bidi="si-LK"/>
              </w:rPr>
              <w:t>45.3%</w:t>
            </w:r>
          </w:p>
        </w:tc>
      </w:tr>
    </w:tbl>
    <w:p w14:paraId="65BB1E54" w14:textId="77777777" w:rsidR="0020337D" w:rsidRPr="0020337D" w:rsidRDefault="0020337D" w:rsidP="0020337D">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author's experiments.</w:t>
      </w:r>
    </w:p>
    <w:p w14:paraId="56876138" w14:textId="34DAAC90"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lastRenderedPageBreak/>
        <w:t xml:space="preserve">The benefit does not grow steadily with change size. Documentation-only commits gained the most, and for them the optimizer correctly skipped </w:t>
      </w:r>
      <w:r w:rsidR="00930ED0">
        <w:rPr>
          <w:rFonts w:eastAsia="Times New Roman" w:cs="Times New Roman"/>
          <w:color w:val="auto"/>
          <w:szCs w:val="24"/>
          <w:lang w:bidi="si-LK"/>
        </w:rPr>
        <w:t>91.3% of the</w:t>
      </w:r>
      <w:r>
        <w:rPr>
          <w:rFonts w:eastAsia="Times New Roman" w:cs="Times New Roman"/>
          <w:color w:val="auto"/>
          <w:szCs w:val="24"/>
          <w:lang w:bidi="si-LK"/>
        </w:rPr>
        <w:t xml:space="preserve"> tests with about 4 s of overhead against unoptimized runs of 100–300 s. Single-module changes gained the least. Two of those six pairs ran slower with the optimizer (−10.2% and −3.1%). Both were single-module builds against a short baseline of about 100 s, so the optimizer's overhead outweighed the savings of a partial build. These two pairs are reported and not excluded. Because each group has only 2–6 pairs, the breakdown is indicative and not conclusive.</w:t>
      </w:r>
    </w:p>
    <w:p w14:paraId="22A97FFB" w14:textId="77777777" w:rsidR="0020337D" w:rsidRPr="0020337D" w:rsidRDefault="0020337D" w:rsidP="001B499C">
      <w:pPr>
        <w:pStyle w:val="Heading3"/>
        <w:rPr>
          <w:lang w:bidi="si-LK"/>
        </w:rPr>
      </w:pPr>
      <w:bookmarkStart w:id="61" w:name="_Toc242653748"/>
      <w:r>
        <w:rPr>
          <w:lang w:bidi="si-LK"/>
        </w:rPr>
        <w:t>Overhead (RQ1.3, H3)</w:t>
      </w:r>
      <w:bookmarkEnd w:id="61"/>
    </w:p>
    <w:p w14:paraId="5B9F8378"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 xml:space="preserve">The impact analysis added an average of about </w:t>
      </w:r>
      <w:r>
        <w:rPr>
          <w:rFonts w:eastAsia="Times New Roman" w:cs="Times New Roman"/>
          <w:b/>
          <w:bCs/>
          <w:color w:val="auto"/>
          <w:szCs w:val="24"/>
          <w:lang w:bidi="si-LK"/>
        </w:rPr>
        <w:t>1.0 second</w:t>
      </w:r>
      <w:r>
        <w:rPr>
          <w:rFonts w:eastAsia="Times New Roman" w:cs="Times New Roman"/>
          <w:color w:val="auto"/>
          <w:szCs w:val="24"/>
          <w:lang w:bidi="si-LK"/>
        </w:rPr>
        <w:t xml:space="preserve"> per execution, roughly 1.1% of the optimized pipeline duration. H3 is supported on average. It is not supported for every commit, as the two slower pairs show.</w:t>
      </w:r>
    </w:p>
    <w:p w14:paraId="118370C8" w14:textId="77777777" w:rsidR="00967876" w:rsidRDefault="00000000" w:rsidP="001B499C">
      <w:pPr>
        <w:pStyle w:val="Heading2"/>
      </w:pPr>
      <w:bookmarkStart w:id="62" w:name="_Toc242653749"/>
      <w:r>
        <w:t>User or stakeholder validation</w:t>
      </w:r>
      <w:bookmarkEnd w:id="62"/>
    </w:p>
    <w:p w14:paraId="7A8A687E" w14:textId="18EF5825" w:rsidR="0020337D" w:rsidRPr="0020337D" w:rsidRDefault="0020337D" w:rsidP="0020337D">
      <w:pPr>
        <w:spacing w:line="276" w:lineRule="auto"/>
      </w:pPr>
      <w:r>
        <w:t>No formal user study was carried out for the Release component. Validation relies on technical evidence: real Jenkins pipelines, paired runs on identical commits, and inspection of the skip logs to confirm that the skipped tests belonged to unchanged modules. The absence of developer feedback on the usability of the component and on the acceptability of an eight-hour delay is a limitation (Section 7.5), and a short developer survey is proposed as future work.</w:t>
      </w:r>
      <w:r w:rsidR="00B23413">
        <w:t xml:space="preserve"> </w:t>
      </w:r>
    </w:p>
    <w:p w14:paraId="2AD7A0B0" w14:textId="4D2D5688" w:rsidR="00967876" w:rsidRDefault="00000000" w:rsidP="001B499C">
      <w:pPr>
        <w:pStyle w:val="Heading2"/>
      </w:pPr>
      <w:bookmarkStart w:id="63" w:name="_Toc242653750"/>
      <w:r>
        <w:t>Integration results</w:t>
      </w:r>
      <w:bookmarkEnd w:id="63"/>
    </w:p>
    <w:p w14:paraId="2D3C3D9B" w14:textId="5B25DA95" w:rsidR="0020337D" w:rsidRPr="0020337D" w:rsidRDefault="0020337D" w:rsidP="0020337D">
      <w:pPr>
        <w:spacing w:line="276" w:lineRule="auto"/>
      </w:pPr>
      <w:r>
        <w:t xml:space="preserve">The Release component ran as one pipeline step on the same Jenkins server and virtual machine used by the other stages. The Deployment stage was evaluated on the same infrastructure with 35 deployment records, and the Monitoring stage analysed 63 stage-level records from 21 real Jenkins executions covering the Build, Test and Deploy stages. The Release stage supplies the build and test timings that the Monitoring stage uses for baselines. No integration failures were observed in these runs, and the fail-safe design means that a missing carbon signal does not stop the pipeline. </w:t>
      </w:r>
    </w:p>
    <w:p w14:paraId="7B142997" w14:textId="77777777" w:rsidR="00A4516C" w:rsidRDefault="00000000" w:rsidP="001B499C">
      <w:pPr>
        <w:pStyle w:val="Heading2"/>
      </w:pPr>
      <w:bookmarkStart w:id="64" w:name="_Toc242653751"/>
      <w:r>
        <w:t>Summary of findings</w:t>
      </w:r>
      <w:bookmarkEnd w:id="64"/>
    </w:p>
    <w:p w14:paraId="4F8C6E3B" w14:textId="00B26BBB" w:rsidR="001B499C" w:rsidRDefault="001B499C" w:rsidP="001B499C">
      <w:pPr>
        <w:pStyle w:val="Caption"/>
        <w:keepNext/>
      </w:pPr>
      <w:bookmarkStart w:id="65" w:name="_Toc242653795"/>
      <w:r>
        <w:t xml:space="preserve">Table </w:t>
      </w:r>
      <w:r>
        <w:fldChar w:fldCharType="begin"/>
      </w:r>
      <w:r>
        <w:instrText xml:space="preserve"> STYLEREF 1 \s </w:instrText>
      </w:r>
      <w:r>
        <w:fldChar w:fldCharType="separate"/>
      </w:r>
      <w:r w:rsidR="004C4A6B">
        <w:rPr>
          <w:noProof/>
        </w:rPr>
        <w:t>6</w:t>
      </w:r>
      <w:r>
        <w:rPr>
          <w:noProof/>
        </w:rPr>
        <w:fldChar w:fldCharType="end"/>
      </w:r>
      <w:r>
        <w:t>.</w:t>
      </w:r>
      <w:r>
        <w:fldChar w:fldCharType="begin"/>
      </w:r>
      <w:r>
        <w:instrText xml:space="preserve"> SEQ Table \* ARABIC \s 1 </w:instrText>
      </w:r>
      <w:r>
        <w:fldChar w:fldCharType="separate"/>
      </w:r>
      <w:r w:rsidR="004C4A6B">
        <w:rPr>
          <w:noProof/>
        </w:rPr>
        <w:t>3</w:t>
      </w:r>
      <w:r>
        <w:rPr>
          <w:noProof/>
        </w:rPr>
        <w:fldChar w:fldCharType="end"/>
      </w:r>
      <w:r>
        <w:t xml:space="preserve"> Summary of Release-stage results</w:t>
      </w:r>
      <w:bookmarkEnd w:id="65"/>
    </w:p>
    <w:tbl>
      <w:tblPr>
        <w:tblStyle w:val="GridTable4"/>
        <w:tblW w:w="0" w:type="auto"/>
        <w:tblLook w:val="04A0" w:firstRow="1" w:lastRow="0" w:firstColumn="1" w:lastColumn="0" w:noHBand="0" w:noVBand="1"/>
      </w:tblPr>
      <w:tblGrid>
        <w:gridCol w:w="3582"/>
        <w:gridCol w:w="4156"/>
      </w:tblGrid>
      <w:tr w:rsidR="0020337D" w:rsidRPr="0020337D" w14:paraId="347F5B4E" w14:textId="77777777" w:rsidTr="002033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DA852" w14:textId="77777777" w:rsidR="0020337D" w:rsidRPr="0020337D" w:rsidRDefault="0020337D" w:rsidP="0020337D">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Measure</w:t>
            </w:r>
          </w:p>
        </w:tc>
        <w:tc>
          <w:tcPr>
            <w:tcW w:w="0" w:type="auto"/>
            <w:hideMark/>
          </w:tcPr>
          <w:p w14:paraId="5EDF384A" w14:textId="77777777" w:rsidR="0020337D" w:rsidRPr="0020337D" w:rsidRDefault="0020337D" w:rsidP="002033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Result</w:t>
            </w:r>
          </w:p>
        </w:tc>
      </w:tr>
      <w:tr w:rsidR="0020337D" w:rsidRPr="0020337D" w14:paraId="1BE2E181"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E92CF"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Classifier macro F1 (LightGBM)</w:t>
            </w:r>
          </w:p>
        </w:tc>
        <w:tc>
          <w:tcPr>
            <w:tcW w:w="0" w:type="auto"/>
            <w:hideMark/>
          </w:tcPr>
          <w:p w14:paraId="39B2D003"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0.9787 ± 0.0080</w:t>
            </w:r>
          </w:p>
        </w:tc>
      </w:tr>
      <w:tr w:rsidR="0020337D" w:rsidRPr="0020337D" w14:paraId="278E989F"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69F1C03E"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Mean pipeline time reduction</w:t>
            </w:r>
          </w:p>
        </w:tc>
        <w:tc>
          <w:tcPr>
            <w:tcW w:w="0" w:type="auto"/>
            <w:hideMark/>
          </w:tcPr>
          <w:p w14:paraId="7A68F511"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45.3% (median 32.0%; p = 0.0049)</w:t>
            </w:r>
          </w:p>
        </w:tc>
      </w:tr>
      <w:tr w:rsidR="0020337D" w:rsidRPr="0020337D" w14:paraId="6A5A2ECC"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1C097"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Build and test phase reduction</w:t>
            </w:r>
          </w:p>
        </w:tc>
        <w:tc>
          <w:tcPr>
            <w:tcW w:w="0" w:type="auto"/>
            <w:hideMark/>
          </w:tcPr>
          <w:p w14:paraId="20C61682"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72.8% mean (85.9% median)</w:t>
            </w:r>
          </w:p>
        </w:tc>
      </w:tr>
      <w:tr w:rsidR="0020337D" w:rsidRPr="0020337D" w14:paraId="019180CC"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20C24372"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Test-skip rate</w:t>
            </w:r>
          </w:p>
        </w:tc>
        <w:tc>
          <w:tcPr>
            <w:tcW w:w="0" w:type="auto"/>
            <w:hideMark/>
          </w:tcPr>
          <w:p w14:paraId="57A21F24"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91.3% (13 of 149 executions run)</w:t>
            </w:r>
          </w:p>
        </w:tc>
      </w:tr>
      <w:tr w:rsidR="0020337D" w:rsidRPr="0020337D" w14:paraId="72BCB59C" w14:textId="77777777" w:rsidTr="0020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6C7FC"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Analysis overhead</w:t>
            </w:r>
          </w:p>
        </w:tc>
        <w:tc>
          <w:tcPr>
            <w:tcW w:w="0" w:type="auto"/>
            <w:hideMark/>
          </w:tcPr>
          <w:p w14:paraId="0D32D908" w14:textId="77777777" w:rsidR="0020337D" w:rsidRPr="0020337D" w:rsidRDefault="0020337D" w:rsidP="0020337D">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about 1.0 s (about 1.1% of pipeline time)</w:t>
            </w:r>
          </w:p>
        </w:tc>
      </w:tr>
      <w:tr w:rsidR="0020337D" w:rsidRPr="0020337D" w14:paraId="121634C6" w14:textId="77777777" w:rsidTr="0020337D">
        <w:tc>
          <w:tcPr>
            <w:cnfStyle w:val="001000000000" w:firstRow="0" w:lastRow="0" w:firstColumn="1" w:lastColumn="0" w:oddVBand="0" w:evenVBand="0" w:oddHBand="0" w:evenHBand="0" w:firstRowFirstColumn="0" w:firstRowLastColumn="0" w:lastRowFirstColumn="0" w:lastRowLastColumn="0"/>
            <w:tcW w:w="0" w:type="auto"/>
            <w:hideMark/>
          </w:tcPr>
          <w:p w14:paraId="4C901A3B" w14:textId="77777777" w:rsidR="0020337D" w:rsidRPr="0020337D" w:rsidRDefault="0020337D" w:rsidP="0020337D">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Prophet forecast error</w:t>
            </w:r>
          </w:p>
        </w:tc>
        <w:tc>
          <w:tcPr>
            <w:tcW w:w="0" w:type="auto"/>
            <w:hideMark/>
          </w:tcPr>
          <w:p w14:paraId="4F4B2D50" w14:textId="77777777" w:rsidR="0020337D" w:rsidRPr="0020337D" w:rsidRDefault="0020337D" w:rsidP="0020337D">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MAPE of about 51%</w:t>
            </w:r>
          </w:p>
        </w:tc>
      </w:tr>
    </w:tbl>
    <w:p w14:paraId="78F35A2E" w14:textId="77777777" w:rsidR="0020337D" w:rsidRPr="0020337D" w:rsidRDefault="0020337D" w:rsidP="0020337D">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lastRenderedPageBreak/>
        <w:t>Source: author's experiments.</w:t>
      </w:r>
    </w:p>
    <w:p w14:paraId="2AD79724" w14:textId="77777777" w:rsidR="0020337D" w:rsidRPr="0020337D" w:rsidRDefault="0020337D"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In summary, selective execution and a learned carbon classifier together reduced unnecessary computation substantially with very little overhead, and the results are statistically significant for time. The benefit depends strongly on change scope. The forecaster is weak. The carbon saved by the Release stage was not measured directly, so the findings support a claim about avoided work and carbon-aware timing, not a quantified reduction in grams of CO₂.</w:t>
      </w:r>
    </w:p>
    <w:p w14:paraId="2BCE004B" w14:textId="77777777" w:rsidR="0020337D" w:rsidRPr="0020337D" w:rsidRDefault="0020337D" w:rsidP="0020337D"/>
    <w:p w14:paraId="18EE0A46" w14:textId="77777777" w:rsidR="00967876" w:rsidRDefault="00000000" w:rsidP="001B499C">
      <w:pPr>
        <w:pStyle w:val="Heading1"/>
      </w:pPr>
      <w:bookmarkStart w:id="66" w:name="_Toc242653752"/>
      <w:r>
        <w:lastRenderedPageBreak/>
        <w:t>DISCUSSION</w:t>
      </w:r>
      <w:bookmarkEnd w:id="66"/>
    </w:p>
    <w:p w14:paraId="7F0CEEC6" w14:textId="77777777" w:rsidR="00967876" w:rsidRDefault="00000000" w:rsidP="001B499C">
      <w:pPr>
        <w:pStyle w:val="Heading2"/>
      </w:pPr>
      <w:bookmarkStart w:id="67" w:name="_Toc242653753"/>
      <w:r>
        <w:t>Interpretation of findings</w:t>
      </w:r>
      <w:bookmarkEnd w:id="67"/>
    </w:p>
    <w:p w14:paraId="2E312FD8" w14:textId="77777777" w:rsidR="00F82214" w:rsidRDefault="00F82214" w:rsidP="001B499C">
      <w:pPr>
        <w:pStyle w:val="NormalWeb"/>
        <w:jc w:val="both"/>
      </w:pPr>
      <w:r>
        <w:rPr>
          <w:rStyle w:val="Emphasis"/>
        </w:rPr>
        <w:t>Selective execution works, but its benefit depends on the change.</w:t>
      </w:r>
      <w:r>
        <w:t xml:space="preserve"> The 45.3% mean reduction in pipeline time hides a wide spread, which is the most important result of the benchmark. Documentation-only commits gained 97.0%, two-module changes 44.8%, and single-module changes only 19.5%. This pattern is consistent with how the mechanism works. When nothing in a tested module changes, almost the whole pipeline can be skipped. When one module changes, a large share of the pipeline still has to run, and the fixed cost of the analysis becomes a bigger fraction of a short run. The two slower runs (−10.2% and −3.1%) fit this explanation, since both were single-module builds against baselines of about 100 s. In practice, the component pays off most in repositories where many commits touch documentation, configuration or isolated modules, and least where nearly every commit touches the same module.</w:t>
      </w:r>
    </w:p>
    <w:p w14:paraId="30054C5C" w14:textId="77777777" w:rsidR="00F82214" w:rsidRDefault="00F82214" w:rsidP="001B499C">
      <w:pPr>
        <w:pStyle w:val="NormalWeb"/>
        <w:jc w:val="both"/>
      </w:pPr>
      <w:r>
        <w:rPr>
          <w:rStyle w:val="Emphasis"/>
        </w:rPr>
        <w:t>The gain in the build and test phases is larger than the gain in total time.</w:t>
      </w:r>
      <w:r>
        <w:t xml:space="preserve"> The mean saving was 72.8% when only the build and test phases were counted, against 45.3% for the whole pipeline. This difference means that the optimizer removes most of the work it controls, but other pipeline stages that it does not control set a floor on total time. A team that wants larger total savings would need to optimize those stages as well.</w:t>
      </w:r>
    </w:p>
    <w:p w14:paraId="564F258F" w14:textId="77777777" w:rsidR="00F82214" w:rsidRDefault="00F82214" w:rsidP="001B499C">
      <w:pPr>
        <w:pStyle w:val="NormalWeb"/>
        <w:jc w:val="both"/>
      </w:pPr>
      <w:r>
        <w:rPr>
          <w:rStyle w:val="Emphasis"/>
        </w:rPr>
        <w:t>Time-series structure drives the classifier.</w:t>
      </w:r>
      <w:r>
        <w:t xml:space="preserve"> About 96.2% of feature importance came from lag and rolling-window features, so recent carbon-intensity history predicts the next hours well. Two other results suggest the classification task is comparatively easy. Logistic Regression reached an AUC-ROC of 0.9987 against 0.9989 for LightGBM, and the margin in macro F1 over Random Forest was only 1.98%. The features are largely linearly separable, and the ensemble mostly improves the decision threshold. The practical meaning is that a simpler model would also have worked, and that the high F1 should not be read as proof of a hard problem solved.</w:t>
      </w:r>
    </w:p>
    <w:p w14:paraId="3560CB5F" w14:textId="77777777" w:rsidR="00F82214" w:rsidRDefault="00F82214" w:rsidP="001B499C">
      <w:pPr>
        <w:pStyle w:val="NormalWeb"/>
        <w:jc w:val="both"/>
      </w:pPr>
      <w:r>
        <w:rPr>
          <w:rStyle w:val="Emphasis"/>
        </w:rPr>
        <w:t>The forecaster is the weak link.</w:t>
      </w:r>
      <w:r>
        <w:t xml:space="preserve"> A MAPE of about 51% means the Prophet forecast cannot be trusted to pick the best hour in the next eight. The bounded delay and the immediate-run fallback limit the damage, because a poor forecast can at worst move a build to a similar hour, but the carbon benefit of delaying is likely smaller than the classifier's accuracy suggests.</w:t>
      </w:r>
    </w:p>
    <w:p w14:paraId="5D66CEFB" w14:textId="77777777" w:rsidR="00F82214" w:rsidRPr="00F82214" w:rsidRDefault="00F82214" w:rsidP="00F82214"/>
    <w:p w14:paraId="4C1F5A5C" w14:textId="77777777" w:rsidR="00967876" w:rsidRDefault="00000000" w:rsidP="001B499C">
      <w:pPr>
        <w:pStyle w:val="Heading2"/>
      </w:pPr>
      <w:bookmarkStart w:id="68" w:name="_Toc242653754"/>
      <w:r>
        <w:t>Comparison with literature baselines and existing solutions</w:t>
      </w:r>
      <w:bookmarkEnd w:id="68"/>
    </w:p>
    <w:p w14:paraId="69DA59D4" w14:textId="77777777" w:rsidR="00F82214" w:rsidRDefault="00F82214" w:rsidP="001B499C">
      <w:pPr>
        <w:pStyle w:val="NormalWeb"/>
        <w:jc w:val="both"/>
      </w:pPr>
      <w:r>
        <w:t xml:space="preserve">The results cannot be compared like for like with the literature, because the studies measure different things. Regression test selection and build optimization studies </w:t>
      </w:r>
      <w:r>
        <w:lastRenderedPageBreak/>
        <w:t>report savings in time, tests or cost [11], [12], [21], while carbon-aware scheduling studies report savings in emissions: about 10–30% for carbon-aware Kubernetes scheduling [19], about 2–15% for pause-and-resume of long computations [23], and 30–45% energy reduction for AI-driven resource management [50]. This thesis reports time and test savings only, so the figures above are context and not a benchmark to beat.</w:t>
      </w:r>
    </w:p>
    <w:p w14:paraId="78B5151F" w14:textId="17635574" w:rsidR="00F82214" w:rsidRPr="00F82214" w:rsidRDefault="00F82214" w:rsidP="001B499C">
      <w:pPr>
        <w:pStyle w:val="NormalWeb"/>
        <w:jc w:val="both"/>
      </w:pPr>
      <w:r>
        <w:t xml:space="preserve">Within those limits, the results agree with the literature in three ways. First, eliminating unnecessary CI/CD activity is a large source of savings, as the sustainable-CI literature argues [4], [5]. Second, selecting work from what changed is effective, as regression test selection has long shown [11], [12]. Third, short, bounded delays are enough to give carbon-aware scheduling a chance to help [13]. The contribution beyond these studies is the combination: a single, lightweight Release-stage step that applies both ideas to Maven CI pipelines and measures its own overhead on real paired Jenkins runs. Compared with caching alone [21], selective execution avoids building unchanged modules at all, although the two approaches could be used together. </w:t>
      </w:r>
    </w:p>
    <w:p w14:paraId="55F830CF" w14:textId="77777777" w:rsidR="00967876" w:rsidRDefault="00000000" w:rsidP="001B499C">
      <w:pPr>
        <w:pStyle w:val="Heading2"/>
      </w:pPr>
      <w:bookmarkStart w:id="69" w:name="_Toc242653755"/>
      <w:r>
        <w:t>Research contribution</w:t>
      </w:r>
      <w:bookmarkEnd w:id="69"/>
    </w:p>
    <w:p w14:paraId="2D755A47" w14:textId="77777777" w:rsidR="00F82214" w:rsidRPr="00F82214" w:rsidRDefault="00F82214" w:rsidP="00F82214">
      <w:pPr>
        <w:spacing w:line="240" w:lineRule="auto"/>
      </w:pPr>
      <w:r>
        <w:t>The research contribution is evidence on three points. First, a gradient-boosted classifier on lagged carbon-intensity features separates low- and high-carbon hours with a macro F1 of 0.9787 under leakage-free time-series validation. Second, module-level change-impact analysis cuts pipeline time by a mean of 45.3% and skips 91.3% of test executions on real paired Jenkins runs, with an overhead of about 1.0 s. Third, the benefit varies by change scope and can become negative for small changes, so the approach should be judged by the distribution of changes in a project and not by the mean alone. Reporting the unfavorable cases is a contribution in itself, because they define when the method should not be used.</w:t>
      </w:r>
    </w:p>
    <w:p w14:paraId="0A1530E9" w14:textId="77777777" w:rsidR="00967876" w:rsidRDefault="00000000" w:rsidP="001B499C">
      <w:pPr>
        <w:pStyle w:val="Heading2"/>
      </w:pPr>
      <w:bookmarkStart w:id="70" w:name="_Toc242653756"/>
      <w:r>
        <w:t>Product contribution</w:t>
      </w:r>
      <w:bookmarkEnd w:id="70"/>
    </w:p>
    <w:p w14:paraId="6A020953" w14:textId="77777777" w:rsidR="00F82214" w:rsidRPr="00F82214" w:rsidRDefault="00F82214" w:rsidP="001B499C">
      <w:pPr>
        <w:spacing w:line="240" w:lineRule="auto"/>
      </w:pPr>
      <w:r>
        <w:t>The product contribution is a working Release component with practical properties for adoption. It is self-contained, so it needs no additional service. It starts from one Jenkins or GitHub Actions step. It is configurable through a YAML file, so teams can set shared modules, skip rules and carbon zones without changing code. It fails safe, so an unavailable carbon API or the lack of a cleaner window never blocks a build. And it feeds the Deployment and Monitoring stages with the data they need, which makes it the first link in a lifecycle-wide chain.</w:t>
      </w:r>
    </w:p>
    <w:p w14:paraId="6B2C9535" w14:textId="77777777" w:rsidR="00967876" w:rsidRDefault="00000000" w:rsidP="001B499C">
      <w:pPr>
        <w:pStyle w:val="Heading2"/>
      </w:pPr>
      <w:bookmarkStart w:id="71" w:name="_Toc242653757"/>
      <w:r>
        <w:t>Limitations and threats to validity</w:t>
      </w:r>
      <w:bookmarkEnd w:id="71"/>
    </w:p>
    <w:p w14:paraId="28650D37" w14:textId="77777777" w:rsidR="00F82214" w:rsidRDefault="00F82214" w:rsidP="001B499C">
      <w:pPr>
        <w:pStyle w:val="NormalWeb"/>
        <w:jc w:val="both"/>
      </w:pPr>
      <w:r>
        <w:rPr>
          <w:rStyle w:val="Emphasis"/>
        </w:rPr>
        <w:t>Internal validity.</w:t>
      </w:r>
      <w:r>
        <w:t xml:space="preserve"> The paired design controls for differences between commits, but the runs were executed on one virtual machine whose load may have varied, so some of the observed time difference may be noise. Skipping tests is only safe if the module mapping is correct. The skip logs were inspected for the largest reductions, but defect-detection ability was not measured.</w:t>
      </w:r>
    </w:p>
    <w:p w14:paraId="0A770242" w14:textId="77777777" w:rsidR="00CD0B37" w:rsidRDefault="00732D74" w:rsidP="00CD0B37">
      <w:pPr>
        <w:pStyle w:val="Heading2"/>
      </w:pPr>
      <w:bookmarkStart w:id="72" w:name="_Toc242653758"/>
      <w:r>
        <w:lastRenderedPageBreak/>
        <w:t>Construct validity.</w:t>
      </w:r>
      <w:bookmarkEnd w:id="72"/>
      <w:r>
        <w:t xml:space="preserve"> </w:t>
      </w:r>
    </w:p>
    <w:p w14:paraId="3F3B7131" w14:textId="77777777" w:rsidR="00930ED0" w:rsidRDefault="00732D74" w:rsidP="001B499C">
      <w:pPr>
        <w:pStyle w:val="NormalWeb"/>
        <w:jc w:val="both"/>
      </w:pPr>
      <w:r>
        <w:t>Pipeline time was used as a proxy for energy and carbon. The same hardware ran both variants, so the proxy is reasonable, but it is not a measurement of grams of CO₂. In addition, the low</w:t>
      </w:r>
      <w:r>
        <w:noBreakHyphen/>
        <w:t xml:space="preserve"> and high</w:t>
      </w:r>
      <w:r>
        <w:noBreakHyphen/>
        <w:t>carbon labels are defined by a threshold on the same carbon</w:t>
      </w:r>
      <w:r>
        <w:noBreakHyphen/>
        <w:t>intensity series that supplies the lag features. Because the 25th percentile is computed over the entire year (including future data), the label for a given hour is not independent of the rest of the series. This can inflate classifier performance relative to a truly prospective deployment, where the threshold would need to be estimated only from past data. The reported macro F1 of 0.9787 should therefore be interpreted as an upper bound on what would be achievable in a live setting. A more rigorous approach for future work would be to compute the percentile only on the training portion of each time</w:t>
      </w:r>
      <w:r>
        <w:noBreakHyphen/>
        <w:t>series fold.</w:t>
      </w:r>
    </w:p>
    <w:p w14:paraId="47B8AD4E" w14:textId="6EE58E9E" w:rsidR="00732D74" w:rsidRDefault="00732D74" w:rsidP="00930ED0">
      <w:pPr>
        <w:pStyle w:val="Heading2"/>
      </w:pPr>
      <w:bookmarkStart w:id="73" w:name="_Toc242653759"/>
      <w:r>
        <w:rPr>
          <w:rStyle w:val="Emphasis"/>
        </w:rPr>
        <w:t>Conclusion validity</w:t>
      </w:r>
      <w:bookmarkEnd w:id="73"/>
    </w:p>
    <w:p w14:paraId="12DD5744" w14:textId="77777777" w:rsidR="00F82214" w:rsidRDefault="00F82214" w:rsidP="001B499C">
      <w:pPr>
        <w:pStyle w:val="NormalWeb"/>
        <w:jc w:val="both"/>
      </w:pPr>
      <w:r>
        <w:t>The central result rests on 11 paired runs, and the change-scope groups hold only 2–6 pairs. The bootstrap interval [23.2%, 67.9%] is wide. The results are a feasibility demonstration and not a robust estimate of real-world impact.</w:t>
      </w:r>
    </w:p>
    <w:p w14:paraId="50697B95" w14:textId="77777777" w:rsidR="00F82214" w:rsidRDefault="00F82214" w:rsidP="001B499C">
      <w:pPr>
        <w:pStyle w:val="NormalWeb"/>
        <w:jc w:val="both"/>
      </w:pPr>
      <w:r>
        <w:rPr>
          <w:rStyle w:val="Emphasis"/>
        </w:rPr>
        <w:t>External validity.</w:t>
      </w:r>
      <w:r>
        <w:t xml:space="preserve"> All results come from one multi-module Maven project, one virtual machine and one grid zone (Sri Lanka). Carbon-intensity patterns, project structure and pipeline timings may differ elsewhere, and the method does not apply to non-Maven builds without adaptation.</w:t>
      </w:r>
    </w:p>
    <w:p w14:paraId="79B6DF96" w14:textId="77777777" w:rsidR="00F82214" w:rsidRPr="00F82214" w:rsidRDefault="00F82214" w:rsidP="001B499C">
      <w:pPr>
        <w:pStyle w:val="NormalWeb"/>
        <w:jc w:val="both"/>
      </w:pPr>
      <w:r>
        <w:rPr>
          <w:rStyle w:val="Emphasis"/>
        </w:rPr>
        <w:t>Other limitations.</w:t>
      </w:r>
      <w:r>
        <w:t xml:space="preserve"> The forecaster is inaccurate (MAPE of about 51%); no developer feedback was collected; and the effect of delaying builds on developer productivity was not studied.</w:t>
      </w:r>
    </w:p>
    <w:p w14:paraId="77AC833C" w14:textId="77777777" w:rsidR="00967876" w:rsidRDefault="00000000" w:rsidP="001B499C">
      <w:pPr>
        <w:pStyle w:val="Heading2"/>
      </w:pPr>
      <w:bookmarkStart w:id="74" w:name="_Toc242653760"/>
      <w:r>
        <w:t>Implications</w:t>
      </w:r>
      <w:bookmarkEnd w:id="74"/>
    </w:p>
    <w:p w14:paraId="30339DD8" w14:textId="77777777" w:rsidR="00F82214" w:rsidRDefault="00F82214" w:rsidP="001B499C">
      <w:pPr>
        <w:pStyle w:val="NormalWeb"/>
        <w:jc w:val="both"/>
      </w:pPr>
      <w:r>
        <w:rPr>
          <w:rStyle w:val="Emphasis"/>
        </w:rPr>
        <w:t>For practitioners.</w:t>
      </w:r>
      <w:r>
        <w:t xml:space="preserve"> Teams with multi-module repositories and many documentation or isolated-module commits can expect clear savings from change-scoped CI. Even without a carbon classifier, the skip rules alone remove a large share of the waste. Teams should measure the overhead of any optimizer on their own small changes, since it can exceed the gain.</w:t>
      </w:r>
    </w:p>
    <w:p w14:paraId="473B237C" w14:textId="77777777" w:rsidR="00F82214" w:rsidRDefault="00F82214" w:rsidP="001B499C">
      <w:pPr>
        <w:pStyle w:val="NormalWeb"/>
        <w:jc w:val="both"/>
      </w:pPr>
      <w:r>
        <w:rPr>
          <w:rStyle w:val="Emphasis"/>
        </w:rPr>
        <w:t>For researchers.</w:t>
      </w:r>
      <w:r>
        <w:t xml:space="preserve"> Sustainability claims in CI/CD research should report the distribution of savings by change type, include overhead, and publish unfavorable cases. Future work should measure emissions directly, use larger and more varied benchmarks, and test whether a simple model can replace the gradient-boosted classifier at no loss.</w:t>
      </w:r>
    </w:p>
    <w:p w14:paraId="560A866B" w14:textId="779D355C" w:rsidR="00F82214" w:rsidRPr="00F82214" w:rsidRDefault="00F82214" w:rsidP="00930ED0">
      <w:pPr>
        <w:pStyle w:val="NormalWeb"/>
        <w:jc w:val="both"/>
      </w:pPr>
      <w:r>
        <w:rPr>
          <w:rStyle w:val="Emphasis"/>
        </w:rPr>
        <w:t>For the wider project.</w:t>
      </w:r>
      <w:r>
        <w:t xml:space="preserve"> Because the Release stage reduces the amount of work and shifts its timing before deployment, its savings carry forward to every later stage, and its timing records give the Monitoring stage a baseline against which regressions can be detected.</w:t>
      </w:r>
    </w:p>
    <w:p w14:paraId="6CD38971" w14:textId="77777777" w:rsidR="00967876" w:rsidRPr="0048000C" w:rsidRDefault="0048000C" w:rsidP="001B499C">
      <w:pPr>
        <w:pStyle w:val="Heading1"/>
      </w:pPr>
      <w:bookmarkStart w:id="75" w:name="_Toc242653761"/>
      <w:r>
        <w:lastRenderedPageBreak/>
        <w:t>Commercialisation and sustainability</w:t>
      </w:r>
      <w:bookmarkEnd w:id="75"/>
    </w:p>
    <w:p w14:paraId="0A4C9456" w14:textId="77777777" w:rsidR="00967876" w:rsidRDefault="0048000C" w:rsidP="001B499C">
      <w:pPr>
        <w:pStyle w:val="Heading2"/>
      </w:pPr>
      <w:bookmarkStart w:id="76" w:name="_Toc242653762"/>
      <w:r>
        <w:t>Value proposition and target users</w:t>
      </w:r>
      <w:bookmarkEnd w:id="76"/>
    </w:p>
    <w:p w14:paraId="36E36A74"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Value proposition.</w:t>
      </w:r>
      <w:r>
        <w:rPr>
          <w:rFonts w:eastAsia="Times New Roman" w:cs="Times New Roman"/>
          <w:color w:val="auto"/>
          <w:szCs w:val="24"/>
          <w:lang w:bidi="si-LK"/>
        </w:rPr>
        <w:t xml:space="preserve"> The Release component helps software teams do less unnecessary CI work, and do the work that remains at a lower-carbon time, with one pipeline step and no new infrastructure. For a team this means three benefits:</w:t>
      </w:r>
    </w:p>
    <w:p w14:paraId="4D77BB5B" w14:textId="77777777" w:rsidR="00F82214" w:rsidRPr="00F82214" w:rsidRDefault="00F82214" w:rsidP="001B499C">
      <w:pPr>
        <w:numPr>
          <w:ilvl w:val="0"/>
          <w:numId w:val="32"/>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Faster feedback.</w:t>
      </w:r>
      <w:r>
        <w:rPr>
          <w:rFonts w:eastAsia="Times New Roman" w:cs="Times New Roman"/>
          <w:color w:val="auto"/>
          <w:szCs w:val="24"/>
          <w:lang w:bidi="si-LK"/>
        </w:rPr>
        <w:t xml:space="preserve"> In the benchmark, documentation-only commits finished 97.0% faster, and the mean pipeline was 45.3% faster.</w:t>
      </w:r>
    </w:p>
    <w:p w14:paraId="055B7C63" w14:textId="77777777" w:rsidR="00F82214" w:rsidRPr="00F82214" w:rsidRDefault="00F82214" w:rsidP="001B499C">
      <w:pPr>
        <w:numPr>
          <w:ilvl w:val="0"/>
          <w:numId w:val="32"/>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Lower CI cost.</w:t>
      </w:r>
      <w:r>
        <w:rPr>
          <w:rFonts w:eastAsia="Times New Roman" w:cs="Times New Roman"/>
          <w:color w:val="auto"/>
          <w:szCs w:val="24"/>
          <w:lang w:bidi="si-LK"/>
        </w:rPr>
        <w:t xml:space="preserve"> Fewer build and test minutes are consumed, and CI minutes are usually billed or limited by capacity.</w:t>
      </w:r>
    </w:p>
    <w:p w14:paraId="21BF8BC7" w14:textId="77777777" w:rsidR="00F82214" w:rsidRPr="00F82214" w:rsidRDefault="00F82214" w:rsidP="001B499C">
      <w:pPr>
        <w:numPr>
          <w:ilvl w:val="0"/>
          <w:numId w:val="32"/>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A measurable sustainability story.</w:t>
      </w:r>
      <w:r>
        <w:rPr>
          <w:rFonts w:eastAsia="Times New Roman" w:cs="Times New Roman"/>
          <w:color w:val="auto"/>
          <w:szCs w:val="24"/>
          <w:lang w:bidi="si-LK"/>
        </w:rPr>
        <w:t xml:space="preserve"> Skipped work and carbon-aware timing give teams evidence for the environmental reporting that organizations increasingly need.</w:t>
      </w:r>
    </w:p>
    <w:p w14:paraId="4C621268"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Target users.</w:t>
      </w:r>
      <w:r>
        <w:rPr>
          <w:rFonts w:eastAsia="Times New Roman" w:cs="Times New Roman"/>
          <w:color w:val="auto"/>
          <w:szCs w:val="24"/>
          <w:lang w:bidi="si-LK"/>
        </w:rPr>
        <w:t xml:space="preserve"> The main users are:</w:t>
      </w:r>
    </w:p>
    <w:p w14:paraId="6968F3B3" w14:textId="77777777" w:rsidR="00F82214" w:rsidRPr="00F82214" w:rsidRDefault="00F82214" w:rsidP="001B499C">
      <w:pPr>
        <w:numPr>
          <w:ilvl w:val="0"/>
          <w:numId w:val="33"/>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Development and DevOps teams</w:t>
      </w:r>
      <w:r>
        <w:rPr>
          <w:rFonts w:eastAsia="Times New Roman" w:cs="Times New Roman"/>
          <w:color w:val="auto"/>
          <w:szCs w:val="24"/>
          <w:lang w:bidi="si-LK"/>
        </w:rPr>
        <w:t xml:space="preserve"> that maintain multi-module Maven repositories and run frequent CI builds, especially where many commits touch documentation, configuration or isolated modules.</w:t>
      </w:r>
    </w:p>
    <w:p w14:paraId="7A5A04A6" w14:textId="77777777" w:rsidR="00F82214" w:rsidRPr="00F82214" w:rsidRDefault="00F82214" w:rsidP="001B499C">
      <w:pPr>
        <w:numPr>
          <w:ilvl w:val="0"/>
          <w:numId w:val="33"/>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Engineering managers and platform teams</w:t>
      </w:r>
      <w:r>
        <w:rPr>
          <w:rFonts w:eastAsia="Times New Roman" w:cs="Times New Roman"/>
          <w:color w:val="auto"/>
          <w:szCs w:val="24"/>
          <w:lang w:bidi="si-LK"/>
        </w:rPr>
        <w:t xml:space="preserve"> responsible for CI cost and capacity.</w:t>
      </w:r>
    </w:p>
    <w:p w14:paraId="6A714059" w14:textId="77777777" w:rsidR="00F82214" w:rsidRPr="00F82214" w:rsidRDefault="00F82214" w:rsidP="001B499C">
      <w:pPr>
        <w:numPr>
          <w:ilvl w:val="0"/>
          <w:numId w:val="33"/>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Sustainability or ESG leads</w:t>
      </w:r>
      <w:r>
        <w:rPr>
          <w:rFonts w:eastAsia="Times New Roman" w:cs="Times New Roman"/>
          <w:color w:val="auto"/>
          <w:szCs w:val="24"/>
          <w:lang w:bidi="si-LK"/>
        </w:rPr>
        <w:t xml:space="preserve"> in software companies that must report on the footprint of their delivery processes.</w:t>
      </w:r>
    </w:p>
    <w:p w14:paraId="15BE93B1" w14:textId="77777777" w:rsidR="00F82214" w:rsidRPr="00F82214" w:rsidRDefault="00F82214" w:rsidP="001B499C">
      <w:pPr>
        <w:numPr>
          <w:ilvl w:val="0"/>
          <w:numId w:val="33"/>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Regional software companies and universities</w:t>
      </w:r>
      <w:r>
        <w:rPr>
          <w:rFonts w:eastAsia="Times New Roman" w:cs="Times New Roman"/>
          <w:color w:val="auto"/>
          <w:szCs w:val="24"/>
          <w:lang w:bidi="si-LK"/>
        </w:rPr>
        <w:t>, particularly in grids with large swings in carbon intensity, where timing matters.</w:t>
      </w:r>
    </w:p>
    <w:p w14:paraId="4B349C5B"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An illustration of the benefit follows. Suppose a team runs 100 pipelines a day with an average full run of 10 minutes. A mean saving of 45% would remove 450 pipeline minutes a day. This is a hypothetical calculation with assumed inputs, and the real saving depends on the team's mix of commits, as Section 6.2 shows. The benchmark was small, so such a figure should be treated as an estimate to test and not a promise.</w:t>
      </w:r>
    </w:p>
    <w:p w14:paraId="3C5F2B98" w14:textId="77777777" w:rsidR="00967876" w:rsidRDefault="0048000C" w:rsidP="001B499C">
      <w:pPr>
        <w:pStyle w:val="Heading2"/>
      </w:pPr>
      <w:bookmarkStart w:id="77" w:name="_Toc242653763"/>
      <w:r>
        <w:t>Market and competitive position</w:t>
      </w:r>
      <w:bookmarkEnd w:id="77"/>
    </w:p>
    <w:p w14:paraId="2A184C93" w14:textId="77777777" w:rsidR="00A4516C"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market is made up of tools for reducing CI work and tools for carbon-aware computing. They are largely separate.</w:t>
      </w:r>
    </w:p>
    <w:p w14:paraId="013E5B87" w14:textId="77777777" w:rsidR="00470AB1" w:rsidRDefault="00470AB1" w:rsidP="001B499C">
      <w:pPr>
        <w:spacing w:before="100" w:beforeAutospacing="1" w:after="100" w:afterAutospacing="1" w:line="240" w:lineRule="auto"/>
        <w:rPr>
          <w:rFonts w:eastAsia="Times New Roman" w:cs="Times New Roman"/>
          <w:color w:val="auto"/>
          <w:szCs w:val="24"/>
          <w:lang w:bidi="si-LK"/>
        </w:rPr>
      </w:pPr>
    </w:p>
    <w:p w14:paraId="5049FF64" w14:textId="77777777" w:rsidR="00470AB1" w:rsidRDefault="00470AB1" w:rsidP="001B499C">
      <w:pPr>
        <w:spacing w:before="100" w:beforeAutospacing="1" w:after="100" w:afterAutospacing="1" w:line="240" w:lineRule="auto"/>
        <w:rPr>
          <w:rFonts w:eastAsia="Times New Roman" w:cs="Times New Roman"/>
          <w:color w:val="auto"/>
          <w:szCs w:val="24"/>
          <w:lang w:bidi="si-LK"/>
        </w:rPr>
      </w:pPr>
    </w:p>
    <w:p w14:paraId="41D785C2" w14:textId="77777777" w:rsidR="00470AB1" w:rsidRPr="001B499C" w:rsidRDefault="00470AB1" w:rsidP="001B499C">
      <w:pPr>
        <w:spacing w:before="100" w:beforeAutospacing="1" w:after="100" w:afterAutospacing="1" w:line="240" w:lineRule="auto"/>
        <w:rPr>
          <w:rFonts w:eastAsia="Times New Roman" w:cs="Times New Roman"/>
          <w:color w:val="auto"/>
          <w:szCs w:val="24"/>
          <w:lang w:bidi="si-LK"/>
        </w:rPr>
      </w:pPr>
    </w:p>
    <w:p w14:paraId="04332E09" w14:textId="402B9C33" w:rsidR="001B499C" w:rsidRDefault="001B499C" w:rsidP="001B499C">
      <w:pPr>
        <w:pStyle w:val="Caption"/>
        <w:keepNext/>
      </w:pPr>
      <w:bookmarkStart w:id="78" w:name="_Toc242653796"/>
      <w:r>
        <w:lastRenderedPageBreak/>
        <w:t xml:space="preserve">Table </w:t>
      </w:r>
      <w:r>
        <w:fldChar w:fldCharType="begin"/>
      </w:r>
      <w:r>
        <w:instrText xml:space="preserve"> STYLEREF 1 \s </w:instrText>
      </w:r>
      <w:r>
        <w:fldChar w:fldCharType="separate"/>
      </w:r>
      <w:r w:rsidR="004C4A6B">
        <w:rPr>
          <w:noProof/>
        </w:rPr>
        <w:t>8</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Competitive landscape</w:t>
      </w:r>
      <w:bookmarkEnd w:id="78"/>
    </w:p>
    <w:tbl>
      <w:tblPr>
        <w:tblStyle w:val="GridTable4"/>
        <w:tblW w:w="0" w:type="auto"/>
        <w:tblLook w:val="04A0" w:firstRow="1" w:lastRow="0" w:firstColumn="1" w:lastColumn="0" w:noHBand="0" w:noVBand="1"/>
      </w:tblPr>
      <w:tblGrid>
        <w:gridCol w:w="1943"/>
        <w:gridCol w:w="2616"/>
        <w:gridCol w:w="1877"/>
        <w:gridCol w:w="2001"/>
      </w:tblGrid>
      <w:tr w:rsidR="00F82214" w:rsidRPr="00F82214" w14:paraId="6E63E414" w14:textId="77777777" w:rsidTr="00F82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9B87B" w14:textId="77777777" w:rsidR="00F82214" w:rsidRPr="00F82214" w:rsidRDefault="00F82214" w:rsidP="00F82214">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Category</w:t>
            </w:r>
          </w:p>
        </w:tc>
        <w:tc>
          <w:tcPr>
            <w:tcW w:w="0" w:type="auto"/>
            <w:hideMark/>
          </w:tcPr>
          <w:p w14:paraId="6AA71CC6" w14:textId="77777777" w:rsidR="00F82214" w:rsidRPr="00F82214" w:rsidRDefault="00F82214" w:rsidP="00F8221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Examples</w:t>
            </w:r>
          </w:p>
        </w:tc>
        <w:tc>
          <w:tcPr>
            <w:tcW w:w="0" w:type="auto"/>
            <w:hideMark/>
          </w:tcPr>
          <w:p w14:paraId="2807CCD2" w14:textId="77777777" w:rsidR="00F82214" w:rsidRPr="00F82214" w:rsidRDefault="00F82214" w:rsidP="00F8221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What they offer</w:t>
            </w:r>
          </w:p>
        </w:tc>
        <w:tc>
          <w:tcPr>
            <w:tcW w:w="0" w:type="auto"/>
            <w:hideMark/>
          </w:tcPr>
          <w:p w14:paraId="4E49558D" w14:textId="77777777" w:rsidR="00F82214" w:rsidRPr="00F82214" w:rsidRDefault="00F82214" w:rsidP="00F8221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Gap addressed by the Release component</w:t>
            </w:r>
          </w:p>
        </w:tc>
      </w:tr>
      <w:tr w:rsidR="00F82214" w:rsidRPr="00F82214" w14:paraId="4E54B702" w14:textId="77777777" w:rsidTr="00F8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1B5A6"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Affected-target and incremental build tools</w:t>
            </w:r>
          </w:p>
        </w:tc>
        <w:tc>
          <w:tcPr>
            <w:tcW w:w="0" w:type="auto"/>
            <w:hideMark/>
          </w:tcPr>
          <w:p w14:paraId="531267D0"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Bazel, Nx, Gradle build cache</w:t>
            </w:r>
          </w:p>
        </w:tc>
        <w:tc>
          <w:tcPr>
            <w:tcW w:w="0" w:type="auto"/>
            <w:hideMark/>
          </w:tcPr>
          <w:p w14:paraId="04256D7C"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Run only what changed, with caching</w:t>
            </w:r>
          </w:p>
        </w:tc>
        <w:tc>
          <w:tcPr>
            <w:tcW w:w="0" w:type="auto"/>
            <w:hideMark/>
          </w:tcPr>
          <w:p w14:paraId="2AE5D623"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 carbon awareness, and mostly tied to their own build ecosystems</w:t>
            </w:r>
          </w:p>
        </w:tc>
      </w:tr>
      <w:tr w:rsidR="00F82214" w:rsidRPr="00F82214" w14:paraId="01D1B6BB" w14:textId="77777777" w:rsidTr="00F82214">
        <w:tc>
          <w:tcPr>
            <w:cnfStyle w:val="001000000000" w:firstRow="0" w:lastRow="0" w:firstColumn="1" w:lastColumn="0" w:oddVBand="0" w:evenVBand="0" w:oddHBand="0" w:evenHBand="0" w:firstRowFirstColumn="0" w:firstRowLastColumn="0" w:lastRowFirstColumn="0" w:lastRowLastColumn="0"/>
            <w:tcW w:w="0" w:type="auto"/>
            <w:hideMark/>
          </w:tcPr>
          <w:p w14:paraId="22FDADB5"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Predictive test selection services</w:t>
            </w:r>
          </w:p>
        </w:tc>
        <w:tc>
          <w:tcPr>
            <w:tcW w:w="0" w:type="auto"/>
            <w:hideMark/>
          </w:tcPr>
          <w:p w14:paraId="78FDB465"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Commercial services such as Launchable</w:t>
            </w:r>
          </w:p>
        </w:tc>
        <w:tc>
          <w:tcPr>
            <w:tcW w:w="0" w:type="auto"/>
            <w:hideMark/>
          </w:tcPr>
          <w:p w14:paraId="37FE7702"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Choose which tests to run from change history</w:t>
            </w:r>
          </w:p>
        </w:tc>
        <w:tc>
          <w:tcPr>
            <w:tcW w:w="0" w:type="auto"/>
            <w:hideMark/>
          </w:tcPr>
          <w:p w14:paraId="38286C5B"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No carbon timing; usually a paid hosted service</w:t>
            </w:r>
          </w:p>
        </w:tc>
      </w:tr>
      <w:tr w:rsidR="00F82214" w:rsidRPr="00F82214" w14:paraId="2D7C7215" w14:textId="77777777" w:rsidTr="00F8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BC4FA"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CI platform features</w:t>
            </w:r>
          </w:p>
        </w:tc>
        <w:tc>
          <w:tcPr>
            <w:tcW w:w="0" w:type="auto"/>
            <w:hideMark/>
          </w:tcPr>
          <w:p w14:paraId="0CA088A3"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Jenkins, GitHub Actions path filters and caching</w:t>
            </w:r>
          </w:p>
        </w:tc>
        <w:tc>
          <w:tcPr>
            <w:tcW w:w="0" w:type="auto"/>
            <w:hideMark/>
          </w:tcPr>
          <w:p w14:paraId="05A68938"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Simple condition-based skipping</w:t>
            </w:r>
          </w:p>
        </w:tc>
        <w:tc>
          <w:tcPr>
            <w:tcW w:w="0" w:type="auto"/>
            <w:hideMark/>
          </w:tcPr>
          <w:p w14:paraId="60EADF11"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Manual rules; no module-level dependency expansion or carbon timing</w:t>
            </w:r>
          </w:p>
        </w:tc>
      </w:tr>
      <w:tr w:rsidR="00F82214" w:rsidRPr="00F82214" w14:paraId="73B89D41" w14:textId="77777777" w:rsidTr="00F82214">
        <w:tc>
          <w:tcPr>
            <w:cnfStyle w:val="001000000000" w:firstRow="0" w:lastRow="0" w:firstColumn="1" w:lastColumn="0" w:oddVBand="0" w:evenVBand="0" w:oddHBand="0" w:evenHBand="0" w:firstRowFirstColumn="0" w:firstRowLastColumn="0" w:lastRowFirstColumn="0" w:lastRowLastColumn="0"/>
            <w:tcW w:w="0" w:type="auto"/>
            <w:hideMark/>
          </w:tcPr>
          <w:p w14:paraId="1A31607B"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Carbon measurement and data</w:t>
            </w:r>
          </w:p>
        </w:tc>
        <w:tc>
          <w:tcPr>
            <w:tcW w:w="0" w:type="auto"/>
            <w:hideMark/>
          </w:tcPr>
          <w:p w14:paraId="734F01C8"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Software Carbon Intensity specification [29], Cloud Carbon Footprint [30], ElectricityMaps [15]</w:t>
            </w:r>
          </w:p>
        </w:tc>
        <w:tc>
          <w:tcPr>
            <w:tcW w:w="0" w:type="auto"/>
            <w:hideMark/>
          </w:tcPr>
          <w:p w14:paraId="39045137"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Measurement methods and carbon data</w:t>
            </w:r>
          </w:p>
        </w:tc>
        <w:tc>
          <w:tcPr>
            <w:tcW w:w="0" w:type="auto"/>
            <w:hideMark/>
          </w:tcPr>
          <w:p w14:paraId="75AC72AF"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They measure but do not decide what a pipeline builds</w:t>
            </w:r>
          </w:p>
        </w:tc>
      </w:tr>
      <w:tr w:rsidR="00F82214" w:rsidRPr="00F82214" w14:paraId="585F4B94" w14:textId="77777777" w:rsidTr="00F8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5C638"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Carbon-aware CI/CD research</w:t>
            </w:r>
          </w:p>
        </w:tc>
        <w:tc>
          <w:tcPr>
            <w:tcW w:w="0" w:type="auto"/>
            <w:hideMark/>
          </w:tcPr>
          <w:p w14:paraId="1D4212B6"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[38], [39]</w:t>
            </w:r>
          </w:p>
        </w:tc>
        <w:tc>
          <w:tcPr>
            <w:tcW w:w="0" w:type="auto"/>
            <w:hideMark/>
          </w:tcPr>
          <w:p w14:paraId="0AD484B8"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Early research prototypes</w:t>
            </w:r>
          </w:p>
        </w:tc>
        <w:tc>
          <w:tcPr>
            <w:tcW w:w="0" w:type="auto"/>
            <w:hideMark/>
          </w:tcPr>
          <w:p w14:paraId="15F44DF4"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Need comparison in detail (see notes)</w:t>
            </w:r>
          </w:p>
        </w:tc>
      </w:tr>
    </w:tbl>
    <w:p w14:paraId="5AE3409C" w14:textId="77777777" w:rsidR="00F82214" w:rsidRPr="00F82214" w:rsidRDefault="00F82214" w:rsidP="00F82214">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compiled by the author from public product and research descriptions.</w:t>
      </w:r>
    </w:p>
    <w:p w14:paraId="5B328453"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Competitive position.</w:t>
      </w:r>
      <w:r>
        <w:rPr>
          <w:rFonts w:eastAsia="Times New Roman" w:cs="Times New Roman"/>
          <w:color w:val="auto"/>
          <w:szCs w:val="24"/>
          <w:lang w:bidi="si-LK"/>
        </w:rPr>
        <w:t xml:space="preserve"> The strength of the Release component is the combination of module-level selection and carbon-aware scheduling in one lightweight step that works on existing Maven pipelines. Its weaknesses are the narrow build-system coverage (Maven only), the small evidence base, and a young product with no ecosystem or support. A realistic position is a niche tool for Maven-based teams that care about sustainability, rather than a general replacement for mature build systems.</w:t>
      </w:r>
    </w:p>
    <w:p w14:paraId="3C0B5452" w14:textId="77777777" w:rsidR="00967876" w:rsidRDefault="0048000C" w:rsidP="001B499C">
      <w:pPr>
        <w:pStyle w:val="Heading2"/>
      </w:pPr>
      <w:bookmarkStart w:id="79" w:name="_Toc242653764"/>
      <w:r>
        <w:t>Business and sustainability model</w:t>
      </w:r>
      <w:bookmarkEnd w:id="79"/>
    </w:p>
    <w:p w14:paraId="19AEA469"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Three models are possible, and they can be combined.</w:t>
      </w:r>
    </w:p>
    <w:p w14:paraId="5BE602B8" w14:textId="77777777" w:rsidR="00F82214" w:rsidRPr="00F82214" w:rsidRDefault="00F82214" w:rsidP="001B499C">
      <w:pPr>
        <w:numPr>
          <w:ilvl w:val="0"/>
          <w:numId w:val="3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Open-source core with paid support.</w:t>
      </w:r>
      <w:r>
        <w:rPr>
          <w:rFonts w:eastAsia="Times New Roman" w:cs="Times New Roman"/>
          <w:color w:val="auto"/>
          <w:szCs w:val="24"/>
          <w:lang w:bidi="si-LK"/>
        </w:rPr>
        <w:t xml:space="preserve"> The package stays open source, which builds trust and adoption, and revenue comes from support, integration and customization for companies.</w:t>
      </w:r>
    </w:p>
    <w:p w14:paraId="22033DFD" w14:textId="77777777" w:rsidR="00F82214" w:rsidRPr="00F82214" w:rsidRDefault="00F82214" w:rsidP="001B499C">
      <w:pPr>
        <w:numPr>
          <w:ilvl w:val="0"/>
          <w:numId w:val="3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Hosted service.</w:t>
      </w:r>
      <w:r>
        <w:rPr>
          <w:rFonts w:eastAsia="Times New Roman" w:cs="Times New Roman"/>
          <w:color w:val="auto"/>
          <w:szCs w:val="24"/>
          <w:lang w:bidi="si-LK"/>
        </w:rPr>
        <w:t xml:space="preserve"> A paid dashboard that stores carbon data, trains region-specific classifiers, tracks the savings across many repositories, and provides sustainability reports.</w:t>
      </w:r>
    </w:p>
    <w:p w14:paraId="716DD106" w14:textId="77777777" w:rsidR="00F82214" w:rsidRPr="00F82214" w:rsidRDefault="00F82214" w:rsidP="001B499C">
      <w:pPr>
        <w:numPr>
          <w:ilvl w:val="0"/>
          <w:numId w:val="34"/>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lastRenderedPageBreak/>
        <w:t>Consulting and training.</w:t>
      </w:r>
      <w:r>
        <w:rPr>
          <w:rFonts w:eastAsia="Times New Roman" w:cs="Times New Roman"/>
          <w:color w:val="auto"/>
          <w:szCs w:val="24"/>
          <w:lang w:bidi="si-LK"/>
        </w:rPr>
        <w:t xml:space="preserve"> Help organizations adopt Green DevOps practices, using the Release component as the first step.</w:t>
      </w:r>
    </w:p>
    <w:p w14:paraId="1CF8C346"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Cost and revenue drivers.</w:t>
      </w:r>
      <w:r>
        <w:rPr>
          <w:rFonts w:eastAsia="Times New Roman" w:cs="Times New Roman"/>
          <w:color w:val="auto"/>
          <w:szCs w:val="24"/>
          <w:lang w:bidi="si-LK"/>
        </w:rPr>
        <w:t xml:space="preserve"> Costs come from developing and maintaining the package, retraining and hosting carbon models for new regions, and paying for carbon-data API access. Customers would pay because they save CI minutes and gain sustainability reporting. Pricing is not set in this work and would need market testing.</w:t>
      </w:r>
    </w:p>
    <w:p w14:paraId="0E682415"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Sustainability model.</w:t>
      </w:r>
      <w:r>
        <w:rPr>
          <w:rFonts w:eastAsia="Times New Roman" w:cs="Times New Roman"/>
          <w:color w:val="auto"/>
          <w:szCs w:val="24"/>
          <w:lang w:bidi="si-LK"/>
        </w:rPr>
        <w:t xml:space="preserve"> The component's environmental case is that avoided computation and cleaner timing reduce the electricity used and the carbon emitted. The component itself is light: the analysis costs about one second per execution, so its own footprint is small compared with the savings it targets. This thesis did not measure carbon directly, so any environmental claim should be presented as avoided work and carbon-aware timing until the emissions are quantified, for example with the SCI method [29].</w:t>
      </w:r>
    </w:p>
    <w:p w14:paraId="4C3CF053" w14:textId="77777777" w:rsidR="00967876" w:rsidRDefault="0048000C" w:rsidP="001B499C">
      <w:pPr>
        <w:pStyle w:val="Heading2"/>
      </w:pPr>
      <w:bookmarkStart w:id="80" w:name="_Toc242653765"/>
      <w:r>
        <w:t>Scalability, intellectual property and compliance</w:t>
      </w:r>
      <w:bookmarkEnd w:id="80"/>
    </w:p>
    <w:p w14:paraId="58DC90EB" w14:textId="77777777" w:rsidR="00F82214" w:rsidRDefault="00F82214" w:rsidP="001B499C">
      <w:pPr>
        <w:pStyle w:val="NormalWeb"/>
        <w:jc w:val="both"/>
      </w:pPr>
      <w:r>
        <w:rPr>
          <w:rStyle w:val="Emphasis"/>
        </w:rPr>
        <w:t>Scalability.</w:t>
      </w:r>
      <w:r>
        <w:t xml:space="preserve"> Because the component runs inside each pipeline and calls no other service of the framework, it scales with the number of pipelines without a central bottleneck. The git diff and path-matching steps grow with the number of changed files, not with repository size. Three limits apply. The classifier was trained on Sri Lankan grid data, so each new region needs its own data and model. The carbon-data API has rate limits and, for commercial use, may have a cost. And support for other build systems, such as Gradle or npm, would need new module-mapping logic.</w:t>
      </w:r>
    </w:p>
    <w:p w14:paraId="20B06F60" w14:textId="120F93A6" w:rsidR="00F82214" w:rsidRDefault="00F82214" w:rsidP="001B499C">
      <w:pPr>
        <w:pStyle w:val="NormalWeb"/>
        <w:jc w:val="both"/>
      </w:pPr>
      <w:r>
        <w:rPr>
          <w:rStyle w:val="Emphasis"/>
        </w:rPr>
        <w:t>Intellectual property.</w:t>
      </w:r>
      <w:r>
        <w:t xml:space="preserve"> The component's code and the trained models belong to the project team and to the university under its rules. The main libraries (for example Maven, LightGBM, Prophet and SHAP) are open-source projects, and their licences must be checked for compatibility before the component is released commercially. The carbon data come from third parties, and their terms of service must be reviewed for commercial use.</w:t>
      </w:r>
    </w:p>
    <w:p w14:paraId="2BAD6DD9" w14:textId="77777777" w:rsidR="00F82214" w:rsidRDefault="00F82214" w:rsidP="001B499C">
      <w:pPr>
        <w:pStyle w:val="NormalWeb"/>
        <w:jc w:val="both"/>
      </w:pPr>
      <w:r>
        <w:rPr>
          <w:rStyle w:val="Emphasis"/>
        </w:rPr>
        <w:t>Compliance.</w:t>
      </w:r>
      <w:r>
        <w:t xml:space="preserve"> The component handles no personal data. It reads source-control metadata and public carbon data, and stores API keys as pipeline secrets. Its sustainability outputs could support emissions reporting, but the numbers should follow recognised methods such as SCI [29] to be credible. Teams must also ensure that deferring builds does not conflict with release deadlines or service-level commitments, which is why urgent builds always run immediately.</w:t>
      </w:r>
    </w:p>
    <w:p w14:paraId="375BEB9C" w14:textId="77777777" w:rsidR="00A4516C" w:rsidRDefault="00F82214" w:rsidP="001B499C">
      <w:pPr>
        <w:pStyle w:val="Heading2"/>
        <w:rPr>
          <w:lang w:bidi="si-LK"/>
        </w:rPr>
      </w:pPr>
      <w:bookmarkStart w:id="81" w:name="_Toc242653766"/>
      <w:r>
        <w:rPr>
          <w:lang w:bidi="si-LK"/>
        </w:rPr>
        <w:t>Contribution to the Sustainable Development Goals</w:t>
      </w:r>
      <w:bookmarkEnd w:id="81"/>
    </w:p>
    <w:p w14:paraId="5C6A87FA" w14:textId="5279C87E" w:rsidR="001B499C" w:rsidRDefault="001B499C" w:rsidP="001B499C">
      <w:pPr>
        <w:pStyle w:val="Caption"/>
        <w:keepNext/>
      </w:pPr>
      <w:bookmarkStart w:id="82" w:name="_Toc242653797"/>
      <w:r>
        <w:t xml:space="preserve">Table </w:t>
      </w:r>
      <w:r>
        <w:fldChar w:fldCharType="begin"/>
      </w:r>
      <w:r>
        <w:instrText xml:space="preserve"> STYLEREF 1 \s </w:instrText>
      </w:r>
      <w:r>
        <w:fldChar w:fldCharType="separate"/>
      </w:r>
      <w:r w:rsidR="004C4A6B">
        <w:rPr>
          <w:noProof/>
        </w:rPr>
        <w:t>8</w:t>
      </w:r>
      <w:r>
        <w:rPr>
          <w:noProof/>
        </w:rPr>
        <w:fldChar w:fldCharType="end"/>
      </w:r>
      <w:r>
        <w:t>.</w:t>
      </w:r>
      <w:r>
        <w:fldChar w:fldCharType="begin"/>
      </w:r>
      <w:r>
        <w:instrText xml:space="preserve"> SEQ Table \* ARABIC \s 1 </w:instrText>
      </w:r>
      <w:r>
        <w:fldChar w:fldCharType="separate"/>
      </w:r>
      <w:r w:rsidR="004C4A6B">
        <w:rPr>
          <w:noProof/>
        </w:rPr>
        <w:t>2</w:t>
      </w:r>
      <w:r>
        <w:rPr>
          <w:noProof/>
        </w:rPr>
        <w:fldChar w:fldCharType="end"/>
      </w:r>
      <w:r>
        <w:t xml:space="preserve"> Contribution to the Sustainable Development Goals</w:t>
      </w:r>
      <w:bookmarkEnd w:id="82"/>
    </w:p>
    <w:tbl>
      <w:tblPr>
        <w:tblStyle w:val="GridTable4"/>
        <w:tblW w:w="0" w:type="auto"/>
        <w:tblLook w:val="04A0" w:firstRow="1" w:lastRow="0" w:firstColumn="1" w:lastColumn="0" w:noHBand="0" w:noVBand="1"/>
      </w:tblPr>
      <w:tblGrid>
        <w:gridCol w:w="3483"/>
        <w:gridCol w:w="4954"/>
      </w:tblGrid>
      <w:tr w:rsidR="00F82214" w:rsidRPr="00F82214" w14:paraId="136843CA" w14:textId="77777777" w:rsidTr="00F82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F6685" w14:textId="77777777" w:rsidR="00F82214" w:rsidRPr="00F82214" w:rsidRDefault="00F82214" w:rsidP="00F82214">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SDG</w:t>
            </w:r>
          </w:p>
        </w:tc>
        <w:tc>
          <w:tcPr>
            <w:tcW w:w="0" w:type="auto"/>
            <w:hideMark/>
          </w:tcPr>
          <w:p w14:paraId="643D0150" w14:textId="77777777" w:rsidR="00F82214" w:rsidRPr="00F82214" w:rsidRDefault="00F82214" w:rsidP="00F8221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Contribution</w:t>
            </w:r>
          </w:p>
        </w:tc>
      </w:tr>
      <w:tr w:rsidR="00F82214" w:rsidRPr="00F82214" w14:paraId="765A2218" w14:textId="77777777" w:rsidTr="00F8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D5B2D"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SDG 13: Climate action</w:t>
            </w:r>
          </w:p>
        </w:tc>
        <w:tc>
          <w:tcPr>
            <w:tcW w:w="0" w:type="auto"/>
            <w:hideMark/>
          </w:tcPr>
          <w:p w14:paraId="0F9F8912"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Reduces the energy used by CI/CD and moves non-urgent work to lower-carbon hours</w:t>
            </w:r>
          </w:p>
        </w:tc>
      </w:tr>
      <w:tr w:rsidR="00F82214" w:rsidRPr="00F82214" w14:paraId="3360CA7F" w14:textId="77777777" w:rsidTr="00F82214">
        <w:tc>
          <w:tcPr>
            <w:cnfStyle w:val="001000000000" w:firstRow="0" w:lastRow="0" w:firstColumn="1" w:lastColumn="0" w:oddVBand="0" w:evenVBand="0" w:oddHBand="0" w:evenHBand="0" w:firstRowFirstColumn="0" w:firstRowLastColumn="0" w:lastRowFirstColumn="0" w:lastRowLastColumn="0"/>
            <w:tcW w:w="0" w:type="auto"/>
            <w:hideMark/>
          </w:tcPr>
          <w:p w14:paraId="7ADAF983"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 xml:space="preserve">SDG 12: Responsible </w:t>
            </w:r>
            <w:r>
              <w:rPr>
                <w:rFonts w:eastAsia="Times New Roman" w:cs="Times New Roman"/>
                <w:color w:val="auto"/>
                <w:szCs w:val="24"/>
                <w:lang w:bidi="si-LK"/>
              </w:rPr>
              <w:lastRenderedPageBreak/>
              <w:t>consumption and production</w:t>
            </w:r>
          </w:p>
        </w:tc>
        <w:tc>
          <w:tcPr>
            <w:tcW w:w="0" w:type="auto"/>
            <w:hideMark/>
          </w:tcPr>
          <w:p w14:paraId="3DA30E1A"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lastRenderedPageBreak/>
              <w:t xml:space="preserve">Avoids wasted computation and promotes </w:t>
            </w:r>
            <w:r>
              <w:rPr>
                <w:rFonts w:eastAsia="Times New Roman" w:cs="Times New Roman"/>
                <w:color w:val="auto"/>
                <w:szCs w:val="24"/>
                <w:lang w:bidi="si-LK"/>
              </w:rPr>
              <w:lastRenderedPageBreak/>
              <w:t>efficient software engineering practice</w:t>
            </w:r>
          </w:p>
        </w:tc>
      </w:tr>
      <w:tr w:rsidR="00F82214" w:rsidRPr="00F82214" w14:paraId="59F050D4" w14:textId="77777777" w:rsidTr="00F8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535D1"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SDG 9: Industry, innovation and infrastructure</w:t>
            </w:r>
          </w:p>
        </w:tc>
        <w:tc>
          <w:tcPr>
            <w:tcW w:w="0" w:type="auto"/>
            <w:hideMark/>
          </w:tcPr>
          <w:p w14:paraId="312E57F0" w14:textId="77777777" w:rsidR="00F82214" w:rsidRPr="00F82214" w:rsidRDefault="00F82214" w:rsidP="00F82214">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Offers a practical, low-cost improvement to software delivery infrastructure</w:t>
            </w:r>
          </w:p>
        </w:tc>
      </w:tr>
      <w:tr w:rsidR="00F82214" w:rsidRPr="00F82214" w14:paraId="1CD41623" w14:textId="77777777" w:rsidTr="00F82214">
        <w:tc>
          <w:tcPr>
            <w:cnfStyle w:val="001000000000" w:firstRow="0" w:lastRow="0" w:firstColumn="1" w:lastColumn="0" w:oddVBand="0" w:evenVBand="0" w:oddHBand="0" w:evenHBand="0" w:firstRowFirstColumn="0" w:firstRowLastColumn="0" w:lastRowFirstColumn="0" w:lastRowLastColumn="0"/>
            <w:tcW w:w="0" w:type="auto"/>
            <w:hideMark/>
          </w:tcPr>
          <w:p w14:paraId="7359A928" w14:textId="77777777" w:rsidR="00F82214" w:rsidRPr="00F82214" w:rsidRDefault="00F82214" w:rsidP="00F82214">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SDG 7: Affordable and clean energy</w:t>
            </w:r>
          </w:p>
        </w:tc>
        <w:tc>
          <w:tcPr>
            <w:tcW w:w="0" w:type="auto"/>
            <w:hideMark/>
          </w:tcPr>
          <w:p w14:paraId="51BB630F" w14:textId="77777777" w:rsidR="00F82214" w:rsidRPr="00F82214" w:rsidRDefault="00F82214" w:rsidP="00F82214">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Makes use of times when more renewable energy is on the grid</w:t>
            </w:r>
          </w:p>
        </w:tc>
      </w:tr>
    </w:tbl>
    <w:p w14:paraId="0F61EE78" w14:textId="77777777" w:rsidR="00F82214" w:rsidRPr="00F82214" w:rsidRDefault="00F82214" w:rsidP="00F82214">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Source: compiled by the author.</w:t>
      </w:r>
    </w:p>
    <w:p w14:paraId="3B063C73" w14:textId="77777777" w:rsidR="00F82214" w:rsidRPr="00F82214" w:rsidRDefault="00F82214" w:rsidP="001B499C">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These contributions, mapped to the goals of the United Nations 2030 Agenda [51], are indirect and modest at the scale of one project. They are meaningful only if the approach is adopted widely, and they depend on the savings being confirmed with direct emission measurements.</w:t>
      </w:r>
    </w:p>
    <w:p w14:paraId="7949CCDC" w14:textId="77777777" w:rsidR="00F82214" w:rsidRDefault="0048000C" w:rsidP="001B499C">
      <w:pPr>
        <w:pStyle w:val="Heading1"/>
      </w:pPr>
      <w:bookmarkStart w:id="83" w:name="_Toc242653767"/>
      <w:r>
        <w:lastRenderedPageBreak/>
        <w:t>Conclusion and future directions</w:t>
      </w:r>
      <w:bookmarkEnd w:id="83"/>
    </w:p>
    <w:p w14:paraId="1F44FFE5" w14:textId="77777777" w:rsidR="0048000C" w:rsidRPr="0048000C" w:rsidRDefault="0048000C" w:rsidP="001B499C">
      <w:pPr>
        <w:pStyle w:val="Heading2"/>
        <w:rPr>
          <w:lang w:bidi="si-LK"/>
        </w:rPr>
      </w:pPr>
      <w:bookmarkStart w:id="84" w:name="_Toc242653768"/>
      <w:r>
        <w:rPr>
          <w:lang w:bidi="si-LK"/>
        </w:rPr>
        <w:t>Conclusion</w:t>
      </w:r>
      <w:bookmarkEnd w:id="84"/>
    </w:p>
    <w:p w14:paraId="3519C44A" w14:textId="77777777" w:rsidR="0048000C" w:rsidRPr="0048000C" w:rsidRDefault="0048000C" w:rsidP="003411A9">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This thesis set out to reduce the waste at the first stage of a CI/CD pipeline. Pipelines rebuild and retest everything on every commit, and they run without regard to how carbon-intensive the grid is. The Release component of the Green DevOps framework addresses both problems with two cooperating mechanisms: a git-diff-based, module-level selective build and test engine for Maven projects, and a LightGBM carbon-intensity classifier with a Prophet-based, bounded-delay scheduler.</w:t>
      </w:r>
    </w:p>
    <w:p w14:paraId="388C2B64" w14:textId="77777777" w:rsidR="0048000C" w:rsidRPr="0048000C" w:rsidRDefault="0048000C" w:rsidP="003411A9">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evidence supports the main claims. The tuned LightGBM classifier reached a macro F1-score of 0.9787 ± 0.0080 under leakage-free time-series validation, ahead of Random Forest (0.9597), Logistic Regression (0.9463), a Decision Tree (0.9218) and Dummy baselines. On 11 paired Jenkins executions, selective execution reduced mean pipeline time by 45.3% (median 32.0%, p = 0.0049, 95% confidence interval [23.2%, 67.9%]), reduced build and test phase time by 72.8%, and skipped 91.3% of test executions (13 of 149 were run). The analysis added only about one second per execution.</w:t>
      </w:r>
    </w:p>
    <w:p w14:paraId="7469735E" w14:textId="77777777" w:rsidR="0048000C" w:rsidRPr="0048000C" w:rsidRDefault="0048000C" w:rsidP="003411A9">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results are also uneven, and this is part of the conclusion. The benefit was large for documentation-only commits (97.0%), moderate for two-module changes (44.8%) and small for single-module changes (19.5%), where two runs were slower than the unoptimized pipeline. The Prophet forecaster was inaccurate (MAPE of about 51%). The benchmark was small, covered one project, one machine and one grid zone, and measured time and tests but not carbon emissions directly. The work therefore shows that the approach is feasible and worthwhile in the right conditions. It does not yet give a general estimate of real-world carbon savings.</w:t>
      </w:r>
    </w:p>
    <w:p w14:paraId="0C7BC766" w14:textId="77777777" w:rsidR="00A4516C" w:rsidRDefault="0048000C" w:rsidP="001B499C">
      <w:pPr>
        <w:pStyle w:val="Heading2"/>
        <w:rPr>
          <w:lang w:bidi="si-LK"/>
        </w:rPr>
      </w:pPr>
      <w:bookmarkStart w:id="85" w:name="_Toc242653769"/>
      <w:r>
        <w:rPr>
          <w:lang w:bidi="si-LK"/>
        </w:rPr>
        <w:t>Achievement of objectives</w:t>
      </w:r>
      <w:bookmarkEnd w:id="85"/>
    </w:p>
    <w:p w14:paraId="039D5D43" w14:textId="3ECFDF23" w:rsidR="001B499C" w:rsidRDefault="001B499C" w:rsidP="001B499C">
      <w:pPr>
        <w:pStyle w:val="Caption"/>
        <w:keepNext/>
      </w:pPr>
      <w:bookmarkStart w:id="86" w:name="_Toc242653798"/>
      <w:r>
        <w:t xml:space="preserve">Table </w:t>
      </w:r>
      <w:r>
        <w:fldChar w:fldCharType="begin"/>
      </w:r>
      <w:r>
        <w:instrText xml:space="preserve"> STYLEREF 1 \s </w:instrText>
      </w:r>
      <w:r>
        <w:fldChar w:fldCharType="separate"/>
      </w:r>
      <w:r w:rsidR="004C4A6B">
        <w:rPr>
          <w:noProof/>
        </w:rPr>
        <w:t>9</w:t>
      </w:r>
      <w:r>
        <w:rPr>
          <w:noProof/>
        </w:rPr>
        <w:fldChar w:fldCharType="end"/>
      </w:r>
      <w:r>
        <w:t>.</w:t>
      </w:r>
      <w:r>
        <w:fldChar w:fldCharType="begin"/>
      </w:r>
      <w:r>
        <w:instrText xml:space="preserve"> SEQ Table \* ARABIC \s 1 </w:instrText>
      </w:r>
      <w:r>
        <w:fldChar w:fldCharType="separate"/>
      </w:r>
      <w:r w:rsidR="004C4A6B">
        <w:rPr>
          <w:noProof/>
        </w:rPr>
        <w:t>1</w:t>
      </w:r>
      <w:r>
        <w:rPr>
          <w:noProof/>
        </w:rPr>
        <w:fldChar w:fldCharType="end"/>
      </w:r>
      <w:r>
        <w:t xml:space="preserve"> Achievement of the research objectives</w:t>
      </w:r>
      <w:bookmarkEnd w:id="86"/>
    </w:p>
    <w:tbl>
      <w:tblPr>
        <w:tblStyle w:val="GridTable4"/>
        <w:tblW w:w="0" w:type="auto"/>
        <w:tblLook w:val="04A0" w:firstRow="1" w:lastRow="0" w:firstColumn="1" w:lastColumn="0" w:noHBand="0" w:noVBand="1"/>
      </w:tblPr>
      <w:tblGrid>
        <w:gridCol w:w="2682"/>
        <w:gridCol w:w="4183"/>
        <w:gridCol w:w="1572"/>
      </w:tblGrid>
      <w:tr w:rsidR="0048000C" w:rsidRPr="0048000C" w14:paraId="52B765BD" w14:textId="77777777" w:rsidTr="00480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F9893" w14:textId="77777777" w:rsidR="0048000C" w:rsidRPr="0048000C" w:rsidRDefault="0048000C" w:rsidP="0048000C">
            <w:pPr>
              <w:spacing w:after="0" w:line="240" w:lineRule="auto"/>
              <w:jc w:val="center"/>
              <w:rPr>
                <w:rFonts w:eastAsia="Times New Roman" w:cs="Times New Roman"/>
                <w:color w:val="auto"/>
                <w:szCs w:val="24"/>
                <w:lang w:bidi="si-LK"/>
              </w:rPr>
            </w:pPr>
            <w:r>
              <w:rPr>
                <w:rFonts w:eastAsia="Times New Roman" w:cs="Times New Roman"/>
                <w:color w:val="auto"/>
                <w:szCs w:val="24"/>
                <w:lang w:bidi="si-LK"/>
              </w:rPr>
              <w:t>Objective</w:t>
            </w:r>
          </w:p>
        </w:tc>
        <w:tc>
          <w:tcPr>
            <w:tcW w:w="0" w:type="auto"/>
            <w:hideMark/>
          </w:tcPr>
          <w:p w14:paraId="3C5D12F3" w14:textId="77777777" w:rsidR="0048000C" w:rsidRPr="0048000C" w:rsidRDefault="0048000C" w:rsidP="0048000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Evidence</w:t>
            </w:r>
          </w:p>
        </w:tc>
        <w:tc>
          <w:tcPr>
            <w:tcW w:w="0" w:type="auto"/>
            <w:hideMark/>
          </w:tcPr>
          <w:p w14:paraId="59ACBC0F" w14:textId="77777777" w:rsidR="0048000C" w:rsidRPr="0048000C" w:rsidRDefault="0048000C" w:rsidP="0048000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Status</w:t>
            </w:r>
          </w:p>
        </w:tc>
      </w:tr>
      <w:tr w:rsidR="0048000C" w:rsidRPr="0048000C" w14:paraId="57D3D253" w14:textId="77777777" w:rsidTr="00480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6D8C7" w14:textId="77777777" w:rsidR="0048000C" w:rsidRPr="0048000C" w:rsidRDefault="0048000C" w:rsidP="0048000C">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1. Develop a git-diff-based, module-level selective execution mechanism</w:t>
            </w:r>
          </w:p>
        </w:tc>
        <w:tc>
          <w:tcPr>
            <w:tcW w:w="0" w:type="auto"/>
            <w:hideMark/>
          </w:tcPr>
          <w:p w14:paraId="47773152" w14:textId="77777777" w:rsidR="0048000C" w:rsidRPr="0048000C" w:rsidRDefault="0048000C" w:rsidP="0048000C">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 xml:space="preserve">Longest-prefix module mapping, </w:t>
            </w:r>
            <w:r>
              <w:rPr>
                <w:rFonts w:ascii="Courier New" w:eastAsia="Times New Roman" w:hAnsi="Courier New" w:cs="Courier New"/>
                <w:color w:val="auto"/>
                <w:sz w:val="20"/>
                <w:szCs w:val="20"/>
                <w:lang w:bidi="si-LK"/>
              </w:rPr>
              <w:t>-am</w:t>
            </w:r>
            <w:r>
              <w:rPr>
                <w:rFonts w:eastAsia="Times New Roman" w:cs="Times New Roman"/>
                <w:color w:val="auto"/>
                <w:szCs w:val="24"/>
                <w:lang w:bidi="si-LK"/>
              </w:rPr>
              <w:t xml:space="preserve"> expansion, skip and trigger rules (Chapters 4 and 5); 91.3% test-skip rate (Section 6.2)</w:t>
            </w:r>
          </w:p>
        </w:tc>
        <w:tc>
          <w:tcPr>
            <w:tcW w:w="0" w:type="auto"/>
            <w:hideMark/>
          </w:tcPr>
          <w:p w14:paraId="42ABE743" w14:textId="77777777" w:rsidR="0048000C" w:rsidRPr="0048000C" w:rsidRDefault="0048000C" w:rsidP="0048000C">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Achieved</w:t>
            </w:r>
          </w:p>
        </w:tc>
      </w:tr>
      <w:tr w:rsidR="0048000C" w:rsidRPr="0048000C" w14:paraId="6FC22A9E" w14:textId="77777777" w:rsidTr="0048000C">
        <w:tc>
          <w:tcPr>
            <w:cnfStyle w:val="001000000000" w:firstRow="0" w:lastRow="0" w:firstColumn="1" w:lastColumn="0" w:oddVBand="0" w:evenVBand="0" w:oddHBand="0" w:evenHBand="0" w:firstRowFirstColumn="0" w:firstRowLastColumn="0" w:lastRowFirstColumn="0" w:lastRowLastColumn="0"/>
            <w:tcW w:w="0" w:type="auto"/>
            <w:hideMark/>
          </w:tcPr>
          <w:p w14:paraId="7438A3F3" w14:textId="77777777" w:rsidR="0048000C" w:rsidRPr="0048000C" w:rsidRDefault="0048000C" w:rsidP="0048000C">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2. Build and evaluate a LightGBM carbon-intensity classifier against baselines</w:t>
            </w:r>
          </w:p>
        </w:tc>
        <w:tc>
          <w:tcPr>
            <w:tcW w:w="0" w:type="auto"/>
            <w:hideMark/>
          </w:tcPr>
          <w:p w14:paraId="3BF68D66" w14:textId="77777777" w:rsidR="0048000C" w:rsidRPr="0048000C" w:rsidRDefault="0048000C" w:rsidP="0048000C">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Macro F1 0.9787 against five baselines under time-series cross-validation (Section 6.1)</w:t>
            </w:r>
          </w:p>
        </w:tc>
        <w:tc>
          <w:tcPr>
            <w:tcW w:w="0" w:type="auto"/>
            <w:hideMark/>
          </w:tcPr>
          <w:p w14:paraId="7C9B6016" w14:textId="77777777" w:rsidR="0048000C" w:rsidRPr="0048000C" w:rsidRDefault="0048000C" w:rsidP="0048000C">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Achieved</w:t>
            </w:r>
          </w:p>
        </w:tc>
      </w:tr>
      <w:tr w:rsidR="0048000C" w:rsidRPr="0048000C" w14:paraId="2FF740A9" w14:textId="77777777" w:rsidTr="00480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9EE8E" w14:textId="77777777" w:rsidR="0048000C" w:rsidRPr="0048000C" w:rsidRDefault="0048000C" w:rsidP="0048000C">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3. Combine the classifier with forecast-based, bounded-delay scheduling</w:t>
            </w:r>
          </w:p>
        </w:tc>
        <w:tc>
          <w:tcPr>
            <w:tcW w:w="0" w:type="auto"/>
            <w:hideMark/>
          </w:tcPr>
          <w:p w14:paraId="57717A80" w14:textId="77777777" w:rsidR="0048000C" w:rsidRPr="0048000C" w:rsidRDefault="0048000C" w:rsidP="0048000C">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 xml:space="preserve">The eight-hour delay scheduler is implemented (Chapter 5). The forecaster is weak (MAPE about 51%) and the effect of delays on carbon was not </w:t>
            </w:r>
            <w:r>
              <w:rPr>
                <w:rFonts w:eastAsia="Times New Roman" w:cs="Times New Roman"/>
                <w:color w:val="auto"/>
                <w:szCs w:val="24"/>
                <w:lang w:bidi="si-LK"/>
              </w:rPr>
              <w:lastRenderedPageBreak/>
              <w:t>measured</w:t>
            </w:r>
          </w:p>
        </w:tc>
        <w:tc>
          <w:tcPr>
            <w:tcW w:w="0" w:type="auto"/>
            <w:hideMark/>
          </w:tcPr>
          <w:p w14:paraId="37757431" w14:textId="77777777" w:rsidR="0048000C" w:rsidRPr="0048000C" w:rsidRDefault="0048000C" w:rsidP="0048000C">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lastRenderedPageBreak/>
              <w:t>Partly achieved</w:t>
            </w:r>
          </w:p>
        </w:tc>
      </w:tr>
      <w:tr w:rsidR="0048000C" w:rsidRPr="0048000C" w14:paraId="734AA644" w14:textId="77777777" w:rsidTr="0048000C">
        <w:tc>
          <w:tcPr>
            <w:cnfStyle w:val="001000000000" w:firstRow="0" w:lastRow="0" w:firstColumn="1" w:lastColumn="0" w:oddVBand="0" w:evenVBand="0" w:oddHBand="0" w:evenHBand="0" w:firstRowFirstColumn="0" w:firstRowLastColumn="0" w:lastRowFirstColumn="0" w:lastRowLastColumn="0"/>
            <w:tcW w:w="0" w:type="auto"/>
            <w:hideMark/>
          </w:tcPr>
          <w:p w14:paraId="3B786A76" w14:textId="77777777" w:rsidR="0048000C" w:rsidRPr="0048000C" w:rsidRDefault="0048000C" w:rsidP="0048000C">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4. Package the mechanism as a pipeline component and integrate it</w:t>
            </w:r>
          </w:p>
        </w:tc>
        <w:tc>
          <w:tcPr>
            <w:tcW w:w="0" w:type="auto"/>
            <w:hideMark/>
          </w:tcPr>
          <w:p w14:paraId="15990D42" w14:textId="77777777" w:rsidR="0048000C" w:rsidRPr="0048000C" w:rsidRDefault="0048000C" w:rsidP="0048000C">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Single-step Python package with YAML configuration; hand-off to Deployment and Monitoring (Sections 5.2–5.3)</w:t>
            </w:r>
          </w:p>
        </w:tc>
        <w:tc>
          <w:tcPr>
            <w:tcW w:w="0" w:type="auto"/>
            <w:hideMark/>
          </w:tcPr>
          <w:p w14:paraId="2B9E4F08" w14:textId="77777777" w:rsidR="0048000C" w:rsidRPr="0048000C" w:rsidRDefault="0048000C" w:rsidP="0048000C">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Achieved</w:t>
            </w:r>
          </w:p>
        </w:tc>
      </w:tr>
      <w:tr w:rsidR="0048000C" w:rsidRPr="0048000C" w14:paraId="4542A92C" w14:textId="77777777" w:rsidTr="00480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98008" w14:textId="77777777" w:rsidR="0048000C" w:rsidRPr="0048000C" w:rsidRDefault="0048000C" w:rsidP="0048000C">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5. Evaluate on paired Jenkins runs with statistical testing</w:t>
            </w:r>
          </w:p>
        </w:tc>
        <w:tc>
          <w:tcPr>
            <w:tcW w:w="0" w:type="auto"/>
            <w:hideMark/>
          </w:tcPr>
          <w:p w14:paraId="60117A03" w14:textId="77777777" w:rsidR="0048000C" w:rsidRPr="0048000C" w:rsidRDefault="0048000C" w:rsidP="0048000C">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11 pairs, Wilcoxon test, bootstrap interval, overhead measured (Section 6.2)</w:t>
            </w:r>
          </w:p>
        </w:tc>
        <w:tc>
          <w:tcPr>
            <w:tcW w:w="0" w:type="auto"/>
            <w:hideMark/>
          </w:tcPr>
          <w:p w14:paraId="1982AD65" w14:textId="77777777" w:rsidR="0048000C" w:rsidRPr="0048000C" w:rsidRDefault="0048000C" w:rsidP="0048000C">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Achieved, with a small sample</w:t>
            </w:r>
          </w:p>
        </w:tc>
      </w:tr>
      <w:tr w:rsidR="0048000C" w:rsidRPr="0048000C" w14:paraId="70DC5048" w14:textId="77777777" w:rsidTr="0048000C">
        <w:tc>
          <w:tcPr>
            <w:cnfStyle w:val="001000000000" w:firstRow="0" w:lastRow="0" w:firstColumn="1" w:lastColumn="0" w:oddVBand="0" w:evenVBand="0" w:oddHBand="0" w:evenHBand="0" w:firstRowFirstColumn="0" w:firstRowLastColumn="0" w:lastRowFirstColumn="0" w:lastRowLastColumn="0"/>
            <w:tcW w:w="0" w:type="auto"/>
            <w:hideMark/>
          </w:tcPr>
          <w:p w14:paraId="2960E0A4" w14:textId="77777777" w:rsidR="0048000C" w:rsidRPr="0048000C" w:rsidRDefault="0048000C" w:rsidP="0048000C">
            <w:pPr>
              <w:spacing w:after="0" w:line="240" w:lineRule="auto"/>
              <w:jc w:val="left"/>
              <w:rPr>
                <w:rFonts w:eastAsia="Times New Roman" w:cs="Times New Roman"/>
                <w:color w:val="auto"/>
                <w:szCs w:val="24"/>
                <w:lang w:bidi="si-LK"/>
              </w:rPr>
            </w:pPr>
            <w:r>
              <w:rPr>
                <w:rFonts w:eastAsia="Times New Roman" w:cs="Times New Roman"/>
                <w:color w:val="auto"/>
                <w:szCs w:val="24"/>
                <w:lang w:bidi="si-LK"/>
              </w:rPr>
              <w:t>6. Report where the approach gives little benefit and the limits of the evidence</w:t>
            </w:r>
          </w:p>
        </w:tc>
        <w:tc>
          <w:tcPr>
            <w:tcW w:w="0" w:type="auto"/>
            <w:hideMark/>
          </w:tcPr>
          <w:p w14:paraId="0496BD63" w14:textId="77777777" w:rsidR="0048000C" w:rsidRPr="0048000C" w:rsidRDefault="0048000C" w:rsidP="0048000C">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Scope breakdown, two slower runs reported, limitations in Section 7.5</w:t>
            </w:r>
          </w:p>
        </w:tc>
        <w:tc>
          <w:tcPr>
            <w:tcW w:w="0" w:type="auto"/>
            <w:hideMark/>
          </w:tcPr>
          <w:p w14:paraId="25EC2F38" w14:textId="77777777" w:rsidR="0048000C" w:rsidRPr="0048000C" w:rsidRDefault="0048000C" w:rsidP="0048000C">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bidi="si-LK"/>
              </w:rPr>
            </w:pPr>
            <w:r>
              <w:rPr>
                <w:rFonts w:eastAsia="Times New Roman" w:cs="Times New Roman"/>
                <w:color w:val="auto"/>
                <w:szCs w:val="24"/>
                <w:lang w:bidi="si-LK"/>
              </w:rPr>
              <w:t>Achieved</w:t>
            </w:r>
          </w:p>
        </w:tc>
      </w:tr>
    </w:tbl>
    <w:p w14:paraId="4F00CB4C" w14:textId="77777777" w:rsidR="0048000C" w:rsidRPr="0048000C" w:rsidRDefault="0048000C" w:rsidP="003411A9">
      <w:p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The hypotheses fared as follows: H1 (significant time reduction) and H2 (LightGBM outperforms baselines) were supported. H3 (small overhead) was supported on average but not for every commit. The main research question, RQ1, is answered in full for unnecessary build and test execution. For the carbon cost of necessary execution it is answered only in part, because the classifier identifies lower-carbon windows but the resulting emission saving was not measured.</w:t>
      </w:r>
    </w:p>
    <w:p w14:paraId="6C840716" w14:textId="77777777" w:rsidR="0048000C" w:rsidRPr="0048000C" w:rsidRDefault="0048000C" w:rsidP="001B499C">
      <w:pPr>
        <w:pStyle w:val="Heading2"/>
        <w:rPr>
          <w:lang w:bidi="si-LK"/>
        </w:rPr>
      </w:pPr>
      <w:bookmarkStart w:id="87" w:name="_Toc242653770"/>
      <w:r>
        <w:rPr>
          <w:lang w:bidi="si-LK"/>
        </w:rPr>
        <w:t>Individual research and product contributions</w:t>
      </w:r>
      <w:bookmarkEnd w:id="87"/>
    </w:p>
    <w:p w14:paraId="2010C716" w14:textId="77777777" w:rsidR="0048000C" w:rsidRPr="0048000C" w:rsidRDefault="0048000C" w:rsidP="0048000C">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Research contributions.</w:t>
      </w:r>
    </w:p>
    <w:p w14:paraId="3EB266A4" w14:textId="77777777" w:rsidR="0048000C" w:rsidRPr="0048000C" w:rsidRDefault="0048000C" w:rsidP="003411A9">
      <w:pPr>
        <w:numPr>
          <w:ilvl w:val="0"/>
          <w:numId w:val="3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Evidence that a gradient-boosted classifier on lag and rolling-window features identifies low-carbon windows accurately, and that these temporal features carry about 96.2% of the predictive importance.</w:t>
      </w:r>
    </w:p>
    <w:p w14:paraId="5D187EA3" w14:textId="77777777" w:rsidR="0048000C" w:rsidRPr="0048000C" w:rsidRDefault="0048000C" w:rsidP="003411A9">
      <w:pPr>
        <w:numPr>
          <w:ilvl w:val="0"/>
          <w:numId w:val="3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An empirical, paired benchmark of module-level selective execution on real Jenkins pipelines, with overhead measured and unfavorable cases reported.</w:t>
      </w:r>
    </w:p>
    <w:p w14:paraId="0FBF23FC" w14:textId="77777777" w:rsidR="0048000C" w:rsidRPr="0048000C" w:rsidRDefault="0048000C" w:rsidP="003411A9">
      <w:pPr>
        <w:numPr>
          <w:ilvl w:val="0"/>
          <w:numId w:val="35"/>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characterization of when the approach helps and when it does not, by change scope.</w:t>
      </w:r>
    </w:p>
    <w:p w14:paraId="32D43C2F" w14:textId="77777777" w:rsidR="0048000C" w:rsidRPr="0048000C" w:rsidRDefault="0048000C" w:rsidP="0048000C">
      <w:pPr>
        <w:spacing w:before="100" w:beforeAutospacing="1" w:after="100" w:afterAutospacing="1" w:line="240" w:lineRule="auto"/>
        <w:jc w:val="left"/>
        <w:rPr>
          <w:rFonts w:eastAsia="Times New Roman" w:cs="Times New Roman"/>
          <w:color w:val="auto"/>
          <w:szCs w:val="24"/>
          <w:lang w:bidi="si-LK"/>
        </w:rPr>
      </w:pPr>
      <w:r>
        <w:rPr>
          <w:rFonts w:eastAsia="Times New Roman" w:cs="Times New Roman"/>
          <w:i/>
          <w:iCs/>
          <w:color w:val="auto"/>
          <w:szCs w:val="24"/>
          <w:lang w:bidi="si-LK"/>
        </w:rPr>
        <w:t>Product contributions.</w:t>
      </w:r>
    </w:p>
    <w:p w14:paraId="1315B569" w14:textId="77777777" w:rsidR="0048000C" w:rsidRPr="0048000C" w:rsidRDefault="0048000C" w:rsidP="003411A9">
      <w:pPr>
        <w:numPr>
          <w:ilvl w:val="0"/>
          <w:numId w:val="3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self-contained Release component that runs as one Jenkins or GitHub Actions step and needs no extra service.</w:t>
      </w:r>
    </w:p>
    <w:p w14:paraId="42DD4AEC" w14:textId="77777777" w:rsidR="0048000C" w:rsidRPr="0048000C" w:rsidRDefault="0048000C" w:rsidP="003411A9">
      <w:pPr>
        <w:numPr>
          <w:ilvl w:val="0"/>
          <w:numId w:val="3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A YAML-configurable design with skip rules, shared-module triggers, carbon-zone settings and fail-safe fallbacks.</w:t>
      </w:r>
    </w:p>
    <w:p w14:paraId="3E90080A" w14:textId="77777777" w:rsidR="0048000C" w:rsidRPr="0048000C" w:rsidRDefault="0048000C" w:rsidP="003411A9">
      <w:pPr>
        <w:numPr>
          <w:ilvl w:val="0"/>
          <w:numId w:val="36"/>
        </w:numPr>
        <w:spacing w:before="100" w:beforeAutospacing="1" w:after="100" w:afterAutospacing="1" w:line="240" w:lineRule="auto"/>
        <w:rPr>
          <w:rFonts w:eastAsia="Times New Roman" w:cs="Times New Roman"/>
          <w:color w:val="auto"/>
          <w:szCs w:val="24"/>
          <w:lang w:bidi="si-LK"/>
        </w:rPr>
      </w:pPr>
      <w:r>
        <w:rPr>
          <w:rFonts w:eastAsia="Times New Roman" w:cs="Times New Roman"/>
          <w:color w:val="auto"/>
          <w:szCs w:val="24"/>
          <w:lang w:bidi="si-LK"/>
        </w:rPr>
        <w:t>Build and sustainability data passed to the Deployment and Monitoring stages, which makes the Release stage the first link in a lifecycle-wide framework.</w:t>
      </w:r>
    </w:p>
    <w:p w14:paraId="36914C56" w14:textId="77777777" w:rsidR="0048000C" w:rsidRPr="0048000C" w:rsidRDefault="0048000C" w:rsidP="003411A9">
      <w:pPr>
        <w:spacing w:before="100" w:beforeAutospacing="1" w:after="100" w:afterAutospacing="1" w:line="240" w:lineRule="auto"/>
        <w:rPr>
          <w:rFonts w:eastAsia="Times New Roman" w:cs="Times New Roman"/>
          <w:color w:val="auto"/>
          <w:szCs w:val="24"/>
          <w:lang w:bidi="si-LK"/>
        </w:rPr>
      </w:pPr>
      <w:r>
        <w:rPr>
          <w:rFonts w:eastAsia="Times New Roman" w:cs="Times New Roman"/>
          <w:i/>
          <w:iCs/>
          <w:color w:val="auto"/>
          <w:szCs w:val="24"/>
          <w:lang w:bidi="si-LK"/>
        </w:rPr>
        <w:t>Recommendations.</w:t>
      </w:r>
      <w:r>
        <w:rPr>
          <w:rFonts w:eastAsia="Times New Roman" w:cs="Times New Roman"/>
          <w:color w:val="auto"/>
          <w:szCs w:val="24"/>
          <w:lang w:bidi="si-LK"/>
        </w:rPr>
        <w:t xml:space="preserve"> Teams adopting this approach should (1) start with the skip rules for documentation-only and isolated-module commits, where the gain is largest; (2) measure the optimizer's overhead on their own small commits; (3) keep urgent builds outside the delay logic; and (4) treat carbon-aware delay as a secondary benefit until direct emission measurements confirm it.</w:t>
      </w:r>
    </w:p>
    <w:p w14:paraId="7F2A5DE0" w14:textId="77777777" w:rsidR="0048000C" w:rsidRPr="0048000C" w:rsidRDefault="0048000C" w:rsidP="001B499C">
      <w:pPr>
        <w:pStyle w:val="Heading2"/>
        <w:rPr>
          <w:lang w:bidi="si-LK"/>
        </w:rPr>
      </w:pPr>
      <w:bookmarkStart w:id="88" w:name="_Toc242653771"/>
      <w:r>
        <w:rPr>
          <w:lang w:bidi="si-LK"/>
        </w:rPr>
        <w:lastRenderedPageBreak/>
        <w:t>Future directions</w:t>
      </w:r>
      <w:bookmarkEnd w:id="88"/>
    </w:p>
    <w:p w14:paraId="17604407"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Measure carbon directly.</w:t>
      </w:r>
      <w:r>
        <w:rPr>
          <w:rFonts w:eastAsia="Times New Roman" w:cs="Times New Roman"/>
          <w:color w:val="auto"/>
          <w:szCs w:val="24"/>
          <w:lang w:bidi="si-LK"/>
        </w:rPr>
        <w:t xml:space="preserve"> Estimate energy and emissions per pipeline with the SCI method [29], and report grams of CO₂ saved by skipping and by delaying. This is the most important missing result.</w:t>
      </w:r>
    </w:p>
    <w:p w14:paraId="631E785D"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Larger and more varied benchmarks.</w:t>
      </w:r>
      <w:r>
        <w:rPr>
          <w:rFonts w:eastAsia="Times New Roman" w:cs="Times New Roman"/>
          <w:color w:val="auto"/>
          <w:szCs w:val="24"/>
          <w:lang w:bidi="si-LK"/>
        </w:rPr>
        <w:t xml:space="preserve"> Run many more paired executions across several projects, teams and grid zones to narrow the confidence interval and test generalization.</w:t>
      </w:r>
    </w:p>
    <w:p w14:paraId="22FC6DFD"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Improve the forecaster.</w:t>
      </w:r>
      <w:r>
        <w:rPr>
          <w:rFonts w:eastAsia="Times New Roman" w:cs="Times New Roman"/>
          <w:color w:val="auto"/>
          <w:szCs w:val="24"/>
          <w:lang w:bidi="si-LK"/>
        </w:rPr>
        <w:t xml:space="preserve"> Try stronger carbon-intensity forecasting, or replace the forecast with a simpler rule, since the current MAPE is high. Reinforcement-learning-based scheduling is also worth exploring.</w:t>
      </w:r>
    </w:p>
    <w:p w14:paraId="49145375"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Test whether a simpler model suffices.</w:t>
      </w:r>
      <w:r>
        <w:rPr>
          <w:rFonts w:eastAsia="Times New Roman" w:cs="Times New Roman"/>
          <w:color w:val="auto"/>
          <w:szCs w:val="24"/>
          <w:lang w:bidi="si-LK"/>
        </w:rPr>
        <w:t xml:space="preserve"> The near-equal performance of Logistic Regression suggests a lighter model might work as well, reducing complexity.</w:t>
      </w:r>
    </w:p>
    <w:p w14:paraId="2BD29376"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Test-level selection and safety checks.</w:t>
      </w:r>
      <w:r>
        <w:rPr>
          <w:rFonts w:eastAsia="Times New Roman" w:cs="Times New Roman"/>
          <w:color w:val="auto"/>
          <w:szCs w:val="24"/>
          <w:lang w:bidi="si-LK"/>
        </w:rPr>
        <w:t xml:space="preserve"> Move from module level to test level, and measure whether skipped tests would have caught defects, so the approach can be shown to be safe.</w:t>
      </w:r>
    </w:p>
    <w:p w14:paraId="486FD52E"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More build systems.</w:t>
      </w:r>
      <w:r>
        <w:rPr>
          <w:rFonts w:eastAsia="Times New Roman" w:cs="Times New Roman"/>
          <w:color w:val="auto"/>
          <w:szCs w:val="24"/>
          <w:lang w:bidi="si-LK"/>
        </w:rPr>
        <w:t xml:space="preserve"> Extend the impact analysis to Gradle, npm and monorepo tools.</w:t>
      </w:r>
    </w:p>
    <w:p w14:paraId="05523236"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Developer-centered evaluation.</w:t>
      </w:r>
      <w:r>
        <w:rPr>
          <w:rFonts w:eastAsia="Times New Roman" w:cs="Times New Roman"/>
          <w:color w:val="auto"/>
          <w:szCs w:val="24"/>
          <w:lang w:bidi="si-LK"/>
        </w:rPr>
        <w:t xml:space="preserve"> Survey developers on usability, trust in skipped tests and the acceptability of delayed builds.</w:t>
      </w:r>
    </w:p>
    <w:p w14:paraId="3D5CF5B1" w14:textId="77777777" w:rsidR="0048000C" w:rsidRPr="0048000C" w:rsidRDefault="0048000C" w:rsidP="003411A9">
      <w:pPr>
        <w:numPr>
          <w:ilvl w:val="0"/>
          <w:numId w:val="37"/>
        </w:numPr>
        <w:spacing w:before="100" w:beforeAutospacing="1" w:after="100" w:afterAutospacing="1" w:line="240" w:lineRule="auto"/>
        <w:rPr>
          <w:rFonts w:eastAsia="Times New Roman" w:cs="Times New Roman"/>
          <w:color w:val="auto"/>
          <w:szCs w:val="24"/>
          <w:lang w:bidi="si-LK"/>
        </w:rPr>
      </w:pPr>
      <w:r>
        <w:rPr>
          <w:rFonts w:eastAsia="Times New Roman" w:cs="Times New Roman"/>
          <w:b/>
          <w:bCs/>
          <w:color w:val="auto"/>
          <w:szCs w:val="24"/>
          <w:lang w:bidi="si-LK"/>
        </w:rPr>
        <w:t>Close the feedback loop.</w:t>
      </w:r>
      <w:r>
        <w:rPr>
          <w:rFonts w:eastAsia="Times New Roman" w:cs="Times New Roman"/>
          <w:color w:val="auto"/>
          <w:szCs w:val="24"/>
          <w:lang w:bidi="si-LK"/>
        </w:rPr>
        <w:t xml:space="preserve"> Use the Monitoring stage's anomaly findings to adjust Release decisions automatically, and include embodied carbon and other sustainability indicators.</w:t>
      </w:r>
    </w:p>
    <w:p w14:paraId="324A6A5B" w14:textId="77777777" w:rsidR="0048000C" w:rsidRPr="0048000C" w:rsidRDefault="0048000C" w:rsidP="0048000C"/>
    <w:p w14:paraId="6BDF03D7" w14:textId="77777777" w:rsidR="00967876" w:rsidRDefault="00000000" w:rsidP="001B499C">
      <w:pPr>
        <w:pStyle w:val="Heading1"/>
      </w:pPr>
      <w:bookmarkStart w:id="89" w:name="_Toc242653772"/>
      <w:r>
        <w:lastRenderedPageBreak/>
        <w:t>REFERENCES</w:t>
      </w:r>
      <w:bookmarkEnd w:id="89"/>
    </w:p>
    <w:p w14:paraId="65A346B0" w14:textId="77777777" w:rsidR="00987D19" w:rsidRDefault="00000000">
      <w:pPr>
        <w:keepLines/>
        <w:spacing w:after="240" w:line="240" w:lineRule="auto"/>
        <w:ind w:left="567" w:hanging="567"/>
        <w:jc w:val="left"/>
      </w:pPr>
      <w:r>
        <w:rPr>
          <w:sz w:val="22"/>
        </w:rPr>
        <w:t>[1]</w:t>
      </w:r>
      <w:r>
        <w:rPr>
          <w:sz w:val="22"/>
        </w:rPr>
        <w:tab/>
        <w:t xml:space="preserve">C. Freitag, M. Berners-Lee, K. Widdicks, B. Knowles, G. S. Blair, and A. Friday, "The real climate and transformative impact of ICT: A critique of estimates, trends, and regulations," </w:t>
      </w:r>
      <w:r>
        <w:rPr>
          <w:i/>
          <w:iCs/>
          <w:sz w:val="22"/>
        </w:rPr>
        <w:t>Patterns</w:t>
      </w:r>
      <w:r>
        <w:rPr>
          <w:sz w:val="22"/>
        </w:rPr>
        <w:t>, vol. 2, no. 9, Art. no. 100340, Sep. 2021, doi: 10.1016/j.patter.2021.100340.</w:t>
      </w:r>
    </w:p>
    <w:p w14:paraId="43DBCA3E" w14:textId="77777777" w:rsidR="00987D19" w:rsidRDefault="00000000">
      <w:pPr>
        <w:keepLines/>
        <w:spacing w:after="240" w:line="240" w:lineRule="auto"/>
        <w:ind w:left="567" w:hanging="567"/>
        <w:jc w:val="left"/>
      </w:pPr>
      <w:r>
        <w:rPr>
          <w:sz w:val="22"/>
        </w:rPr>
        <w:t>[2]</w:t>
      </w:r>
      <w:r>
        <w:rPr>
          <w:sz w:val="22"/>
        </w:rPr>
        <w:tab/>
        <w:t xml:space="preserve">L. Belkhir and A. Elmeligi, "Assessing ICT global emissions footprint: Trends to 2040 &amp; recommendations," </w:t>
      </w:r>
      <w:r>
        <w:rPr>
          <w:i/>
          <w:iCs/>
          <w:sz w:val="22"/>
        </w:rPr>
        <w:t>J. Clean. Prod.</w:t>
      </w:r>
      <w:r>
        <w:rPr>
          <w:sz w:val="22"/>
        </w:rPr>
        <w:t>, vol. 177, pp. 448–463, Mar. 2018, doi: 10.1016/j.jclepro.2017.12.239.</w:t>
      </w:r>
    </w:p>
    <w:p w14:paraId="61EA9379" w14:textId="77777777" w:rsidR="00987D19" w:rsidRDefault="00000000">
      <w:pPr>
        <w:keepLines/>
        <w:spacing w:after="240" w:line="240" w:lineRule="auto"/>
        <w:ind w:left="567" w:hanging="567"/>
        <w:jc w:val="left"/>
      </w:pPr>
      <w:r>
        <w:rPr>
          <w:sz w:val="22"/>
        </w:rPr>
        <w:t>[3]</w:t>
      </w:r>
      <w:r>
        <w:rPr>
          <w:sz w:val="22"/>
        </w:rPr>
        <w:tab/>
        <w:t>Group R26-SE-027, "An integrated Green DevOps framework for sustainable software delivery and operations," Dept. Softw. Eng., Sri Lanka Inst. Inf. Technol., Sri Lanka, unpublished manuscript, 2026.</w:t>
      </w:r>
    </w:p>
    <w:p w14:paraId="7F2878D2" w14:textId="77777777" w:rsidR="00987D19" w:rsidRDefault="00000000">
      <w:pPr>
        <w:keepLines/>
        <w:spacing w:after="240" w:line="240" w:lineRule="auto"/>
        <w:ind w:left="567" w:hanging="567"/>
        <w:jc w:val="left"/>
      </w:pPr>
      <w:r>
        <w:rPr>
          <w:sz w:val="22"/>
        </w:rPr>
        <w:t>[4]</w:t>
      </w:r>
      <w:r>
        <w:rPr>
          <w:sz w:val="22"/>
        </w:rPr>
        <w:tab/>
        <w:t xml:space="preserve">"Sustainable DevOps: A systematic literature review on reducing energy footprint in continuous integration and deployment (CI/CD) pipelines," </w:t>
      </w:r>
      <w:r>
        <w:rPr>
          <w:i/>
          <w:iCs/>
          <w:sz w:val="22"/>
        </w:rPr>
        <w:t>Int. J. Comput., Inf. Manuf. (IJCIM)</w:t>
      </w:r>
      <w:r>
        <w:rPr>
          <w:sz w:val="22"/>
        </w:rPr>
        <w:t>, no. 2, 2025.</w:t>
      </w:r>
    </w:p>
    <w:p w14:paraId="4EB017C2" w14:textId="77777777" w:rsidR="00987D19" w:rsidRDefault="00000000">
      <w:pPr>
        <w:keepLines/>
        <w:spacing w:after="240" w:line="240" w:lineRule="auto"/>
        <w:ind w:left="567" w:hanging="567"/>
        <w:jc w:val="left"/>
      </w:pPr>
      <w:r>
        <w:rPr>
          <w:sz w:val="22"/>
        </w:rPr>
        <w:t>[5]</w:t>
      </w:r>
      <w:r>
        <w:rPr>
          <w:sz w:val="22"/>
        </w:rPr>
        <w:tab/>
        <w:t>Q. Perez, R. Lefeuvre, T. Degueule, O. Barais, and B. Combemale, "Software frugality in an accelerating world: The case of continuous integration," arXiv:2410.15816, 2024.</w:t>
      </w:r>
    </w:p>
    <w:p w14:paraId="548C56E6" w14:textId="77777777" w:rsidR="00987D19" w:rsidRDefault="00000000">
      <w:pPr>
        <w:keepLines/>
        <w:spacing w:after="240" w:line="240" w:lineRule="auto"/>
        <w:ind w:left="567" w:hanging="567"/>
        <w:jc w:val="left"/>
      </w:pPr>
      <w:r>
        <w:rPr>
          <w:sz w:val="22"/>
        </w:rPr>
        <w:t>[6]</w:t>
      </w:r>
      <w:r>
        <w:rPr>
          <w:sz w:val="22"/>
        </w:rPr>
        <w:tab/>
        <w:t xml:space="preserve">B. Burns, B. Grant, D. Oppenheimer, E. Brewer, and J. Wilkes, "Borg, Omega, and Kubernetes," </w:t>
      </w:r>
      <w:r>
        <w:rPr>
          <w:i/>
          <w:iCs/>
          <w:sz w:val="22"/>
        </w:rPr>
        <w:t>ACM Queue</w:t>
      </w:r>
      <w:r>
        <w:rPr>
          <w:sz w:val="22"/>
        </w:rPr>
        <w:t>, vol. 14, no. 1, pp. 70–93, 2016.</w:t>
      </w:r>
    </w:p>
    <w:p w14:paraId="26EEA533" w14:textId="77777777" w:rsidR="00987D19" w:rsidRDefault="00000000">
      <w:pPr>
        <w:keepLines/>
        <w:spacing w:after="240" w:line="240" w:lineRule="auto"/>
        <w:ind w:left="567" w:hanging="567"/>
        <w:jc w:val="left"/>
      </w:pPr>
      <w:r>
        <w:rPr>
          <w:sz w:val="22"/>
        </w:rPr>
        <w:t>[7]</w:t>
      </w:r>
      <w:r>
        <w:rPr>
          <w:sz w:val="22"/>
        </w:rPr>
        <w:tab/>
        <w:t xml:space="preserve">A. Verma, L. Pedrosa, M. Korupolu, D. Oppenheimer, E. Tune, and J. Wilkes, "Large-scale cluster management at Google with Borg," in </w:t>
      </w:r>
      <w:r>
        <w:rPr>
          <w:i/>
          <w:iCs/>
          <w:sz w:val="22"/>
        </w:rPr>
        <w:t>Proc. 10th Eur. Conf. Comput. Syst. (EuroSys)</w:t>
      </w:r>
      <w:r>
        <w:rPr>
          <w:sz w:val="22"/>
        </w:rPr>
        <w:t>, Bordeaux, France, 2015, Art. no. 18.</w:t>
      </w:r>
    </w:p>
    <w:p w14:paraId="2C4461BB" w14:textId="77777777" w:rsidR="00987D19" w:rsidRDefault="00000000">
      <w:pPr>
        <w:keepLines/>
        <w:spacing w:after="240" w:line="240" w:lineRule="auto"/>
        <w:ind w:left="567" w:hanging="567"/>
        <w:jc w:val="left"/>
      </w:pPr>
      <w:r>
        <w:rPr>
          <w:sz w:val="22"/>
        </w:rPr>
        <w:t>[8]</w:t>
      </w:r>
      <w:r>
        <w:rPr>
          <w:sz w:val="22"/>
        </w:rPr>
        <w:tab/>
        <w:t xml:space="preserve">C. Becker et al., "Sustainability design and software: The Karlskrona manifesto," in </w:t>
      </w:r>
      <w:r>
        <w:rPr>
          <w:i/>
          <w:iCs/>
          <w:sz w:val="22"/>
        </w:rPr>
        <w:t>Proc. 37th IEEE/ACM Int. Conf. Softw. Eng. (ICSE)</w:t>
      </w:r>
      <w:r>
        <w:rPr>
          <w:sz w:val="22"/>
        </w:rPr>
        <w:t>, vol. 2, Florence, Italy, 2015, pp. 467–476.</w:t>
      </w:r>
    </w:p>
    <w:p w14:paraId="5666125B" w14:textId="77777777" w:rsidR="00987D19" w:rsidRDefault="00000000">
      <w:pPr>
        <w:keepLines/>
        <w:spacing w:after="240" w:line="240" w:lineRule="auto"/>
        <w:ind w:left="567" w:hanging="567"/>
        <w:jc w:val="left"/>
      </w:pPr>
      <w:r>
        <w:rPr>
          <w:sz w:val="22"/>
        </w:rPr>
        <w:t>[9]</w:t>
      </w:r>
      <w:r>
        <w:rPr>
          <w:sz w:val="22"/>
        </w:rPr>
        <w:tab/>
        <w:t xml:space="preserve">S. Naumann, M. Dick, E. Kern, and T. Johann, "The GREENSOFT model: A reference model for green and sustainable software and its engineering," </w:t>
      </w:r>
      <w:r>
        <w:rPr>
          <w:i/>
          <w:iCs/>
          <w:sz w:val="22"/>
        </w:rPr>
        <w:t>Sustain. Comput., Informat. Syst.</w:t>
      </w:r>
      <w:r>
        <w:rPr>
          <w:sz w:val="22"/>
        </w:rPr>
        <w:t>, vol. 1, no. 4, pp. 294–304, Dec. 2011, doi: 10.1016/j.suscom.2011.06.004.</w:t>
      </w:r>
    </w:p>
    <w:p w14:paraId="24DB1B94" w14:textId="77777777" w:rsidR="00987D19" w:rsidRDefault="00000000">
      <w:pPr>
        <w:keepLines/>
        <w:spacing w:after="240" w:line="240" w:lineRule="auto"/>
        <w:ind w:left="567" w:hanging="567"/>
        <w:jc w:val="left"/>
      </w:pPr>
      <w:r>
        <w:rPr>
          <w:sz w:val="22"/>
        </w:rPr>
        <w:t>[10]</w:t>
      </w:r>
      <w:r>
        <w:rPr>
          <w:sz w:val="22"/>
        </w:rPr>
        <w:tab/>
        <w:t xml:space="preserve">N. Forsgren, J. Humble, and G. Kim, </w:t>
      </w:r>
      <w:r>
        <w:rPr>
          <w:i/>
          <w:iCs/>
          <w:sz w:val="22"/>
        </w:rPr>
        <w:t>Accelerate: The Science of Lean Software and DevOps</w:t>
      </w:r>
      <w:r>
        <w:rPr>
          <w:sz w:val="22"/>
        </w:rPr>
        <w:t>. Portland, OR, USA: IT Revolution Press, 2018.</w:t>
      </w:r>
    </w:p>
    <w:p w14:paraId="04BDD389" w14:textId="77777777" w:rsidR="00987D19" w:rsidRDefault="00000000">
      <w:pPr>
        <w:keepLines/>
        <w:spacing w:after="240" w:line="240" w:lineRule="auto"/>
        <w:ind w:left="567" w:hanging="567"/>
        <w:jc w:val="left"/>
      </w:pPr>
      <w:r>
        <w:rPr>
          <w:sz w:val="22"/>
        </w:rPr>
        <w:t>[11]</w:t>
      </w:r>
      <w:r>
        <w:rPr>
          <w:sz w:val="22"/>
        </w:rPr>
        <w:tab/>
        <w:t xml:space="preserve">S. Yoo and M. Harman, "Regression testing minimization, selection and prioritization: A survey," </w:t>
      </w:r>
      <w:r>
        <w:rPr>
          <w:i/>
          <w:iCs/>
          <w:sz w:val="22"/>
        </w:rPr>
        <w:t>Softw. Test., Verif. Reliab.</w:t>
      </w:r>
      <w:r>
        <w:rPr>
          <w:sz w:val="22"/>
        </w:rPr>
        <w:t>, vol. 22, no. 2, pp. 67–120, 2012, doi: 10.1002/stvr.430.</w:t>
      </w:r>
    </w:p>
    <w:p w14:paraId="0168EF49" w14:textId="77777777" w:rsidR="00987D19" w:rsidRDefault="00000000">
      <w:pPr>
        <w:keepLines/>
        <w:spacing w:after="240" w:line="240" w:lineRule="auto"/>
        <w:ind w:left="567" w:hanging="567"/>
        <w:jc w:val="left"/>
      </w:pPr>
      <w:r>
        <w:rPr>
          <w:sz w:val="22"/>
        </w:rPr>
        <w:t>[12]</w:t>
      </w:r>
      <w:r>
        <w:rPr>
          <w:sz w:val="22"/>
        </w:rPr>
        <w:tab/>
        <w:t xml:space="preserve">G. Rothermel and M. J. Harrold, "Analyzing regression test selection techniques," </w:t>
      </w:r>
      <w:r>
        <w:rPr>
          <w:i/>
          <w:iCs/>
          <w:sz w:val="22"/>
        </w:rPr>
        <w:t>IEEE Trans. Softw. Eng.</w:t>
      </w:r>
      <w:r>
        <w:rPr>
          <w:sz w:val="22"/>
        </w:rPr>
        <w:t>, vol. 22, no. 8, pp. 529–551, Aug. 1996, doi: 10.1109/32.536955.</w:t>
      </w:r>
    </w:p>
    <w:p w14:paraId="31B0860F" w14:textId="77777777" w:rsidR="00987D19" w:rsidRDefault="00000000">
      <w:pPr>
        <w:keepLines/>
        <w:spacing w:after="240" w:line="240" w:lineRule="auto"/>
        <w:ind w:left="567" w:hanging="567"/>
        <w:jc w:val="left"/>
      </w:pPr>
      <w:r>
        <w:rPr>
          <w:sz w:val="22"/>
        </w:rPr>
        <w:lastRenderedPageBreak/>
        <w:t>[13]</w:t>
      </w:r>
      <w:r>
        <w:rPr>
          <w:sz w:val="22"/>
        </w:rPr>
        <w:tab/>
        <w:t xml:space="preserve">P. Wiesner, I. Behnke, D. Scheinert, K. Gontarska, and L. Thamsen, "Let's wait awhile: How temporal workload shifting can reduce carbon emissions in the cloud," in </w:t>
      </w:r>
      <w:r>
        <w:rPr>
          <w:i/>
          <w:iCs/>
          <w:sz w:val="22"/>
        </w:rPr>
        <w:t>Proc. 22nd Int. Middleware Conf.</w:t>
      </w:r>
      <w:r>
        <w:rPr>
          <w:sz w:val="22"/>
        </w:rPr>
        <w:t>, Québec, QC, Canada, 2021, pp. 260–272, doi: 10.1145/3464298.3493399.</w:t>
      </w:r>
    </w:p>
    <w:p w14:paraId="5C13AC50" w14:textId="77777777" w:rsidR="00987D19" w:rsidRDefault="00000000">
      <w:pPr>
        <w:keepLines/>
        <w:spacing w:after="240" w:line="240" w:lineRule="auto"/>
        <w:ind w:left="567" w:hanging="567"/>
        <w:jc w:val="left"/>
      </w:pPr>
      <w:r>
        <w:rPr>
          <w:sz w:val="22"/>
        </w:rPr>
        <w:t>[14]</w:t>
      </w:r>
      <w:r>
        <w:rPr>
          <w:sz w:val="22"/>
        </w:rPr>
        <w:tab/>
        <w:t>K3s Project, "K3s: Lightweight Kubernetes." [Online]. Available: https://k3s.io/. Accessed: Oct. 2026.</w:t>
      </w:r>
    </w:p>
    <w:p w14:paraId="79C66D9C" w14:textId="77777777" w:rsidR="00987D19" w:rsidRDefault="00000000">
      <w:pPr>
        <w:keepLines/>
        <w:spacing w:after="240" w:line="240" w:lineRule="auto"/>
        <w:ind w:left="567" w:hanging="567"/>
        <w:jc w:val="left"/>
      </w:pPr>
      <w:r>
        <w:rPr>
          <w:sz w:val="22"/>
        </w:rPr>
        <w:t>[15]</w:t>
      </w:r>
      <w:r>
        <w:rPr>
          <w:sz w:val="22"/>
        </w:rPr>
        <w:tab/>
        <w:t>Electricity Maps, "Electricity Maps: Real-time and historical grid carbon intensity (zone LK, Sri Lanka)." [Online]. Available: https://app.electricitymaps.com/. Accessed: Oct. 2026.</w:t>
      </w:r>
    </w:p>
    <w:p w14:paraId="4C67FB86" w14:textId="77777777" w:rsidR="00987D19" w:rsidRDefault="00000000">
      <w:pPr>
        <w:keepLines/>
        <w:spacing w:after="240" w:line="240" w:lineRule="auto"/>
        <w:ind w:left="567" w:hanging="567"/>
        <w:jc w:val="left"/>
      </w:pPr>
      <w:r>
        <w:rPr>
          <w:sz w:val="22"/>
        </w:rPr>
        <w:t>[16]</w:t>
      </w:r>
      <w:r>
        <w:rPr>
          <w:sz w:val="22"/>
        </w:rPr>
        <w:tab/>
        <w:t>WattTime, "WattTime API documentation." [Online]. Available: https://docs.watttime.org/. Accessed: Oct. 2026.</w:t>
      </w:r>
    </w:p>
    <w:p w14:paraId="4C291547" w14:textId="77777777" w:rsidR="00987D19" w:rsidRDefault="00000000">
      <w:pPr>
        <w:keepLines/>
        <w:spacing w:after="240" w:line="240" w:lineRule="auto"/>
        <w:ind w:left="567" w:hanging="567"/>
        <w:jc w:val="left"/>
      </w:pPr>
      <w:r>
        <w:rPr>
          <w:sz w:val="22"/>
        </w:rPr>
        <w:t>[17]</w:t>
      </w:r>
      <w:r>
        <w:rPr>
          <w:sz w:val="22"/>
        </w:rPr>
        <w:tab/>
        <w:t>Jenkins Project, "Jenkins user documentation." [Online]. Available: https://www.jenkins.io/doc/. Accessed: Oct. 2026.</w:t>
      </w:r>
    </w:p>
    <w:p w14:paraId="5F221736" w14:textId="77777777" w:rsidR="00987D19" w:rsidRDefault="00000000">
      <w:pPr>
        <w:keepLines/>
        <w:spacing w:after="240" w:line="240" w:lineRule="auto"/>
        <w:ind w:left="567" w:hanging="567"/>
        <w:jc w:val="left"/>
      </w:pPr>
      <w:r>
        <w:rPr>
          <w:sz w:val="22"/>
        </w:rPr>
        <w:t>[18]</w:t>
      </w:r>
      <w:r>
        <w:rPr>
          <w:sz w:val="22"/>
        </w:rPr>
        <w:tab/>
        <w:t>GitHub, Inc., "GitHub Actions documentation." [Online]. Available: https://docs.github.com/en/actions. Accessed: Oct. 2026.</w:t>
      </w:r>
    </w:p>
    <w:p w14:paraId="39E16B54" w14:textId="77777777" w:rsidR="00987D19" w:rsidRDefault="00000000">
      <w:pPr>
        <w:keepLines/>
        <w:spacing w:after="240" w:line="240" w:lineRule="auto"/>
        <w:ind w:left="567" w:hanging="567"/>
        <w:jc w:val="left"/>
      </w:pPr>
      <w:r>
        <w:rPr>
          <w:sz w:val="22"/>
        </w:rPr>
        <w:t>[19]</w:t>
      </w:r>
      <w:r>
        <w:rPr>
          <w:sz w:val="22"/>
        </w:rPr>
        <w:tab/>
        <w:t xml:space="preserve">T. Piontek, K. Haghshenas, and M. Aiello, "Carbon emission-aware job scheduling for Kubernetes deployments," </w:t>
      </w:r>
      <w:r>
        <w:rPr>
          <w:i/>
          <w:iCs/>
          <w:sz w:val="22"/>
        </w:rPr>
        <w:t>J. Supercomput.</w:t>
      </w:r>
      <w:r>
        <w:rPr>
          <w:sz w:val="22"/>
        </w:rPr>
        <w:t>, vol. 80, pp. 549–569, 2024.</w:t>
      </w:r>
    </w:p>
    <w:p w14:paraId="17DF40E5" w14:textId="77777777" w:rsidR="00987D19" w:rsidRDefault="00000000">
      <w:pPr>
        <w:keepLines/>
        <w:spacing w:after="240" w:line="240" w:lineRule="auto"/>
        <w:ind w:left="567" w:hanging="567"/>
        <w:jc w:val="left"/>
      </w:pPr>
      <w:r>
        <w:rPr>
          <w:sz w:val="22"/>
        </w:rPr>
        <w:t>[20]</w:t>
      </w:r>
      <w:r>
        <w:rPr>
          <w:sz w:val="22"/>
        </w:rPr>
        <w:tab/>
        <w:t>Apache Software Foundation, "Maven command-line options," Apache Maven Project. [Online]. Available: https://maven.apache.org/ref/current/maven-embedder/cli.html. Accessed: Oct. 2026.</w:t>
      </w:r>
    </w:p>
    <w:p w14:paraId="6AC960B0" w14:textId="77777777" w:rsidR="00987D19" w:rsidRDefault="00000000">
      <w:pPr>
        <w:keepLines/>
        <w:spacing w:after="240" w:line="240" w:lineRule="auto"/>
        <w:ind w:left="567" w:hanging="567"/>
        <w:jc w:val="left"/>
      </w:pPr>
      <w:r>
        <w:rPr>
          <w:sz w:val="22"/>
        </w:rPr>
        <w:t>[21]</w:t>
      </w:r>
      <w:r>
        <w:rPr>
          <w:sz w:val="22"/>
        </w:rPr>
        <w:tab/>
        <w:t xml:space="preserve">K. Gallaba, J. Ewart, Y. Junqueira, and S. McIntosh, "Accelerating continuous integration by caching environments and inferring dependencies," </w:t>
      </w:r>
      <w:r>
        <w:rPr>
          <w:i/>
          <w:iCs/>
          <w:sz w:val="22"/>
        </w:rPr>
        <w:t>IEEE Trans. Softw. Eng.</w:t>
      </w:r>
      <w:r>
        <w:rPr>
          <w:sz w:val="22"/>
        </w:rPr>
        <w:t>, vol. 48, no. 6, pp. 2040–2052, Jun. 2022.</w:t>
      </w:r>
    </w:p>
    <w:p w14:paraId="4A8F356D" w14:textId="77777777" w:rsidR="00987D19" w:rsidRDefault="00000000">
      <w:pPr>
        <w:keepLines/>
        <w:spacing w:after="240" w:line="240" w:lineRule="auto"/>
        <w:ind w:left="567" w:hanging="567"/>
        <w:jc w:val="left"/>
      </w:pPr>
      <w:r>
        <w:rPr>
          <w:sz w:val="22"/>
        </w:rPr>
        <w:t>[22]</w:t>
      </w:r>
      <w:r>
        <w:rPr>
          <w:sz w:val="22"/>
        </w:rPr>
        <w:tab/>
        <w:t xml:space="preserve">A. Radovanović et al., "Carbon-aware computing for datacenters," </w:t>
      </w:r>
      <w:r>
        <w:rPr>
          <w:i/>
          <w:iCs/>
          <w:sz w:val="22"/>
        </w:rPr>
        <w:t>IEEE Trans. Power Syst.</w:t>
      </w:r>
      <w:r>
        <w:rPr>
          <w:sz w:val="22"/>
        </w:rPr>
        <w:t>, vol. 38, no. 2, Mar. 2023.</w:t>
      </w:r>
    </w:p>
    <w:p w14:paraId="7301693E" w14:textId="77777777" w:rsidR="00987D19" w:rsidRDefault="00000000">
      <w:pPr>
        <w:keepLines/>
        <w:spacing w:after="240" w:line="240" w:lineRule="auto"/>
        <w:ind w:left="567" w:hanging="567"/>
        <w:jc w:val="left"/>
      </w:pPr>
      <w:r>
        <w:rPr>
          <w:sz w:val="22"/>
        </w:rPr>
        <w:t>[23]</w:t>
      </w:r>
      <w:r>
        <w:rPr>
          <w:sz w:val="22"/>
        </w:rPr>
        <w:tab/>
        <w:t xml:space="preserve">J. Dodge et al., "Measuring the carbon intensity of AI in cloud instances," in </w:t>
      </w:r>
      <w:r>
        <w:rPr>
          <w:i/>
          <w:iCs/>
          <w:sz w:val="22"/>
        </w:rPr>
        <w:t>Proc. ACM Conf. Fairness, Accountability, Transparency (FAccT)</w:t>
      </w:r>
      <w:r>
        <w:rPr>
          <w:sz w:val="22"/>
        </w:rPr>
        <w:t>, Seoul, South Korea, 2022, pp. 1877–1894, doi: 10.1145/3531146.3533234.</w:t>
      </w:r>
    </w:p>
    <w:p w14:paraId="182F56C7" w14:textId="77777777" w:rsidR="00987D19" w:rsidRDefault="00000000">
      <w:pPr>
        <w:keepLines/>
        <w:spacing w:after="240" w:line="240" w:lineRule="auto"/>
        <w:ind w:left="567" w:hanging="567"/>
        <w:jc w:val="left"/>
      </w:pPr>
      <w:r>
        <w:rPr>
          <w:sz w:val="22"/>
        </w:rPr>
        <w:t>[24]</w:t>
      </w:r>
      <w:r>
        <w:rPr>
          <w:sz w:val="22"/>
        </w:rPr>
        <w:tab/>
        <w:t xml:space="preserve">E. Masanet, A. Shehabi, N. Lei, S. Smith, and J. Koomey, "Recalibrating global data center energy-use estimates," </w:t>
      </w:r>
      <w:r>
        <w:rPr>
          <w:i/>
          <w:iCs/>
          <w:sz w:val="22"/>
        </w:rPr>
        <w:t>Science</w:t>
      </w:r>
      <w:r>
        <w:rPr>
          <w:sz w:val="22"/>
        </w:rPr>
        <w:t>, vol. 367, no. 6481, pp. 984–986, Feb. 2020, doi: 10.1126/science.aba3758.</w:t>
      </w:r>
    </w:p>
    <w:p w14:paraId="6B20CF4E" w14:textId="77777777" w:rsidR="00987D19" w:rsidRDefault="00000000">
      <w:pPr>
        <w:keepLines/>
        <w:spacing w:after="240" w:line="240" w:lineRule="auto"/>
        <w:ind w:left="567" w:hanging="567"/>
        <w:jc w:val="left"/>
      </w:pPr>
      <w:r>
        <w:rPr>
          <w:sz w:val="22"/>
        </w:rPr>
        <w:t>[25]</w:t>
      </w:r>
      <w:r>
        <w:rPr>
          <w:sz w:val="22"/>
        </w:rPr>
        <w:tab/>
        <w:t xml:space="preserve">B. Penzenstadler, V. Bauer, C. Calero, and X. Franch, "Sustainability in software engineering: A systematic literature review," in </w:t>
      </w:r>
      <w:r>
        <w:rPr>
          <w:i/>
          <w:iCs/>
          <w:sz w:val="22"/>
        </w:rPr>
        <w:t>Proc. 16th Int. Conf. Eval. Assess. Softw. Eng. (EASE)</w:t>
      </w:r>
      <w:r>
        <w:rPr>
          <w:sz w:val="22"/>
        </w:rPr>
        <w:t>, Ciudad Real, Spain, 2012, pp. 32–41, doi: 10.1049/ic.2012.0004.</w:t>
      </w:r>
    </w:p>
    <w:p w14:paraId="64BDDA52" w14:textId="77777777" w:rsidR="00987D19" w:rsidRDefault="00000000">
      <w:pPr>
        <w:keepLines/>
        <w:spacing w:after="240" w:line="240" w:lineRule="auto"/>
        <w:ind w:left="567" w:hanging="567"/>
        <w:jc w:val="left"/>
      </w:pPr>
      <w:r>
        <w:rPr>
          <w:sz w:val="22"/>
        </w:rPr>
        <w:t>[26]</w:t>
      </w:r>
      <w:r>
        <w:rPr>
          <w:sz w:val="22"/>
        </w:rPr>
        <w:tab/>
        <w:t>D. A. Herati, M. C. Aderne, and F. Kon, "The road to Sustainable DevOps," arXiv:2503.08845, 2025.</w:t>
      </w:r>
    </w:p>
    <w:p w14:paraId="626D66B6" w14:textId="77777777" w:rsidR="00987D19" w:rsidRDefault="00000000">
      <w:pPr>
        <w:keepLines/>
        <w:spacing w:after="240" w:line="240" w:lineRule="auto"/>
        <w:ind w:left="567" w:hanging="567"/>
        <w:jc w:val="left"/>
      </w:pPr>
      <w:r>
        <w:rPr>
          <w:sz w:val="22"/>
        </w:rPr>
        <w:lastRenderedPageBreak/>
        <w:t>[27]</w:t>
      </w:r>
      <w:r>
        <w:rPr>
          <w:sz w:val="22"/>
        </w:rPr>
        <w:tab/>
        <w:t xml:space="preserve">P. Ranilović and D. Marinković, "Energy efficiency as a new paradigm in software engineering," </w:t>
      </w:r>
      <w:r>
        <w:rPr>
          <w:i/>
          <w:iCs/>
          <w:sz w:val="22"/>
        </w:rPr>
        <w:t>J. Inf. Technol. Appl.</w:t>
      </w:r>
      <w:r>
        <w:rPr>
          <w:sz w:val="22"/>
        </w:rPr>
        <w:t>, vol. 15, no. 1, pp. 45–54, Jun. 2025, doi: 10.7251/JIT2501045R.</w:t>
      </w:r>
    </w:p>
    <w:p w14:paraId="1A0A35AD" w14:textId="77777777" w:rsidR="00987D19" w:rsidRDefault="00000000">
      <w:pPr>
        <w:keepLines/>
        <w:spacing w:after="240" w:line="240" w:lineRule="auto"/>
        <w:ind w:left="567" w:hanging="567"/>
        <w:jc w:val="left"/>
      </w:pPr>
      <w:r>
        <w:rPr>
          <w:sz w:val="22"/>
        </w:rPr>
        <w:t>[28]</w:t>
      </w:r>
      <w:r>
        <w:rPr>
          <w:sz w:val="22"/>
        </w:rPr>
        <w:tab/>
        <w:t xml:space="preserve">X. Fan, W.-D. Weber, and L. A. Barroso, "Power provisioning for a warehouse-sized computer," in </w:t>
      </w:r>
      <w:r>
        <w:rPr>
          <w:i/>
          <w:iCs/>
          <w:sz w:val="22"/>
        </w:rPr>
        <w:t>Proc. 34th Annu. Int. Symp. Comput. Archit. (ISCA)</w:t>
      </w:r>
      <w:r>
        <w:rPr>
          <w:sz w:val="22"/>
        </w:rPr>
        <w:t>, San Diego, CA, USA, 2007, pp. 13–23, doi: 10.1145/1250662.1250665.</w:t>
      </w:r>
    </w:p>
    <w:p w14:paraId="14B9F45C" w14:textId="77777777" w:rsidR="00987D19" w:rsidRDefault="00000000">
      <w:pPr>
        <w:keepLines/>
        <w:spacing w:after="240" w:line="240" w:lineRule="auto"/>
        <w:ind w:left="567" w:hanging="567"/>
        <w:jc w:val="left"/>
      </w:pPr>
      <w:r>
        <w:rPr>
          <w:sz w:val="22"/>
        </w:rPr>
        <w:t>[29]</w:t>
      </w:r>
      <w:r>
        <w:rPr>
          <w:sz w:val="22"/>
        </w:rPr>
        <w:tab/>
        <w:t>Green Software Foundation, "Software Carbon Intensity (SCI) specification," ISO/IEC 21031:2024, 2024. [Online]. Available: https://sci.greensoftware.foundation/. Accessed: Oct. 2026.</w:t>
      </w:r>
    </w:p>
    <w:p w14:paraId="3CE01DFA" w14:textId="77777777" w:rsidR="00987D19" w:rsidRDefault="00000000">
      <w:pPr>
        <w:keepLines/>
        <w:spacing w:after="240" w:line="240" w:lineRule="auto"/>
        <w:ind w:left="567" w:hanging="567"/>
        <w:jc w:val="left"/>
      </w:pPr>
      <w:r>
        <w:rPr>
          <w:sz w:val="22"/>
        </w:rPr>
        <w:t>[30]</w:t>
      </w:r>
      <w:r>
        <w:rPr>
          <w:sz w:val="22"/>
        </w:rPr>
        <w:tab/>
        <w:t>Cloud Carbon Footprint, "Methodology," Thoughtworks. [Online]. Available: https://www.cloudcarbonfootprint.org/docs/methodology/. Accessed: Oct. 2026.</w:t>
      </w:r>
    </w:p>
    <w:p w14:paraId="7CEACE44" w14:textId="77777777" w:rsidR="00987D19" w:rsidRDefault="00000000">
      <w:pPr>
        <w:keepLines/>
        <w:spacing w:after="240" w:line="240" w:lineRule="auto"/>
        <w:ind w:left="567" w:hanging="567"/>
        <w:jc w:val="left"/>
      </w:pPr>
      <w:r>
        <w:rPr>
          <w:sz w:val="22"/>
        </w:rPr>
        <w:t>[31]</w:t>
      </w:r>
      <w:r>
        <w:rPr>
          <w:sz w:val="22"/>
        </w:rPr>
        <w:tab/>
        <w:t xml:space="preserve">B. Tranberg, O. Corradi, B. Lajoie, T. Gibon, I. Staffell, and G. B. Andresen, "Real-time carbon accounting method for the European electricity markets," </w:t>
      </w:r>
      <w:r>
        <w:rPr>
          <w:i/>
          <w:iCs/>
          <w:sz w:val="22"/>
        </w:rPr>
        <w:t>Energy Strategy Rev.</w:t>
      </w:r>
      <w:r>
        <w:rPr>
          <w:sz w:val="22"/>
        </w:rPr>
        <w:t>, vol. 26, Art. no. 100367, Nov. 2019, doi: 10.1016/j.esr.2019.100367.</w:t>
      </w:r>
    </w:p>
    <w:p w14:paraId="56F80DB9" w14:textId="77777777" w:rsidR="00987D19" w:rsidRDefault="00000000">
      <w:pPr>
        <w:keepLines/>
        <w:spacing w:after="240" w:line="240" w:lineRule="auto"/>
        <w:ind w:left="567" w:hanging="567"/>
        <w:jc w:val="left"/>
      </w:pPr>
      <w:r>
        <w:rPr>
          <w:sz w:val="22"/>
        </w:rPr>
        <w:t>[32]</w:t>
      </w:r>
      <w:r>
        <w:rPr>
          <w:sz w:val="22"/>
        </w:rPr>
        <w:tab/>
        <w:t>Ceylon Electricity Board, "Sales and Generation Data Book 2023," Statistical Unit, Ceylon Electricity Board, Colombo, Sri Lanka, 2024. [Online]. Available: https://www.ceb.lk/front_img/img_reports/1727249407Sales_and_Generation_Data_Book_2023.pdf. Accessed: Oct. 2026.</w:t>
      </w:r>
    </w:p>
    <w:p w14:paraId="05335830" w14:textId="77777777" w:rsidR="00987D19" w:rsidRDefault="00000000">
      <w:pPr>
        <w:keepLines/>
        <w:spacing w:after="240" w:line="240" w:lineRule="auto"/>
        <w:ind w:left="567" w:hanging="567"/>
        <w:jc w:val="left"/>
      </w:pPr>
      <w:r>
        <w:rPr>
          <w:sz w:val="22"/>
        </w:rPr>
        <w:t>[33]</w:t>
      </w:r>
      <w:r>
        <w:rPr>
          <w:sz w:val="22"/>
        </w:rPr>
        <w:tab/>
        <w:t xml:space="preserve">J. Humble and D. Farley, </w:t>
      </w:r>
      <w:r>
        <w:rPr>
          <w:i/>
          <w:iCs/>
          <w:sz w:val="22"/>
        </w:rPr>
        <w:t>Continuous Delivery: Reliable Software Releases through Build, Test, and Deployment Automation</w:t>
      </w:r>
      <w:r>
        <w:rPr>
          <w:sz w:val="22"/>
        </w:rPr>
        <w:t>. Upper Saddle River, NJ, USA: Addison-Wesley, 2010.</w:t>
      </w:r>
    </w:p>
    <w:p w14:paraId="1DCAE515" w14:textId="77777777" w:rsidR="00987D19" w:rsidRDefault="00000000">
      <w:pPr>
        <w:keepLines/>
        <w:spacing w:after="240" w:line="240" w:lineRule="auto"/>
        <w:ind w:left="567" w:hanging="567"/>
        <w:jc w:val="left"/>
      </w:pPr>
      <w:r>
        <w:rPr>
          <w:sz w:val="22"/>
        </w:rPr>
        <w:t>[34]</w:t>
      </w:r>
      <w:r>
        <w:rPr>
          <w:sz w:val="22"/>
        </w:rPr>
        <w:tab/>
        <w:t xml:space="preserve">A. Souza et al., "CASPER: Carbon-aware scheduling and provisioning for distributed web services," in </w:t>
      </w:r>
      <w:r>
        <w:rPr>
          <w:i/>
          <w:iCs/>
          <w:sz w:val="22"/>
        </w:rPr>
        <w:t>Proc. 14th Int. Green Sustain. Comput. Conf. (IGSC)</w:t>
      </w:r>
      <w:r>
        <w:rPr>
          <w:sz w:val="22"/>
        </w:rPr>
        <w:t>, 2023.</w:t>
      </w:r>
    </w:p>
    <w:p w14:paraId="0BC32096" w14:textId="77777777" w:rsidR="00987D19" w:rsidRDefault="00000000">
      <w:pPr>
        <w:keepLines/>
        <w:spacing w:after="240" w:line="240" w:lineRule="auto"/>
        <w:ind w:left="567" w:hanging="567"/>
        <w:jc w:val="left"/>
      </w:pPr>
      <w:r>
        <w:rPr>
          <w:sz w:val="22"/>
        </w:rPr>
        <w:t>[35]</w:t>
      </w:r>
      <w:r>
        <w:rPr>
          <w:sz w:val="22"/>
        </w:rPr>
        <w:tab/>
        <w:t>D. Patterson et al., "Carbon emissions and large neural network training," arXiv:2104.10350, 2021.</w:t>
      </w:r>
    </w:p>
    <w:p w14:paraId="57C5D8AE" w14:textId="77777777" w:rsidR="00987D19" w:rsidRDefault="00000000">
      <w:pPr>
        <w:keepLines/>
        <w:spacing w:after="240" w:line="240" w:lineRule="auto"/>
        <w:ind w:left="567" w:hanging="567"/>
        <w:jc w:val="left"/>
      </w:pPr>
      <w:r>
        <w:rPr>
          <w:sz w:val="22"/>
        </w:rPr>
        <w:t>[36]</w:t>
      </w:r>
      <w:r>
        <w:rPr>
          <w:sz w:val="22"/>
        </w:rPr>
        <w:tab/>
        <w:t xml:space="preserve">E. Strubell, A. Ganesh, and A. McCallum, "Energy and policy considerations for deep learning in NLP," in </w:t>
      </w:r>
      <w:r>
        <w:rPr>
          <w:i/>
          <w:iCs/>
          <w:sz w:val="22"/>
        </w:rPr>
        <w:t>Proc. 57th Annu. Meeting Assoc. Comput. Linguistics</w:t>
      </w:r>
      <w:r>
        <w:rPr>
          <w:sz w:val="22"/>
        </w:rPr>
        <w:t>, Florence, Italy, 2019, pp. 3645–3650.</w:t>
      </w:r>
    </w:p>
    <w:p w14:paraId="5C168245" w14:textId="77777777" w:rsidR="00987D19" w:rsidRDefault="00000000">
      <w:pPr>
        <w:keepLines/>
        <w:spacing w:after="240" w:line="240" w:lineRule="auto"/>
        <w:ind w:left="567" w:hanging="567"/>
        <w:jc w:val="left"/>
      </w:pPr>
      <w:r>
        <w:rPr>
          <w:sz w:val="22"/>
        </w:rPr>
        <w:t>[37]</w:t>
      </w:r>
      <w:r>
        <w:rPr>
          <w:sz w:val="22"/>
        </w:rPr>
        <w:tab/>
        <w:t xml:space="preserve">C.-J. Wu et al., "Sustainable AI: Environmental implications, challenges and opportunities," in </w:t>
      </w:r>
      <w:r>
        <w:rPr>
          <w:i/>
          <w:iCs/>
          <w:sz w:val="22"/>
        </w:rPr>
        <w:t>Proc. 5th Conf. Mach. Learn. Syst. (MLSys)</w:t>
      </w:r>
      <w:r>
        <w:rPr>
          <w:sz w:val="22"/>
        </w:rPr>
        <w:t>, vol. 4, 2022, pp. 795–813.</w:t>
      </w:r>
    </w:p>
    <w:p w14:paraId="669082F5" w14:textId="77777777" w:rsidR="00987D19" w:rsidRDefault="00000000">
      <w:pPr>
        <w:keepLines/>
        <w:spacing w:after="240" w:line="240" w:lineRule="auto"/>
        <w:ind w:left="567" w:hanging="567"/>
        <w:jc w:val="left"/>
      </w:pPr>
      <w:r>
        <w:rPr>
          <w:sz w:val="22"/>
        </w:rPr>
        <w:t>[38]</w:t>
      </w:r>
      <w:r>
        <w:rPr>
          <w:sz w:val="22"/>
        </w:rPr>
        <w:tab/>
        <w:t>H. Claßen, J. Thierfeldt, J. Tochman-Szewc, P. Wiesner, and O. Kao, "Carbon-awareness in CI/CD," arXiv:2310.18718, 2023.</w:t>
      </w:r>
    </w:p>
    <w:p w14:paraId="50FCCE70" w14:textId="77777777" w:rsidR="00987D19" w:rsidRDefault="00000000">
      <w:pPr>
        <w:keepLines/>
        <w:spacing w:after="240" w:line="240" w:lineRule="auto"/>
        <w:ind w:left="567" w:hanging="567"/>
        <w:jc w:val="left"/>
      </w:pPr>
      <w:r>
        <w:rPr>
          <w:sz w:val="22"/>
        </w:rPr>
        <w:t>[39]</w:t>
      </w:r>
      <w:r>
        <w:rPr>
          <w:sz w:val="22"/>
        </w:rPr>
        <w:tab/>
        <w:t>N. Saavedra, A. Mendes, and J. F. Ferreira, "Environmental impact of CI/CD pipelines," arXiv:2510.26413, 2025.</w:t>
      </w:r>
    </w:p>
    <w:p w14:paraId="0D888BF0" w14:textId="77777777" w:rsidR="00987D19" w:rsidRDefault="00000000">
      <w:pPr>
        <w:keepLines/>
        <w:spacing w:after="240" w:line="240" w:lineRule="auto"/>
        <w:ind w:left="567" w:hanging="567"/>
        <w:jc w:val="left"/>
      </w:pPr>
      <w:r>
        <w:rPr>
          <w:sz w:val="22"/>
        </w:rPr>
        <w:t>[40]</w:t>
      </w:r>
      <w:r>
        <w:rPr>
          <w:sz w:val="22"/>
        </w:rPr>
        <w:tab/>
        <w:t xml:space="preserve">H. He and E. A. Garcia, "Learning from imbalanced data," </w:t>
      </w:r>
      <w:r>
        <w:rPr>
          <w:i/>
          <w:iCs/>
          <w:sz w:val="22"/>
        </w:rPr>
        <w:t>IEEE Trans. Knowl. Data Eng.</w:t>
      </w:r>
      <w:r>
        <w:rPr>
          <w:sz w:val="22"/>
        </w:rPr>
        <w:t>, vol. 21, no. 9, pp. 1263–1284, Sep. 2009, doi: 10.1109/TKDE.2008.239.</w:t>
      </w:r>
    </w:p>
    <w:p w14:paraId="4A6D2338" w14:textId="77777777" w:rsidR="00987D19" w:rsidRDefault="00000000">
      <w:pPr>
        <w:keepLines/>
        <w:spacing w:after="240" w:line="240" w:lineRule="auto"/>
        <w:ind w:left="567" w:hanging="567"/>
        <w:jc w:val="left"/>
      </w:pPr>
      <w:r>
        <w:rPr>
          <w:sz w:val="22"/>
        </w:rPr>
        <w:lastRenderedPageBreak/>
        <w:t>[41]</w:t>
      </w:r>
      <w:r>
        <w:rPr>
          <w:sz w:val="22"/>
        </w:rPr>
        <w:tab/>
        <w:t xml:space="preserve">C. Bergmeir and J. M. Benítez, "On the use of cross-validation for time series predictor evaluation," </w:t>
      </w:r>
      <w:r>
        <w:rPr>
          <w:i/>
          <w:iCs/>
          <w:sz w:val="22"/>
        </w:rPr>
        <w:t>Inf. Sci.</w:t>
      </w:r>
      <w:r>
        <w:rPr>
          <w:sz w:val="22"/>
        </w:rPr>
        <w:t>, vol. 191, pp. 192–213, May 2012, doi: 10.1016/j.ins.2011.12.028.</w:t>
      </w:r>
    </w:p>
    <w:p w14:paraId="57ECFB8D" w14:textId="77777777" w:rsidR="00987D19" w:rsidRDefault="00000000">
      <w:pPr>
        <w:keepLines/>
        <w:spacing w:after="240" w:line="240" w:lineRule="auto"/>
        <w:ind w:left="567" w:hanging="567"/>
        <w:jc w:val="left"/>
      </w:pPr>
      <w:r>
        <w:rPr>
          <w:sz w:val="22"/>
        </w:rPr>
        <w:t>[42]</w:t>
      </w:r>
      <w:r>
        <w:rPr>
          <w:sz w:val="22"/>
        </w:rPr>
        <w:tab/>
        <w:t xml:space="preserve">G. Ke et al., "LightGBM: A highly efficient gradient boosting decision tree," in </w:t>
      </w:r>
      <w:r>
        <w:rPr>
          <w:i/>
          <w:iCs/>
          <w:sz w:val="22"/>
        </w:rPr>
        <w:t>Advances in Neural Information Processing Systems 30 (NIPS 2017)</w:t>
      </w:r>
      <w:r>
        <w:rPr>
          <w:sz w:val="22"/>
        </w:rPr>
        <w:t>, Long Beach, CA, USA, 2017, pp. 3146–3154.</w:t>
      </w:r>
    </w:p>
    <w:p w14:paraId="397B32C1" w14:textId="77777777" w:rsidR="00987D19" w:rsidRDefault="00000000">
      <w:pPr>
        <w:keepLines/>
        <w:spacing w:after="240" w:line="240" w:lineRule="auto"/>
        <w:ind w:left="567" w:hanging="567"/>
        <w:jc w:val="left"/>
      </w:pPr>
      <w:r>
        <w:rPr>
          <w:sz w:val="22"/>
        </w:rPr>
        <w:t>[43]</w:t>
      </w:r>
      <w:r>
        <w:rPr>
          <w:sz w:val="22"/>
        </w:rPr>
        <w:tab/>
        <w:t xml:space="preserve">T. Chen and C. Guestrin, "XGBoost: A scalable tree boosting system," in </w:t>
      </w:r>
      <w:r>
        <w:rPr>
          <w:i/>
          <w:iCs/>
          <w:sz w:val="22"/>
        </w:rPr>
        <w:t>Proc. 22nd ACM SIGKDD Int. Conf. Knowl. Discovery Data Mining</w:t>
      </w:r>
      <w:r>
        <w:rPr>
          <w:sz w:val="22"/>
        </w:rPr>
        <w:t>, San Francisco, CA, USA, 2016, pp. 785–794, doi: 10.1145/2939672.2939785.</w:t>
      </w:r>
    </w:p>
    <w:p w14:paraId="4656EA7C" w14:textId="77777777" w:rsidR="00987D19" w:rsidRDefault="00000000">
      <w:pPr>
        <w:keepLines/>
        <w:spacing w:after="240" w:line="240" w:lineRule="auto"/>
        <w:ind w:left="567" w:hanging="567"/>
        <w:jc w:val="left"/>
      </w:pPr>
      <w:r>
        <w:rPr>
          <w:sz w:val="22"/>
        </w:rPr>
        <w:t>[44]</w:t>
      </w:r>
      <w:r>
        <w:rPr>
          <w:sz w:val="22"/>
        </w:rPr>
        <w:tab/>
        <w:t xml:space="preserve">T. Akiba, S. Sano, T. Yanase, T. Ohta, and M. Koyama, "Optuna: A next-generation hyperparameter optimization framework," in </w:t>
      </w:r>
      <w:r>
        <w:rPr>
          <w:i/>
          <w:iCs/>
          <w:sz w:val="22"/>
        </w:rPr>
        <w:t>Proc. 25th ACM SIGKDD Int. Conf. Knowl. Discovery Data Mining</w:t>
      </w:r>
      <w:r>
        <w:rPr>
          <w:sz w:val="22"/>
        </w:rPr>
        <w:t>, Anchorage, AK, USA, 2019, pp. 2623–2631, doi: 10.1145/3292500.3330701.</w:t>
      </w:r>
    </w:p>
    <w:p w14:paraId="0F6E5EC2" w14:textId="77777777" w:rsidR="00987D19" w:rsidRDefault="00000000">
      <w:pPr>
        <w:keepLines/>
        <w:spacing w:after="240" w:line="240" w:lineRule="auto"/>
        <w:ind w:left="567" w:hanging="567"/>
        <w:jc w:val="left"/>
      </w:pPr>
      <w:r>
        <w:rPr>
          <w:sz w:val="22"/>
        </w:rPr>
        <w:t>[45]</w:t>
      </w:r>
      <w:r>
        <w:rPr>
          <w:sz w:val="22"/>
        </w:rPr>
        <w:tab/>
        <w:t xml:space="preserve">S. J. Taylor and B. Letham, "Forecasting at scale," </w:t>
      </w:r>
      <w:r>
        <w:rPr>
          <w:i/>
          <w:iCs/>
          <w:sz w:val="22"/>
        </w:rPr>
        <w:t>Amer. Statistician</w:t>
      </w:r>
      <w:r>
        <w:rPr>
          <w:sz w:val="22"/>
        </w:rPr>
        <w:t>, vol. 72, no. 1, pp. 37–45, 2018, doi: 10.1080/00031305.2017.1380080.</w:t>
      </w:r>
    </w:p>
    <w:p w14:paraId="1835E570" w14:textId="77777777" w:rsidR="00987D19" w:rsidRDefault="00000000">
      <w:pPr>
        <w:keepLines/>
        <w:spacing w:after="240" w:line="240" w:lineRule="auto"/>
        <w:ind w:left="567" w:hanging="567"/>
        <w:jc w:val="left"/>
      </w:pPr>
      <w:r>
        <w:rPr>
          <w:sz w:val="22"/>
        </w:rPr>
        <w:t>[46]</w:t>
      </w:r>
      <w:r>
        <w:rPr>
          <w:sz w:val="22"/>
        </w:rPr>
        <w:tab/>
        <w:t xml:space="preserve">S. M. Lundberg and S.-I. Lee, "A unified approach to interpreting model predictions," in </w:t>
      </w:r>
      <w:r>
        <w:rPr>
          <w:i/>
          <w:iCs/>
          <w:sz w:val="22"/>
        </w:rPr>
        <w:t>Advances in Neural Information Processing Systems 30 (NIPS 2017)</w:t>
      </w:r>
      <w:r>
        <w:rPr>
          <w:sz w:val="22"/>
        </w:rPr>
        <w:t>, Long Beach, CA, USA, 2017, pp. 4765–4774.</w:t>
      </w:r>
    </w:p>
    <w:p w14:paraId="66AFAC90" w14:textId="77777777" w:rsidR="00987D19" w:rsidRDefault="00000000">
      <w:pPr>
        <w:keepLines/>
        <w:spacing w:after="240" w:line="240" w:lineRule="auto"/>
        <w:ind w:left="567" w:hanging="567"/>
        <w:jc w:val="left"/>
      </w:pPr>
      <w:r>
        <w:rPr>
          <w:sz w:val="22"/>
        </w:rPr>
        <w:t>[47]</w:t>
      </w:r>
      <w:r>
        <w:rPr>
          <w:sz w:val="22"/>
        </w:rPr>
        <w:tab/>
        <w:t xml:space="preserve">L. Breiman, "Random forests," </w:t>
      </w:r>
      <w:r>
        <w:rPr>
          <w:i/>
          <w:iCs/>
          <w:sz w:val="22"/>
        </w:rPr>
        <w:t>Mach. Learn.</w:t>
      </w:r>
      <w:r>
        <w:rPr>
          <w:sz w:val="22"/>
        </w:rPr>
        <w:t>, vol. 45, no. 1, pp. 5–32, Oct. 2001, doi: 10.1023/A:1010933404324.</w:t>
      </w:r>
    </w:p>
    <w:p w14:paraId="7C7BF6F6" w14:textId="77777777" w:rsidR="00987D19" w:rsidRDefault="00000000">
      <w:pPr>
        <w:keepLines/>
        <w:spacing w:after="240" w:line="240" w:lineRule="auto"/>
        <w:ind w:left="567" w:hanging="567"/>
        <w:jc w:val="left"/>
      </w:pPr>
      <w:r>
        <w:rPr>
          <w:sz w:val="22"/>
        </w:rPr>
        <w:t>[48]</w:t>
      </w:r>
      <w:r>
        <w:rPr>
          <w:sz w:val="22"/>
        </w:rPr>
        <w:tab/>
        <w:t xml:space="preserve">F. Wilcoxon, "Individual comparisons by ranking methods," </w:t>
      </w:r>
      <w:r>
        <w:rPr>
          <w:i/>
          <w:iCs/>
          <w:sz w:val="22"/>
        </w:rPr>
        <w:t>Biometrics Bull.</w:t>
      </w:r>
      <w:r>
        <w:rPr>
          <w:sz w:val="22"/>
        </w:rPr>
        <w:t>, vol. 1, no. 6, pp. 80–83, Dec. 1945, doi: 10.2307/3001968.</w:t>
      </w:r>
    </w:p>
    <w:p w14:paraId="3ABE35BA" w14:textId="77777777" w:rsidR="00987D19" w:rsidRDefault="00000000">
      <w:pPr>
        <w:keepLines/>
        <w:spacing w:after="240" w:line="240" w:lineRule="auto"/>
        <w:ind w:left="567" w:hanging="567"/>
        <w:jc w:val="left"/>
      </w:pPr>
      <w:r>
        <w:rPr>
          <w:sz w:val="22"/>
        </w:rPr>
        <w:t>[49]</w:t>
      </w:r>
      <w:r>
        <w:rPr>
          <w:sz w:val="22"/>
        </w:rPr>
        <w:tab/>
        <w:t xml:space="preserve">B. Efron and R. J. Tibshirani, </w:t>
      </w:r>
      <w:r>
        <w:rPr>
          <w:i/>
          <w:iCs/>
          <w:sz w:val="22"/>
        </w:rPr>
        <w:t>An Introduction to the Bootstrap</w:t>
      </w:r>
      <w:r>
        <w:rPr>
          <w:sz w:val="22"/>
        </w:rPr>
        <w:t>. New York, NY, USA: Chapman &amp; Hall, 1993.</w:t>
      </w:r>
    </w:p>
    <w:p w14:paraId="2E1FEBE0" w14:textId="77777777" w:rsidR="00987D19" w:rsidRDefault="00000000">
      <w:pPr>
        <w:keepLines/>
        <w:spacing w:after="240" w:line="240" w:lineRule="auto"/>
        <w:ind w:left="567" w:hanging="567"/>
        <w:jc w:val="left"/>
      </w:pPr>
      <w:r>
        <w:rPr>
          <w:sz w:val="22"/>
        </w:rPr>
        <w:t>[50]</w:t>
      </w:r>
      <w:r>
        <w:rPr>
          <w:sz w:val="22"/>
        </w:rPr>
        <w:tab/>
        <w:t xml:space="preserve">M. Demirci, "A survey of machine learning applications for energy-efficient resource management in cloud computing environments," in </w:t>
      </w:r>
      <w:r>
        <w:rPr>
          <w:i/>
          <w:iCs/>
          <w:sz w:val="22"/>
        </w:rPr>
        <w:t>Proc. 14th IEEE Int. Conf. Mach. Learn. Appl. (ICMLA)</w:t>
      </w:r>
      <w:r>
        <w:rPr>
          <w:sz w:val="22"/>
        </w:rPr>
        <w:t>, Miami, FL, USA, 2015, pp. 1185–1190, doi: 10.1109/ICMLA.2015.205.</w:t>
      </w:r>
    </w:p>
    <w:p w14:paraId="19A8B8E9" w14:textId="77777777" w:rsidR="00987D19" w:rsidRDefault="00000000">
      <w:pPr>
        <w:keepLines/>
        <w:spacing w:after="240" w:line="240" w:lineRule="auto"/>
        <w:ind w:left="567" w:hanging="567"/>
        <w:jc w:val="left"/>
        <w:rPr>
          <w:sz w:val="22"/>
        </w:rPr>
      </w:pPr>
      <w:r>
        <w:rPr>
          <w:sz w:val="22"/>
        </w:rPr>
        <w:t>[51]</w:t>
      </w:r>
      <w:r>
        <w:rPr>
          <w:sz w:val="22"/>
        </w:rPr>
        <w:tab/>
        <w:t>United Nations General Assembly, "Transforming our world: The 2030 Agenda for Sustainable Development," Resolution A/RES/70/1, Sep. 2015.</w:t>
      </w:r>
    </w:p>
    <w:p w14:paraId="60F98D35" w14:textId="77777777" w:rsidR="00012C4F" w:rsidRDefault="00012C4F">
      <w:pPr>
        <w:keepLines/>
        <w:spacing w:after="240" w:line="240" w:lineRule="auto"/>
        <w:ind w:left="567" w:hanging="567"/>
        <w:jc w:val="left"/>
        <w:rPr>
          <w:sz w:val="22"/>
        </w:rPr>
      </w:pPr>
    </w:p>
    <w:p w14:paraId="1B980097" w14:textId="77777777" w:rsidR="00012C4F" w:rsidRDefault="00012C4F">
      <w:pPr>
        <w:keepLines/>
        <w:spacing w:after="240" w:line="240" w:lineRule="auto"/>
        <w:ind w:left="567" w:hanging="567"/>
        <w:jc w:val="left"/>
        <w:rPr>
          <w:sz w:val="22"/>
        </w:rPr>
      </w:pPr>
    </w:p>
    <w:p w14:paraId="74CD51C1" w14:textId="77777777" w:rsidR="00012C4F" w:rsidRDefault="00012C4F">
      <w:pPr>
        <w:keepLines/>
        <w:spacing w:after="240" w:line="240" w:lineRule="auto"/>
        <w:ind w:left="567" w:hanging="567"/>
        <w:jc w:val="left"/>
        <w:rPr>
          <w:sz w:val="22"/>
        </w:rPr>
      </w:pPr>
    </w:p>
    <w:p w14:paraId="69B99D0D" w14:textId="77777777" w:rsidR="00012C4F" w:rsidRDefault="00012C4F">
      <w:pPr>
        <w:keepLines/>
        <w:spacing w:after="240" w:line="240" w:lineRule="auto"/>
        <w:ind w:left="567" w:hanging="567"/>
        <w:jc w:val="left"/>
        <w:rPr>
          <w:sz w:val="22"/>
        </w:rPr>
      </w:pPr>
    </w:p>
    <w:p w14:paraId="5557EE78" w14:textId="77777777" w:rsidR="00012C4F" w:rsidRDefault="00012C4F">
      <w:pPr>
        <w:keepLines/>
        <w:spacing w:after="240" w:line="240" w:lineRule="auto"/>
        <w:ind w:left="567" w:hanging="567"/>
        <w:jc w:val="left"/>
      </w:pPr>
    </w:p>
    <w:p w14:paraId="53C35573" w14:textId="77777777" w:rsidR="00012C4F" w:rsidRDefault="00012C4F" w:rsidP="00012C4F">
      <w:pPr>
        <w:pStyle w:val="Heading1"/>
      </w:pPr>
      <w:bookmarkStart w:id="90" w:name="_Toc242653773"/>
      <w:r>
        <w:lastRenderedPageBreak/>
        <w:t>Appendix A: Research Instruments and Extended Results</w:t>
      </w:r>
      <w:bookmarkEnd w:id="90"/>
    </w:p>
    <w:p w14:paraId="07B1FCD7" w14:textId="77777777" w:rsidR="00012C4F" w:rsidRDefault="00012C4F" w:rsidP="00012C4F">
      <w:pPr>
        <w:ind w:firstLine="432"/>
      </w:pPr>
      <w:r>
        <w:t>This appendix provides supplementary details for reproducing and interpreting the Release component experiments described in Chapters 3, 5 and 6.</w:t>
      </w:r>
    </w:p>
    <w:p w14:paraId="523D7256" w14:textId="75B0E3CA" w:rsidR="00012C4F" w:rsidRDefault="00012C4F" w:rsidP="00012C4F">
      <w:pPr>
        <w:pStyle w:val="Heading2"/>
      </w:pPr>
      <w:bookmarkStart w:id="91" w:name="_Toc242653774"/>
      <w:r>
        <w:t>Study materials and experimental configuration</w:t>
      </w:r>
      <w:bookmarkEnd w:id="91"/>
    </w:p>
    <w:tbl>
      <w:tblPr>
        <w:tblStyle w:val="TableGrid"/>
        <w:tblW w:w="0" w:type="auto"/>
        <w:tblLook w:val="04A0" w:firstRow="1" w:lastRow="0" w:firstColumn="1" w:lastColumn="0" w:noHBand="0" w:noVBand="1"/>
      </w:tblPr>
      <w:tblGrid>
        <w:gridCol w:w="2313"/>
        <w:gridCol w:w="6124"/>
      </w:tblGrid>
      <w:tr w:rsidR="00012C4F" w14:paraId="1BBE0B52" w14:textId="77777777" w:rsidTr="00DE613B">
        <w:tc>
          <w:tcPr>
            <w:tcW w:w="2520" w:type="dxa"/>
          </w:tcPr>
          <w:p w14:paraId="1A5829DB" w14:textId="77777777" w:rsidR="00012C4F" w:rsidRDefault="00012C4F" w:rsidP="00DE613B">
            <w:pPr>
              <w:spacing w:line="240" w:lineRule="auto"/>
            </w:pPr>
            <w:r>
              <w:rPr>
                <w:sz w:val="20"/>
              </w:rPr>
              <w:t>Carbon-intensity dataset</w:t>
            </w:r>
          </w:p>
        </w:tc>
        <w:tc>
          <w:tcPr>
            <w:tcW w:w="7056" w:type="dxa"/>
          </w:tcPr>
          <w:p w14:paraId="434A7D84" w14:textId="77777777" w:rsidR="00012C4F" w:rsidRDefault="00012C4F" w:rsidP="00DE613B">
            <w:pPr>
              <w:spacing w:line="240" w:lineRule="auto"/>
            </w:pPr>
            <w:r>
              <w:rPr>
                <w:sz w:val="20"/>
              </w:rPr>
              <w:t>Hourly Sri Lankan grid carbon-intensity observations for 1 January–31 December 2025 (UTC), ElectricityMaps zone LK; 8,760 records.</w:t>
            </w:r>
          </w:p>
        </w:tc>
      </w:tr>
      <w:tr w:rsidR="00012C4F" w14:paraId="59B93AFC" w14:textId="77777777" w:rsidTr="00DE613B">
        <w:tc>
          <w:tcPr>
            <w:tcW w:w="2520" w:type="dxa"/>
          </w:tcPr>
          <w:p w14:paraId="64C4FE83" w14:textId="77777777" w:rsidR="00012C4F" w:rsidRDefault="00012C4F" w:rsidP="00DE613B">
            <w:pPr>
              <w:spacing w:line="240" w:lineRule="auto"/>
            </w:pPr>
            <w:r>
              <w:rPr>
                <w:sz w:val="20"/>
              </w:rPr>
              <w:t>Target label</w:t>
            </w:r>
          </w:p>
        </w:tc>
        <w:tc>
          <w:tcPr>
            <w:tcW w:w="7056" w:type="dxa"/>
          </w:tcPr>
          <w:p w14:paraId="7464CA7E" w14:textId="77777777" w:rsidR="00012C4F" w:rsidRDefault="00012C4F" w:rsidP="00DE613B">
            <w:pPr>
              <w:spacing w:line="240" w:lineRule="auto"/>
            </w:pPr>
            <w:r>
              <w:rPr>
                <w:sz w:val="20"/>
              </w:rPr>
              <w:t>Green window = direct carbon intensity at or below the dataset 25th percentile (243.04 gCO₂eq/kWh); otherwise non-green.</w:t>
            </w:r>
          </w:p>
        </w:tc>
      </w:tr>
      <w:tr w:rsidR="00012C4F" w14:paraId="7575B10A" w14:textId="77777777" w:rsidTr="00DE613B">
        <w:tc>
          <w:tcPr>
            <w:tcW w:w="2520" w:type="dxa"/>
          </w:tcPr>
          <w:p w14:paraId="3218AF16" w14:textId="77777777" w:rsidR="00012C4F" w:rsidRDefault="00012C4F" w:rsidP="00DE613B">
            <w:pPr>
              <w:spacing w:line="240" w:lineRule="auto"/>
            </w:pPr>
            <w:r>
              <w:rPr>
                <w:sz w:val="20"/>
              </w:rPr>
              <w:t>Feature representation</w:t>
            </w:r>
          </w:p>
        </w:tc>
        <w:tc>
          <w:tcPr>
            <w:tcW w:w="7056" w:type="dxa"/>
          </w:tcPr>
          <w:p w14:paraId="7801BB27" w14:textId="77777777" w:rsidR="00012C4F" w:rsidRDefault="00012C4F" w:rsidP="00DE613B">
            <w:pPr>
              <w:spacing w:line="240" w:lineRule="auto"/>
            </w:pPr>
            <w:r>
              <w:rPr>
                <w:sz w:val="20"/>
              </w:rPr>
              <w:t>40 features based on lagged carbon-intensity values (t−1 to t−24) and rolling-window statistics, including 6-hour and 24-hour summaries.</w:t>
            </w:r>
          </w:p>
        </w:tc>
      </w:tr>
      <w:tr w:rsidR="00012C4F" w14:paraId="03FD45CC" w14:textId="77777777" w:rsidTr="00DE613B">
        <w:tc>
          <w:tcPr>
            <w:tcW w:w="2520" w:type="dxa"/>
          </w:tcPr>
          <w:p w14:paraId="3F15BFCC" w14:textId="77777777" w:rsidR="00012C4F" w:rsidRDefault="00012C4F" w:rsidP="00DE613B">
            <w:pPr>
              <w:spacing w:line="240" w:lineRule="auto"/>
            </w:pPr>
            <w:r>
              <w:rPr>
                <w:sz w:val="20"/>
              </w:rPr>
              <w:t>Classifier evaluation</w:t>
            </w:r>
          </w:p>
        </w:tc>
        <w:tc>
          <w:tcPr>
            <w:tcW w:w="7056" w:type="dxa"/>
          </w:tcPr>
          <w:p w14:paraId="406BD5FE" w14:textId="77777777" w:rsidR="00012C4F" w:rsidRDefault="00012C4F" w:rsidP="00DE613B">
            <w:pPr>
              <w:spacing w:line="240" w:lineRule="auto"/>
            </w:pPr>
            <w:r>
              <w:rPr>
                <w:sz w:val="20"/>
              </w:rPr>
              <w:t>Five-fold time-series cross-validation with a 24-hour gap between training and validation folds; identical folds and features used for all comparison models.</w:t>
            </w:r>
          </w:p>
        </w:tc>
      </w:tr>
      <w:tr w:rsidR="00012C4F" w14:paraId="278B1CC6" w14:textId="77777777" w:rsidTr="00DE613B">
        <w:tc>
          <w:tcPr>
            <w:tcW w:w="2520" w:type="dxa"/>
          </w:tcPr>
          <w:p w14:paraId="266B5264" w14:textId="77777777" w:rsidR="00012C4F" w:rsidRDefault="00012C4F" w:rsidP="00DE613B">
            <w:pPr>
              <w:spacing w:line="240" w:lineRule="auto"/>
            </w:pPr>
            <w:r>
              <w:rPr>
                <w:sz w:val="20"/>
              </w:rPr>
              <w:t>Pipeline benchmark</w:t>
            </w:r>
          </w:p>
        </w:tc>
        <w:tc>
          <w:tcPr>
            <w:tcW w:w="7056" w:type="dxa"/>
          </w:tcPr>
          <w:p w14:paraId="7E449167" w14:textId="77777777" w:rsidR="00012C4F" w:rsidRDefault="00012C4F" w:rsidP="00DE613B">
            <w:pPr>
              <w:spacing w:line="240" w:lineRule="auto"/>
            </w:pPr>
            <w:r>
              <w:rPr>
                <w:sz w:val="20"/>
              </w:rPr>
              <w:t>11 paired successful Jenkins runs on identical commits, with optimized and unoptimized pipeline variants executed on the same environment.</w:t>
            </w:r>
          </w:p>
        </w:tc>
      </w:tr>
      <w:tr w:rsidR="00012C4F" w14:paraId="4A2D0D00" w14:textId="77777777" w:rsidTr="00DE613B">
        <w:tc>
          <w:tcPr>
            <w:tcW w:w="2520" w:type="dxa"/>
          </w:tcPr>
          <w:p w14:paraId="1EDB9141" w14:textId="77777777" w:rsidR="00012C4F" w:rsidRDefault="00012C4F" w:rsidP="00DE613B">
            <w:pPr>
              <w:spacing w:line="240" w:lineRule="auto"/>
            </w:pPr>
            <w:r>
              <w:rPr>
                <w:sz w:val="20"/>
              </w:rPr>
              <w:t>Change-scope groups</w:t>
            </w:r>
          </w:p>
        </w:tc>
        <w:tc>
          <w:tcPr>
            <w:tcW w:w="7056" w:type="dxa"/>
          </w:tcPr>
          <w:p w14:paraId="68601C5D" w14:textId="77777777" w:rsidR="00012C4F" w:rsidRDefault="00012C4F" w:rsidP="00DE613B">
            <w:pPr>
              <w:spacing w:line="240" w:lineRule="auto"/>
            </w:pPr>
            <w:r>
              <w:rPr>
                <w:sz w:val="20"/>
              </w:rPr>
              <w:t>Documentation/no-operation changes: n=3; single-module changes: n=6; two-module changes: n=2.</w:t>
            </w:r>
          </w:p>
        </w:tc>
      </w:tr>
      <w:tr w:rsidR="00012C4F" w14:paraId="60D4C6FD" w14:textId="77777777" w:rsidTr="00DE613B">
        <w:tc>
          <w:tcPr>
            <w:tcW w:w="2520" w:type="dxa"/>
          </w:tcPr>
          <w:p w14:paraId="3D58A473" w14:textId="77777777" w:rsidR="00012C4F" w:rsidRDefault="00012C4F" w:rsidP="00DE613B">
            <w:pPr>
              <w:spacing w:line="240" w:lineRule="auto"/>
            </w:pPr>
            <w:r>
              <w:rPr>
                <w:sz w:val="20"/>
              </w:rPr>
              <w:t>Statistical analysis</w:t>
            </w:r>
          </w:p>
        </w:tc>
        <w:tc>
          <w:tcPr>
            <w:tcW w:w="7056" w:type="dxa"/>
          </w:tcPr>
          <w:p w14:paraId="0CA99564" w14:textId="77777777" w:rsidR="00012C4F" w:rsidRDefault="00012C4F" w:rsidP="00DE613B">
            <w:pPr>
              <w:spacing w:line="240" w:lineRule="auto"/>
            </w:pPr>
            <w:r>
              <w:rPr>
                <w:sz w:val="20"/>
              </w:rPr>
              <w:t>Wilcoxon signed-rank test for paired wall-clock times and bootstrap 95% confidence interval for mean time reduction.</w:t>
            </w:r>
          </w:p>
        </w:tc>
      </w:tr>
    </w:tbl>
    <w:p w14:paraId="5DE2B173" w14:textId="521DE7F3" w:rsidR="00012C4F" w:rsidRDefault="00012C4F" w:rsidP="00012C4F">
      <w:pPr>
        <w:pStyle w:val="Heading2"/>
      </w:pPr>
      <w:bookmarkStart w:id="92" w:name="_Toc242653775"/>
      <w:r>
        <w:t>Extended summary of classifier evaluation</w:t>
      </w:r>
      <w:bookmarkEnd w:id="92"/>
    </w:p>
    <w:p w14:paraId="5CBE64F0" w14:textId="77777777" w:rsidR="00012C4F" w:rsidRDefault="00012C4F" w:rsidP="00012C4F">
      <w:pPr>
        <w:ind w:firstLine="432"/>
      </w:pPr>
      <w:r>
        <w:t>The tuned LightGBM classifier achieved a macro F1-score of 0.9787 ± 0.0080 across the five time-series folds. Random Forest was the strongest standard baseline, with a macro F1-score of 0.9597. The difference supports H2 as reported in Chapter 6. Logistic Regression achieved an AUC-ROC of 0.9987 and recall of 0.9956, but its macro F1-score was 0.9463. The Dummy classifiers scored between 0.44 and 0.47, indicating that the trained models captured signal beyond the class distribution.</w:t>
      </w:r>
    </w:p>
    <w:p w14:paraId="0F333511" w14:textId="77777777" w:rsidR="00012C4F" w:rsidRDefault="00012C4F" w:rsidP="00012C4F">
      <w:pPr>
        <w:ind w:firstLine="432"/>
      </w:pPr>
      <w:r>
        <w:t>The SHAP analysis attributed approximately 96.2% of total feature importance to lag and rolling-window features. The result suggests that recent temporal patterns in carbon intensity were the main predictive signal in the evaluated dataset.</w:t>
      </w:r>
    </w:p>
    <w:p w14:paraId="3A87738A" w14:textId="4D131DB6" w:rsidR="00012C4F" w:rsidRDefault="00012C4F" w:rsidP="00012C4F">
      <w:pPr>
        <w:pStyle w:val="Heading2"/>
      </w:pPr>
      <w:bookmarkStart w:id="93" w:name="_Toc242653776"/>
      <w:r>
        <w:t>Extended summary of paired Jenkins benchmark</w:t>
      </w:r>
      <w:bookmarkEnd w:id="93"/>
    </w:p>
    <w:tbl>
      <w:tblPr>
        <w:tblStyle w:val="TableGrid"/>
        <w:tblW w:w="0" w:type="auto"/>
        <w:tblLook w:val="04A0" w:firstRow="1" w:lastRow="0" w:firstColumn="1" w:lastColumn="0" w:noHBand="0" w:noVBand="1"/>
      </w:tblPr>
      <w:tblGrid>
        <w:gridCol w:w="4197"/>
        <w:gridCol w:w="4240"/>
      </w:tblGrid>
      <w:tr w:rsidR="00012C4F" w14:paraId="73CF6360" w14:textId="77777777" w:rsidTr="00DE613B">
        <w:tc>
          <w:tcPr>
            <w:tcW w:w="4680" w:type="dxa"/>
          </w:tcPr>
          <w:p w14:paraId="79684EF8" w14:textId="77777777" w:rsidR="00012C4F" w:rsidRDefault="00012C4F" w:rsidP="00DE613B">
            <w:pPr>
              <w:spacing w:line="240" w:lineRule="auto"/>
            </w:pPr>
            <w:r>
              <w:rPr>
                <w:sz w:val="20"/>
              </w:rPr>
              <w:t>Paired successful executions</w:t>
            </w:r>
          </w:p>
        </w:tc>
        <w:tc>
          <w:tcPr>
            <w:tcW w:w="4680" w:type="dxa"/>
          </w:tcPr>
          <w:p w14:paraId="31AA7821" w14:textId="77777777" w:rsidR="00012C4F" w:rsidRDefault="00012C4F" w:rsidP="00DE613B">
            <w:pPr>
              <w:spacing w:line="240" w:lineRule="auto"/>
            </w:pPr>
            <w:r>
              <w:rPr>
                <w:sz w:val="20"/>
              </w:rPr>
              <w:t>11</w:t>
            </w:r>
          </w:p>
        </w:tc>
      </w:tr>
      <w:tr w:rsidR="00012C4F" w14:paraId="4329ED99" w14:textId="77777777" w:rsidTr="00DE613B">
        <w:tc>
          <w:tcPr>
            <w:tcW w:w="4680" w:type="dxa"/>
          </w:tcPr>
          <w:p w14:paraId="76244E76" w14:textId="77777777" w:rsidR="00012C4F" w:rsidRDefault="00012C4F" w:rsidP="00DE613B">
            <w:pPr>
              <w:spacing w:line="240" w:lineRule="auto"/>
            </w:pPr>
            <w:r>
              <w:rPr>
                <w:sz w:val="20"/>
              </w:rPr>
              <w:t>Mean total pipeline wall-clock reduction</w:t>
            </w:r>
          </w:p>
        </w:tc>
        <w:tc>
          <w:tcPr>
            <w:tcW w:w="4680" w:type="dxa"/>
          </w:tcPr>
          <w:p w14:paraId="69E2F6FB" w14:textId="77777777" w:rsidR="00012C4F" w:rsidRDefault="00012C4F" w:rsidP="00DE613B">
            <w:pPr>
              <w:spacing w:line="240" w:lineRule="auto"/>
            </w:pPr>
            <w:r>
              <w:rPr>
                <w:sz w:val="20"/>
              </w:rPr>
              <w:t>45.3%</w:t>
            </w:r>
          </w:p>
        </w:tc>
      </w:tr>
      <w:tr w:rsidR="00012C4F" w14:paraId="6A23D739" w14:textId="77777777" w:rsidTr="00DE613B">
        <w:tc>
          <w:tcPr>
            <w:tcW w:w="4680" w:type="dxa"/>
          </w:tcPr>
          <w:p w14:paraId="3A8CEE6F" w14:textId="77777777" w:rsidR="00012C4F" w:rsidRDefault="00012C4F" w:rsidP="00DE613B">
            <w:pPr>
              <w:spacing w:line="240" w:lineRule="auto"/>
            </w:pPr>
            <w:r>
              <w:rPr>
                <w:sz w:val="20"/>
              </w:rPr>
              <w:t>Median total pipeline wall-clock reduction</w:t>
            </w:r>
          </w:p>
        </w:tc>
        <w:tc>
          <w:tcPr>
            <w:tcW w:w="4680" w:type="dxa"/>
          </w:tcPr>
          <w:p w14:paraId="4BA3E8B9" w14:textId="77777777" w:rsidR="00012C4F" w:rsidRDefault="00012C4F" w:rsidP="00DE613B">
            <w:pPr>
              <w:spacing w:line="240" w:lineRule="auto"/>
            </w:pPr>
            <w:r>
              <w:rPr>
                <w:sz w:val="20"/>
              </w:rPr>
              <w:t>32.0%</w:t>
            </w:r>
          </w:p>
        </w:tc>
      </w:tr>
      <w:tr w:rsidR="00012C4F" w14:paraId="5EB1E87E" w14:textId="77777777" w:rsidTr="00DE613B">
        <w:tc>
          <w:tcPr>
            <w:tcW w:w="4680" w:type="dxa"/>
          </w:tcPr>
          <w:p w14:paraId="7C0493A0" w14:textId="77777777" w:rsidR="00012C4F" w:rsidRDefault="00012C4F" w:rsidP="00DE613B">
            <w:pPr>
              <w:spacing w:line="240" w:lineRule="auto"/>
            </w:pPr>
            <w:r>
              <w:rPr>
                <w:sz w:val="20"/>
              </w:rPr>
              <w:lastRenderedPageBreak/>
              <w:t>Wilcoxon signed-rank test</w:t>
            </w:r>
          </w:p>
        </w:tc>
        <w:tc>
          <w:tcPr>
            <w:tcW w:w="4680" w:type="dxa"/>
          </w:tcPr>
          <w:p w14:paraId="56A04CDF" w14:textId="77777777" w:rsidR="00012C4F" w:rsidRDefault="00012C4F" w:rsidP="00DE613B">
            <w:pPr>
              <w:spacing w:line="240" w:lineRule="auto"/>
            </w:pPr>
            <w:r>
              <w:rPr>
                <w:sz w:val="20"/>
              </w:rPr>
              <w:t>W = 3.0; p = 0.0049</w:t>
            </w:r>
          </w:p>
        </w:tc>
      </w:tr>
      <w:tr w:rsidR="00012C4F" w14:paraId="0366E48B" w14:textId="77777777" w:rsidTr="00DE613B">
        <w:tc>
          <w:tcPr>
            <w:tcW w:w="4680" w:type="dxa"/>
          </w:tcPr>
          <w:p w14:paraId="6A310FAC" w14:textId="77777777" w:rsidR="00012C4F" w:rsidRDefault="00012C4F" w:rsidP="00DE613B">
            <w:pPr>
              <w:spacing w:line="240" w:lineRule="auto"/>
            </w:pPr>
            <w:r>
              <w:rPr>
                <w:sz w:val="20"/>
              </w:rPr>
              <w:t>Bootstrap 95% confidence interval for mean reduction</w:t>
            </w:r>
          </w:p>
        </w:tc>
        <w:tc>
          <w:tcPr>
            <w:tcW w:w="4680" w:type="dxa"/>
          </w:tcPr>
          <w:p w14:paraId="77333AE2" w14:textId="77777777" w:rsidR="00012C4F" w:rsidRDefault="00012C4F" w:rsidP="00DE613B">
            <w:pPr>
              <w:spacing w:line="240" w:lineRule="auto"/>
            </w:pPr>
            <w:r>
              <w:rPr>
                <w:sz w:val="20"/>
              </w:rPr>
              <w:t>23.2%–67.9%</w:t>
            </w:r>
          </w:p>
        </w:tc>
      </w:tr>
      <w:tr w:rsidR="00012C4F" w14:paraId="0569AD4B" w14:textId="77777777" w:rsidTr="00DE613B">
        <w:tc>
          <w:tcPr>
            <w:tcW w:w="4680" w:type="dxa"/>
          </w:tcPr>
          <w:p w14:paraId="1D5A6650" w14:textId="77777777" w:rsidR="00012C4F" w:rsidRDefault="00012C4F" w:rsidP="00DE613B">
            <w:pPr>
              <w:spacing w:line="240" w:lineRule="auto"/>
            </w:pPr>
            <w:r>
              <w:rPr>
                <w:sz w:val="20"/>
              </w:rPr>
              <w:t>Mean reduction in build and test phases only</w:t>
            </w:r>
          </w:p>
        </w:tc>
        <w:tc>
          <w:tcPr>
            <w:tcW w:w="4680" w:type="dxa"/>
          </w:tcPr>
          <w:p w14:paraId="3013DF48" w14:textId="77777777" w:rsidR="00012C4F" w:rsidRDefault="00012C4F" w:rsidP="00DE613B">
            <w:pPr>
              <w:spacing w:line="240" w:lineRule="auto"/>
            </w:pPr>
            <w:r>
              <w:rPr>
                <w:sz w:val="20"/>
              </w:rPr>
              <w:t>72.8%</w:t>
            </w:r>
          </w:p>
        </w:tc>
      </w:tr>
      <w:tr w:rsidR="00012C4F" w14:paraId="28EC079D" w14:textId="77777777" w:rsidTr="00DE613B">
        <w:tc>
          <w:tcPr>
            <w:tcW w:w="4680" w:type="dxa"/>
          </w:tcPr>
          <w:p w14:paraId="4229CB72" w14:textId="77777777" w:rsidR="00012C4F" w:rsidRDefault="00012C4F" w:rsidP="00DE613B">
            <w:pPr>
              <w:spacing w:line="240" w:lineRule="auto"/>
            </w:pPr>
            <w:r>
              <w:rPr>
                <w:sz w:val="20"/>
              </w:rPr>
              <w:t>Median reduction in build and test phases only</w:t>
            </w:r>
          </w:p>
        </w:tc>
        <w:tc>
          <w:tcPr>
            <w:tcW w:w="4680" w:type="dxa"/>
          </w:tcPr>
          <w:p w14:paraId="586EACE7" w14:textId="77777777" w:rsidR="00012C4F" w:rsidRDefault="00012C4F" w:rsidP="00DE613B">
            <w:pPr>
              <w:spacing w:line="240" w:lineRule="auto"/>
            </w:pPr>
            <w:r>
              <w:rPr>
                <w:sz w:val="20"/>
              </w:rPr>
              <w:t>85.9%</w:t>
            </w:r>
          </w:p>
        </w:tc>
      </w:tr>
      <w:tr w:rsidR="00012C4F" w14:paraId="641D941F" w14:textId="77777777" w:rsidTr="00DE613B">
        <w:tc>
          <w:tcPr>
            <w:tcW w:w="4680" w:type="dxa"/>
          </w:tcPr>
          <w:p w14:paraId="01ECE8E2" w14:textId="77777777" w:rsidR="00012C4F" w:rsidRDefault="00012C4F" w:rsidP="00DE613B">
            <w:pPr>
              <w:spacing w:line="240" w:lineRule="auto"/>
            </w:pPr>
            <w:r>
              <w:rPr>
                <w:sz w:val="20"/>
              </w:rPr>
              <w:t>Possible test executions across the benchmark</w:t>
            </w:r>
          </w:p>
        </w:tc>
        <w:tc>
          <w:tcPr>
            <w:tcW w:w="4680" w:type="dxa"/>
          </w:tcPr>
          <w:p w14:paraId="78AEC737" w14:textId="77777777" w:rsidR="00012C4F" w:rsidRDefault="00012C4F" w:rsidP="00DE613B">
            <w:pPr>
              <w:spacing w:line="240" w:lineRule="auto"/>
            </w:pPr>
            <w:r>
              <w:rPr>
                <w:sz w:val="20"/>
              </w:rPr>
              <w:t>149</w:t>
            </w:r>
          </w:p>
        </w:tc>
      </w:tr>
      <w:tr w:rsidR="00012C4F" w14:paraId="43A15B8E" w14:textId="77777777" w:rsidTr="00DE613B">
        <w:tc>
          <w:tcPr>
            <w:tcW w:w="4680" w:type="dxa"/>
          </w:tcPr>
          <w:p w14:paraId="5DC865DE" w14:textId="77777777" w:rsidR="00012C4F" w:rsidRDefault="00012C4F" w:rsidP="00DE613B">
            <w:pPr>
              <w:spacing w:line="240" w:lineRule="auto"/>
            </w:pPr>
            <w:r>
              <w:rPr>
                <w:sz w:val="20"/>
              </w:rPr>
              <w:t>Tests executed with selective execution</w:t>
            </w:r>
          </w:p>
        </w:tc>
        <w:tc>
          <w:tcPr>
            <w:tcW w:w="4680" w:type="dxa"/>
          </w:tcPr>
          <w:p w14:paraId="6BF8D21C" w14:textId="77777777" w:rsidR="00012C4F" w:rsidRDefault="00012C4F" w:rsidP="00DE613B">
            <w:pPr>
              <w:spacing w:line="240" w:lineRule="auto"/>
            </w:pPr>
            <w:r>
              <w:rPr>
                <w:sz w:val="20"/>
              </w:rPr>
              <w:t>13</w:t>
            </w:r>
          </w:p>
        </w:tc>
      </w:tr>
      <w:tr w:rsidR="00012C4F" w14:paraId="1E54DA8E" w14:textId="77777777" w:rsidTr="00DE613B">
        <w:tc>
          <w:tcPr>
            <w:tcW w:w="4680" w:type="dxa"/>
          </w:tcPr>
          <w:p w14:paraId="20423945" w14:textId="77777777" w:rsidR="00012C4F" w:rsidRDefault="00012C4F" w:rsidP="00DE613B">
            <w:pPr>
              <w:spacing w:line="240" w:lineRule="auto"/>
            </w:pPr>
            <w:r>
              <w:rPr>
                <w:sz w:val="20"/>
              </w:rPr>
              <w:t>Test-skip rate</w:t>
            </w:r>
          </w:p>
        </w:tc>
        <w:tc>
          <w:tcPr>
            <w:tcW w:w="4680" w:type="dxa"/>
          </w:tcPr>
          <w:p w14:paraId="279BC803" w14:textId="77777777" w:rsidR="00012C4F" w:rsidRDefault="00012C4F" w:rsidP="00DE613B">
            <w:pPr>
              <w:spacing w:line="240" w:lineRule="auto"/>
            </w:pPr>
            <w:r>
              <w:rPr>
                <w:sz w:val="20"/>
              </w:rPr>
              <w:t>91.3%</w:t>
            </w:r>
          </w:p>
        </w:tc>
      </w:tr>
      <w:tr w:rsidR="00012C4F" w14:paraId="4C6BACE0" w14:textId="77777777" w:rsidTr="00DE613B">
        <w:tc>
          <w:tcPr>
            <w:tcW w:w="4680" w:type="dxa"/>
          </w:tcPr>
          <w:p w14:paraId="38514DA8" w14:textId="77777777" w:rsidR="00012C4F" w:rsidRDefault="00012C4F" w:rsidP="00DE613B">
            <w:pPr>
              <w:spacing w:line="240" w:lineRule="auto"/>
            </w:pPr>
            <w:r>
              <w:rPr>
                <w:sz w:val="20"/>
              </w:rPr>
              <w:t>Mean analysis overhead</w:t>
            </w:r>
          </w:p>
        </w:tc>
        <w:tc>
          <w:tcPr>
            <w:tcW w:w="4680" w:type="dxa"/>
          </w:tcPr>
          <w:p w14:paraId="221CF83B" w14:textId="77777777" w:rsidR="00012C4F" w:rsidRDefault="00012C4F" w:rsidP="00DE613B">
            <w:pPr>
              <w:spacing w:line="240" w:lineRule="auto"/>
            </w:pPr>
            <w:r>
              <w:rPr>
                <w:sz w:val="20"/>
              </w:rPr>
              <w:t>Approximately 1.0 second per execution (about 1.1% of optimized pipeline duration)</w:t>
            </w:r>
          </w:p>
        </w:tc>
      </w:tr>
    </w:tbl>
    <w:p w14:paraId="59D3E51D" w14:textId="77777777" w:rsidR="00012C4F" w:rsidRDefault="00012C4F" w:rsidP="00012C4F">
      <w:pPr>
        <w:ind w:firstLine="432"/>
      </w:pPr>
      <w:r>
        <w:t>Interpretation. Documentation-only changes produced the largest benefit because the optimizer skipped the build/test work; all 13 tests were skipped across these cases, with approximately four seconds of overhead. Single-module changes produced the least consistent benefit. Two of the six single-module pairs were slower with optimization (−10.2% and −3.1%), because analysis overhead outweighed the savings against short baselines of about 100 seconds. The sample is small, so change-scope comparisons should be treated as indicative rather than conclusive.</w:t>
      </w:r>
    </w:p>
    <w:p w14:paraId="31097E46" w14:textId="0A58A443" w:rsidR="00012C4F" w:rsidRDefault="00012C4F" w:rsidP="00012C4F">
      <w:pPr>
        <w:pStyle w:val="Heading2"/>
      </w:pPr>
      <w:bookmarkStart w:id="94" w:name="_Toc242653777"/>
      <w:r>
        <w:t>Test scenarios and expected behaviour</w:t>
      </w:r>
      <w:bookmarkEnd w:id="94"/>
    </w:p>
    <w:tbl>
      <w:tblPr>
        <w:tblStyle w:val="TableGrid"/>
        <w:tblW w:w="0" w:type="auto"/>
        <w:tblLook w:val="04A0" w:firstRow="1" w:lastRow="0" w:firstColumn="1" w:lastColumn="0" w:noHBand="0" w:noVBand="1"/>
      </w:tblPr>
      <w:tblGrid>
        <w:gridCol w:w="2837"/>
        <w:gridCol w:w="2789"/>
        <w:gridCol w:w="2811"/>
      </w:tblGrid>
      <w:tr w:rsidR="00012C4F" w14:paraId="5788159E" w14:textId="77777777" w:rsidTr="00DE613B">
        <w:tc>
          <w:tcPr>
            <w:tcW w:w="3120" w:type="dxa"/>
          </w:tcPr>
          <w:p w14:paraId="543E1D1E" w14:textId="77777777" w:rsidR="00012C4F" w:rsidRDefault="00012C4F" w:rsidP="00DE613B">
            <w:pPr>
              <w:spacing w:line="240" w:lineRule="auto"/>
            </w:pPr>
            <w:r>
              <w:rPr>
                <w:sz w:val="18"/>
              </w:rPr>
              <w:t>Scenario</w:t>
            </w:r>
          </w:p>
        </w:tc>
        <w:tc>
          <w:tcPr>
            <w:tcW w:w="3120" w:type="dxa"/>
          </w:tcPr>
          <w:p w14:paraId="6DEFF1FF" w14:textId="77777777" w:rsidR="00012C4F" w:rsidRDefault="00012C4F" w:rsidP="00DE613B">
            <w:pPr>
              <w:spacing w:line="240" w:lineRule="auto"/>
            </w:pPr>
            <w:r>
              <w:rPr>
                <w:sz w:val="18"/>
              </w:rPr>
              <w:t>Condition</w:t>
            </w:r>
          </w:p>
        </w:tc>
        <w:tc>
          <w:tcPr>
            <w:tcW w:w="3120" w:type="dxa"/>
          </w:tcPr>
          <w:p w14:paraId="2923A545" w14:textId="77777777" w:rsidR="00012C4F" w:rsidRDefault="00012C4F" w:rsidP="00DE613B">
            <w:pPr>
              <w:spacing w:line="240" w:lineRule="auto"/>
            </w:pPr>
            <w:r>
              <w:rPr>
                <w:sz w:val="18"/>
              </w:rPr>
              <w:t>Expected behaviour</w:t>
            </w:r>
          </w:p>
        </w:tc>
      </w:tr>
      <w:tr w:rsidR="00012C4F" w14:paraId="0E125C98" w14:textId="77777777" w:rsidTr="00DE613B">
        <w:tc>
          <w:tcPr>
            <w:tcW w:w="3120" w:type="dxa"/>
          </w:tcPr>
          <w:p w14:paraId="1AB2282A" w14:textId="77777777" w:rsidR="00012C4F" w:rsidRDefault="00012C4F" w:rsidP="00DE613B">
            <w:pPr>
              <w:spacing w:line="240" w:lineRule="auto"/>
            </w:pPr>
            <w:r>
              <w:rPr>
                <w:sz w:val="18"/>
              </w:rPr>
              <w:t>Documentation-only change</w:t>
            </w:r>
          </w:p>
        </w:tc>
        <w:tc>
          <w:tcPr>
            <w:tcW w:w="3120" w:type="dxa"/>
          </w:tcPr>
          <w:p w14:paraId="3FBB9DF6" w14:textId="77777777" w:rsidR="00012C4F" w:rsidRDefault="00012C4F" w:rsidP="00DE613B">
            <w:pPr>
              <w:spacing w:line="240" w:lineRule="auto"/>
            </w:pPr>
            <w:r>
              <w:rPr>
                <w:sz w:val="18"/>
              </w:rPr>
              <w:t>All changed files match configured non-code rules and skipping is enabled.</w:t>
            </w:r>
          </w:p>
        </w:tc>
        <w:tc>
          <w:tcPr>
            <w:tcW w:w="3120" w:type="dxa"/>
          </w:tcPr>
          <w:p w14:paraId="1BA7C3E1" w14:textId="77777777" w:rsidR="00012C4F" w:rsidRDefault="00012C4F" w:rsidP="00DE613B">
            <w:pPr>
              <w:spacing w:line="240" w:lineRule="auto"/>
            </w:pPr>
            <w:r>
              <w:rPr>
                <w:sz w:val="18"/>
              </w:rPr>
              <w:t>Skip build and test execution; record the skip decision.</w:t>
            </w:r>
          </w:p>
        </w:tc>
      </w:tr>
      <w:tr w:rsidR="00012C4F" w14:paraId="1D6B806F" w14:textId="77777777" w:rsidTr="00DE613B">
        <w:tc>
          <w:tcPr>
            <w:tcW w:w="3120" w:type="dxa"/>
          </w:tcPr>
          <w:p w14:paraId="7176DC20" w14:textId="77777777" w:rsidR="00012C4F" w:rsidRDefault="00012C4F" w:rsidP="00DE613B">
            <w:pPr>
              <w:spacing w:line="240" w:lineRule="auto"/>
            </w:pPr>
            <w:r>
              <w:rPr>
                <w:sz w:val="18"/>
              </w:rPr>
              <w:t>Single-module source change</w:t>
            </w:r>
          </w:p>
        </w:tc>
        <w:tc>
          <w:tcPr>
            <w:tcW w:w="3120" w:type="dxa"/>
          </w:tcPr>
          <w:p w14:paraId="77E7BE91" w14:textId="77777777" w:rsidR="00012C4F" w:rsidRDefault="00012C4F" w:rsidP="00DE613B">
            <w:pPr>
              <w:spacing w:line="240" w:lineRule="auto"/>
            </w:pPr>
            <w:r>
              <w:rPr>
                <w:sz w:val="18"/>
              </w:rPr>
              <w:t>A source file maps to one Maven module.</w:t>
            </w:r>
          </w:p>
        </w:tc>
        <w:tc>
          <w:tcPr>
            <w:tcW w:w="3120" w:type="dxa"/>
          </w:tcPr>
          <w:p w14:paraId="1086C620" w14:textId="77777777" w:rsidR="00012C4F" w:rsidRDefault="00012C4F" w:rsidP="00DE613B">
            <w:pPr>
              <w:spacing w:line="240" w:lineRule="auto"/>
            </w:pPr>
            <w:r>
              <w:rPr>
                <w:sz w:val="18"/>
              </w:rPr>
              <w:t>Build/test the affected module and required dependencies using Maven -am.</w:t>
            </w:r>
          </w:p>
        </w:tc>
      </w:tr>
      <w:tr w:rsidR="00012C4F" w14:paraId="2C46E420" w14:textId="77777777" w:rsidTr="00DE613B">
        <w:tc>
          <w:tcPr>
            <w:tcW w:w="3120" w:type="dxa"/>
          </w:tcPr>
          <w:p w14:paraId="402AEEC0" w14:textId="77777777" w:rsidR="00012C4F" w:rsidRDefault="00012C4F" w:rsidP="00DE613B">
            <w:pPr>
              <w:spacing w:line="240" w:lineRule="auto"/>
            </w:pPr>
            <w:r>
              <w:rPr>
                <w:sz w:val="18"/>
              </w:rPr>
              <w:t>Multiple-module source change</w:t>
            </w:r>
          </w:p>
        </w:tc>
        <w:tc>
          <w:tcPr>
            <w:tcW w:w="3120" w:type="dxa"/>
          </w:tcPr>
          <w:p w14:paraId="4A162014" w14:textId="77777777" w:rsidR="00012C4F" w:rsidRDefault="00012C4F" w:rsidP="00DE613B">
            <w:pPr>
              <w:spacing w:line="240" w:lineRule="auto"/>
            </w:pPr>
            <w:r>
              <w:rPr>
                <w:sz w:val="18"/>
              </w:rPr>
              <w:t>Changed files map to more than one module.</w:t>
            </w:r>
          </w:p>
        </w:tc>
        <w:tc>
          <w:tcPr>
            <w:tcW w:w="3120" w:type="dxa"/>
          </w:tcPr>
          <w:p w14:paraId="4DD9816C" w14:textId="77777777" w:rsidR="00012C4F" w:rsidRDefault="00012C4F" w:rsidP="00DE613B">
            <w:pPr>
              <w:spacing w:line="240" w:lineRule="auto"/>
            </w:pPr>
            <w:r>
              <w:rPr>
                <w:sz w:val="18"/>
              </w:rPr>
              <w:t>Build/test the affected module set and required dependencies.</w:t>
            </w:r>
          </w:p>
        </w:tc>
      </w:tr>
      <w:tr w:rsidR="00012C4F" w14:paraId="3451E99E" w14:textId="77777777" w:rsidTr="00DE613B">
        <w:tc>
          <w:tcPr>
            <w:tcW w:w="3120" w:type="dxa"/>
          </w:tcPr>
          <w:p w14:paraId="36AA7BF0" w14:textId="77777777" w:rsidR="00012C4F" w:rsidRDefault="00012C4F" w:rsidP="00DE613B">
            <w:pPr>
              <w:spacing w:line="240" w:lineRule="auto"/>
            </w:pPr>
            <w:r>
              <w:rPr>
                <w:sz w:val="18"/>
              </w:rPr>
              <w:t>Shared-module change</w:t>
            </w:r>
          </w:p>
        </w:tc>
        <w:tc>
          <w:tcPr>
            <w:tcW w:w="3120" w:type="dxa"/>
          </w:tcPr>
          <w:p w14:paraId="456177A2" w14:textId="77777777" w:rsidR="00012C4F" w:rsidRDefault="00012C4F" w:rsidP="00DE613B">
            <w:pPr>
              <w:spacing w:line="240" w:lineRule="auto"/>
            </w:pPr>
            <w:r>
              <w:rPr>
                <w:sz w:val="18"/>
              </w:rPr>
              <w:t>A file in common-lib changes.</w:t>
            </w:r>
          </w:p>
        </w:tc>
        <w:tc>
          <w:tcPr>
            <w:tcW w:w="3120" w:type="dxa"/>
          </w:tcPr>
          <w:p w14:paraId="47376CB3" w14:textId="77777777" w:rsidR="00012C4F" w:rsidRDefault="00012C4F" w:rsidP="00DE613B">
            <w:pPr>
              <w:spacing w:line="240" w:lineRule="auto"/>
            </w:pPr>
            <w:r>
              <w:rPr>
                <w:sz w:val="18"/>
              </w:rPr>
              <w:t>Trigger broader validation according to the configured shared-module rule.</w:t>
            </w:r>
          </w:p>
        </w:tc>
      </w:tr>
      <w:tr w:rsidR="00012C4F" w14:paraId="68ED27A1" w14:textId="77777777" w:rsidTr="00DE613B">
        <w:tc>
          <w:tcPr>
            <w:tcW w:w="3120" w:type="dxa"/>
          </w:tcPr>
          <w:p w14:paraId="457C1D07" w14:textId="77777777" w:rsidR="00012C4F" w:rsidRDefault="00012C4F" w:rsidP="00DE613B">
            <w:pPr>
              <w:spacing w:line="240" w:lineRule="auto"/>
            </w:pPr>
            <w:r>
              <w:rPr>
                <w:sz w:val="18"/>
              </w:rPr>
              <w:t>Global build configuration change</w:t>
            </w:r>
          </w:p>
        </w:tc>
        <w:tc>
          <w:tcPr>
            <w:tcW w:w="3120" w:type="dxa"/>
          </w:tcPr>
          <w:p w14:paraId="45726C16" w14:textId="77777777" w:rsidR="00012C4F" w:rsidRDefault="00012C4F" w:rsidP="00DE613B">
            <w:pPr>
              <w:spacing w:line="240" w:lineRule="auto"/>
            </w:pPr>
            <w:r>
              <w:rPr>
                <w:sz w:val="18"/>
              </w:rPr>
              <w:t>A global file such as pom.xml, .mvn/, mvnw, mvnw.cmd or settings.xml changes.</w:t>
            </w:r>
          </w:p>
        </w:tc>
        <w:tc>
          <w:tcPr>
            <w:tcW w:w="3120" w:type="dxa"/>
          </w:tcPr>
          <w:p w14:paraId="51A959F7" w14:textId="77777777" w:rsidR="00012C4F" w:rsidRDefault="00012C4F" w:rsidP="00DE613B">
            <w:pPr>
              <w:spacing w:line="240" w:lineRule="auto"/>
            </w:pPr>
            <w:r>
              <w:rPr>
                <w:sz w:val="18"/>
              </w:rPr>
              <w:t>Trigger broader validation.</w:t>
            </w:r>
          </w:p>
        </w:tc>
      </w:tr>
      <w:tr w:rsidR="00012C4F" w14:paraId="3CDB61E4" w14:textId="77777777" w:rsidTr="00DE613B">
        <w:tc>
          <w:tcPr>
            <w:tcW w:w="3120" w:type="dxa"/>
          </w:tcPr>
          <w:p w14:paraId="6D162F97" w14:textId="77777777" w:rsidR="00012C4F" w:rsidRDefault="00012C4F" w:rsidP="00DE613B">
            <w:pPr>
              <w:spacing w:line="240" w:lineRule="auto"/>
            </w:pPr>
            <w:r>
              <w:rPr>
                <w:sz w:val="18"/>
              </w:rPr>
              <w:t>Current hour classified as green</w:t>
            </w:r>
          </w:p>
        </w:tc>
        <w:tc>
          <w:tcPr>
            <w:tcW w:w="3120" w:type="dxa"/>
          </w:tcPr>
          <w:p w14:paraId="072CA779" w14:textId="77777777" w:rsidR="00012C4F" w:rsidRDefault="00012C4F" w:rsidP="00DE613B">
            <w:pPr>
              <w:spacing w:line="240" w:lineRule="auto"/>
            </w:pPr>
            <w:r>
              <w:rPr>
                <w:sz w:val="18"/>
              </w:rPr>
              <w:t>Classifier labels the current window low-carbon.</w:t>
            </w:r>
          </w:p>
        </w:tc>
        <w:tc>
          <w:tcPr>
            <w:tcW w:w="3120" w:type="dxa"/>
          </w:tcPr>
          <w:p w14:paraId="57218AEC" w14:textId="77777777" w:rsidR="00012C4F" w:rsidRDefault="00012C4F" w:rsidP="00DE613B">
            <w:pPr>
              <w:spacing w:line="240" w:lineRule="auto"/>
            </w:pPr>
            <w:r>
              <w:rPr>
                <w:sz w:val="18"/>
              </w:rPr>
              <w:t>Execute immediately.</w:t>
            </w:r>
          </w:p>
        </w:tc>
      </w:tr>
      <w:tr w:rsidR="00012C4F" w14:paraId="340FF6AB" w14:textId="77777777" w:rsidTr="00DE613B">
        <w:tc>
          <w:tcPr>
            <w:tcW w:w="3120" w:type="dxa"/>
          </w:tcPr>
          <w:p w14:paraId="47473FB8" w14:textId="77777777" w:rsidR="00012C4F" w:rsidRDefault="00012C4F" w:rsidP="00DE613B">
            <w:pPr>
              <w:spacing w:line="240" w:lineRule="auto"/>
            </w:pPr>
            <w:r>
              <w:rPr>
                <w:sz w:val="18"/>
              </w:rPr>
              <w:t>Urgent build during a high-carbon window</w:t>
            </w:r>
          </w:p>
        </w:tc>
        <w:tc>
          <w:tcPr>
            <w:tcW w:w="3120" w:type="dxa"/>
          </w:tcPr>
          <w:p w14:paraId="13645229" w14:textId="77777777" w:rsidR="00012C4F" w:rsidRDefault="00012C4F" w:rsidP="00DE613B">
            <w:pPr>
              <w:spacing w:line="240" w:lineRule="auto"/>
            </w:pPr>
            <w:r>
              <w:rPr>
                <w:sz w:val="18"/>
              </w:rPr>
              <w:t>Build is marked urgent.</w:t>
            </w:r>
          </w:p>
        </w:tc>
        <w:tc>
          <w:tcPr>
            <w:tcW w:w="3120" w:type="dxa"/>
          </w:tcPr>
          <w:p w14:paraId="0AB099FB" w14:textId="77777777" w:rsidR="00012C4F" w:rsidRDefault="00012C4F" w:rsidP="00DE613B">
            <w:pPr>
              <w:spacing w:line="240" w:lineRule="auto"/>
            </w:pPr>
            <w:r>
              <w:rPr>
                <w:sz w:val="18"/>
              </w:rPr>
              <w:t>Execute immediately without carbon-aware delay.</w:t>
            </w:r>
          </w:p>
        </w:tc>
      </w:tr>
      <w:tr w:rsidR="00012C4F" w14:paraId="48F4C56F" w14:textId="77777777" w:rsidTr="00DE613B">
        <w:tc>
          <w:tcPr>
            <w:tcW w:w="3120" w:type="dxa"/>
          </w:tcPr>
          <w:p w14:paraId="6376D8B5" w14:textId="77777777" w:rsidR="00012C4F" w:rsidRDefault="00012C4F" w:rsidP="00DE613B">
            <w:pPr>
              <w:spacing w:line="240" w:lineRule="auto"/>
            </w:pPr>
            <w:r>
              <w:rPr>
                <w:sz w:val="18"/>
              </w:rPr>
              <w:t>High-carbon hour with qualifying forecast</w:t>
            </w:r>
          </w:p>
        </w:tc>
        <w:tc>
          <w:tcPr>
            <w:tcW w:w="3120" w:type="dxa"/>
          </w:tcPr>
          <w:p w14:paraId="616488BE" w14:textId="77777777" w:rsidR="00012C4F" w:rsidRDefault="00012C4F" w:rsidP="00DE613B">
            <w:pPr>
              <w:spacing w:line="240" w:lineRule="auto"/>
            </w:pPr>
            <w:r>
              <w:rPr>
                <w:sz w:val="18"/>
              </w:rPr>
              <w:t>A lower-carbon hour is predicted within the eight-hour limit and meets the configured threshold.</w:t>
            </w:r>
          </w:p>
        </w:tc>
        <w:tc>
          <w:tcPr>
            <w:tcW w:w="3120" w:type="dxa"/>
          </w:tcPr>
          <w:p w14:paraId="68DEDDED" w14:textId="77777777" w:rsidR="00012C4F" w:rsidRDefault="00012C4F" w:rsidP="00DE613B">
            <w:pPr>
              <w:spacing w:line="240" w:lineRule="auto"/>
            </w:pPr>
            <w:r>
              <w:rPr>
                <w:sz w:val="18"/>
              </w:rPr>
              <w:t>Schedule a non-urgent build for the selected hour.</w:t>
            </w:r>
          </w:p>
        </w:tc>
      </w:tr>
      <w:tr w:rsidR="00012C4F" w14:paraId="7EF18FD0" w14:textId="77777777" w:rsidTr="00DE613B">
        <w:tc>
          <w:tcPr>
            <w:tcW w:w="3120" w:type="dxa"/>
          </w:tcPr>
          <w:p w14:paraId="71470239" w14:textId="77777777" w:rsidR="00012C4F" w:rsidRDefault="00012C4F" w:rsidP="00DE613B">
            <w:pPr>
              <w:spacing w:line="240" w:lineRule="auto"/>
            </w:pPr>
            <w:r>
              <w:rPr>
                <w:sz w:val="18"/>
              </w:rPr>
              <w:t xml:space="preserve">No acceptable cleaner window or </w:t>
            </w:r>
            <w:r>
              <w:rPr>
                <w:sz w:val="18"/>
              </w:rPr>
              <w:lastRenderedPageBreak/>
              <w:t>unavailable carbon data</w:t>
            </w:r>
          </w:p>
        </w:tc>
        <w:tc>
          <w:tcPr>
            <w:tcW w:w="3120" w:type="dxa"/>
          </w:tcPr>
          <w:p w14:paraId="4C2D28D0" w14:textId="77777777" w:rsidR="00012C4F" w:rsidRDefault="00012C4F" w:rsidP="00DE613B">
            <w:pPr>
              <w:spacing w:line="240" w:lineRule="auto"/>
            </w:pPr>
            <w:r>
              <w:rPr>
                <w:sz w:val="18"/>
              </w:rPr>
              <w:lastRenderedPageBreak/>
              <w:t xml:space="preserve">No suitable forecast window exists, or live data cannot be obtained and </w:t>
            </w:r>
            <w:r>
              <w:rPr>
                <w:sz w:val="18"/>
              </w:rPr>
              <w:lastRenderedPageBreak/>
              <w:t>no usable heuristic is available.</w:t>
            </w:r>
          </w:p>
        </w:tc>
        <w:tc>
          <w:tcPr>
            <w:tcW w:w="3120" w:type="dxa"/>
          </w:tcPr>
          <w:p w14:paraId="7B8380CF" w14:textId="77777777" w:rsidR="00012C4F" w:rsidRDefault="00012C4F" w:rsidP="00DE613B">
            <w:pPr>
              <w:spacing w:line="240" w:lineRule="auto"/>
            </w:pPr>
            <w:r>
              <w:rPr>
                <w:sz w:val="18"/>
              </w:rPr>
              <w:lastRenderedPageBreak/>
              <w:t>Fail safe and execute immediately.</w:t>
            </w:r>
          </w:p>
        </w:tc>
      </w:tr>
    </w:tbl>
    <w:p w14:paraId="1427201E" w14:textId="701B0DFD" w:rsidR="00012C4F" w:rsidRDefault="00012C4F" w:rsidP="00012C4F">
      <w:pPr>
        <w:pStyle w:val="Heading2"/>
      </w:pPr>
      <w:bookmarkStart w:id="95" w:name="_Toc242653778"/>
      <w:r>
        <w:t>Reproducibility artefacts</w:t>
      </w:r>
      <w:bookmarkEnd w:id="95"/>
    </w:p>
    <w:p w14:paraId="3C07D49F" w14:textId="77777777" w:rsidR="00012C4F" w:rsidRDefault="00012C4F" w:rsidP="00012C4F">
      <w:pPr>
        <w:ind w:firstLine="432"/>
      </w:pPr>
      <w:r>
        <w:t>The thesis identifies the following artefacts as available in the project repository: the classification dataset, model-training scripts, model-comparison outputs, trained models, evaluation scripts, paired Jenkins build records, the cross-validation configuration, random seeds and the component YAML configuration. Repository: https://github.com/Beliver-247/carbon-intensity-green-window-classifier (release v1.0-submission).</w:t>
      </w:r>
    </w:p>
    <w:p w14:paraId="1374BAAC" w14:textId="77777777" w:rsidR="00012C4F" w:rsidRDefault="00012C4F" w:rsidP="00012C4F">
      <w:pPr>
        <w:ind w:firstLine="432"/>
      </w:pPr>
      <w:r>
        <w:t>The Prophet-based forecaster achieved a mean absolute percentage error of approximately 51%. The forecast was therefore treated as a rough short-horizon aid rather than a highly accurate prediction. The pipeline benchmark measured execution time and test reductions; it did not directly measure grams of CO₂ saved.</w:t>
      </w:r>
    </w:p>
    <w:p w14:paraId="002A02F9" w14:textId="77777777" w:rsidR="00012C4F" w:rsidRDefault="00012C4F" w:rsidP="00012C4F">
      <w:r>
        <w:br w:type="page"/>
      </w:r>
    </w:p>
    <w:p w14:paraId="66C0BD8E" w14:textId="77777777" w:rsidR="00012C4F" w:rsidRDefault="00012C4F" w:rsidP="00012C4F">
      <w:pPr>
        <w:pStyle w:val="Heading1"/>
      </w:pPr>
      <w:bookmarkStart w:id="96" w:name="_Toc242653779"/>
      <w:r>
        <w:lastRenderedPageBreak/>
        <w:t>Appendix B: Academic Integrity and AI Use Disclosure</w:t>
      </w:r>
      <w:bookmarkEnd w:id="96"/>
    </w:p>
    <w:p w14:paraId="08541D76" w14:textId="3E1F3FAF" w:rsidR="00012C4F" w:rsidRDefault="00012C4F" w:rsidP="00012C4F">
      <w:pPr>
        <w:pStyle w:val="Heading2"/>
      </w:pPr>
      <w:bookmarkStart w:id="97" w:name="_Toc242653780"/>
      <w:r>
        <w:t>Tools used</w:t>
      </w:r>
      <w:bookmarkEnd w:id="97"/>
    </w:p>
    <w:tbl>
      <w:tblPr>
        <w:tblStyle w:val="TableGrid"/>
        <w:tblW w:w="0" w:type="auto"/>
        <w:tblLook w:val="04A0" w:firstRow="1" w:lastRow="0" w:firstColumn="1" w:lastColumn="0" w:noHBand="0" w:noVBand="1"/>
      </w:tblPr>
      <w:tblGrid>
        <w:gridCol w:w="2809"/>
        <w:gridCol w:w="2838"/>
        <w:gridCol w:w="2790"/>
      </w:tblGrid>
      <w:tr w:rsidR="00012C4F" w14:paraId="015C8AAA" w14:textId="77777777" w:rsidTr="00A270F2">
        <w:tc>
          <w:tcPr>
            <w:tcW w:w="2809" w:type="dxa"/>
          </w:tcPr>
          <w:p w14:paraId="1DFAFF6D" w14:textId="77777777" w:rsidR="00012C4F" w:rsidRDefault="00012C4F" w:rsidP="00DE613B">
            <w:pPr>
              <w:spacing w:line="240" w:lineRule="auto"/>
            </w:pPr>
            <w:r>
              <w:rPr>
                <w:sz w:val="20"/>
              </w:rPr>
              <w:t>Tool or service</w:t>
            </w:r>
          </w:p>
        </w:tc>
        <w:tc>
          <w:tcPr>
            <w:tcW w:w="2838" w:type="dxa"/>
          </w:tcPr>
          <w:p w14:paraId="4125BDFB" w14:textId="77777777" w:rsidR="00012C4F" w:rsidRDefault="00012C4F" w:rsidP="00DE613B">
            <w:pPr>
              <w:spacing w:line="240" w:lineRule="auto"/>
            </w:pPr>
            <w:r>
              <w:rPr>
                <w:sz w:val="20"/>
              </w:rPr>
              <w:t>Purpose of use</w:t>
            </w:r>
          </w:p>
        </w:tc>
        <w:tc>
          <w:tcPr>
            <w:tcW w:w="2790" w:type="dxa"/>
          </w:tcPr>
          <w:p w14:paraId="5FF627AA" w14:textId="77777777" w:rsidR="00012C4F" w:rsidRDefault="00012C4F" w:rsidP="00DE613B">
            <w:pPr>
              <w:spacing w:line="240" w:lineRule="auto"/>
            </w:pPr>
            <w:r>
              <w:rPr>
                <w:sz w:val="20"/>
              </w:rPr>
              <w:t>Sections or artefacts affected</w:t>
            </w:r>
          </w:p>
        </w:tc>
      </w:tr>
      <w:tr w:rsidR="00012C4F" w14:paraId="1846773B" w14:textId="77777777" w:rsidTr="00A270F2">
        <w:tc>
          <w:tcPr>
            <w:tcW w:w="2809" w:type="dxa"/>
          </w:tcPr>
          <w:p w14:paraId="5640506E" w14:textId="274FA645" w:rsidR="00012C4F" w:rsidRDefault="00012C4F" w:rsidP="00DE613B">
            <w:pPr>
              <w:spacing w:line="240" w:lineRule="auto"/>
            </w:pPr>
            <w:r>
              <w:rPr>
                <w:sz w:val="20"/>
              </w:rPr>
              <w:t>Claude by Anthropic</w:t>
            </w:r>
          </w:p>
        </w:tc>
        <w:tc>
          <w:tcPr>
            <w:tcW w:w="2838" w:type="dxa"/>
          </w:tcPr>
          <w:p w14:paraId="7C5A8066" w14:textId="02FC2257" w:rsidR="00012C4F" w:rsidRDefault="00012C4F" w:rsidP="00DE613B">
            <w:pPr>
              <w:spacing w:line="240" w:lineRule="auto"/>
            </w:pPr>
            <w:r>
              <w:rPr>
                <w:sz w:val="20"/>
              </w:rPr>
              <w:t>Checking formatting errors</w:t>
            </w:r>
            <w:r w:rsidR="00CD0B37">
              <w:rPr>
                <w:sz w:val="20"/>
              </w:rPr>
              <w:t xml:space="preserve">, Restructuring of paragraphs and </w:t>
            </w:r>
            <w:r>
              <w:rPr>
                <w:sz w:val="20"/>
              </w:rPr>
              <w:t xml:space="preserve"> grammatical mistakes. </w:t>
            </w:r>
          </w:p>
        </w:tc>
        <w:tc>
          <w:tcPr>
            <w:tcW w:w="2790" w:type="dxa"/>
          </w:tcPr>
          <w:p w14:paraId="36FCB8B3" w14:textId="4DFCDABE" w:rsidR="00012C4F" w:rsidRDefault="00A270F2" w:rsidP="00DE613B">
            <w:pPr>
              <w:spacing w:line="240" w:lineRule="auto"/>
            </w:pPr>
            <w:r>
              <w:t>Overall sections.</w:t>
            </w:r>
          </w:p>
        </w:tc>
      </w:tr>
      <w:tr w:rsidR="00A270F2" w14:paraId="68732784" w14:textId="77777777" w:rsidTr="00A270F2">
        <w:tc>
          <w:tcPr>
            <w:tcW w:w="2809" w:type="dxa"/>
          </w:tcPr>
          <w:p w14:paraId="3BC19287" w14:textId="23710A4D" w:rsidR="00A270F2" w:rsidRDefault="00A270F2" w:rsidP="00DE613B">
            <w:pPr>
              <w:spacing w:line="240" w:lineRule="auto"/>
              <w:rPr>
                <w:sz w:val="20"/>
              </w:rPr>
            </w:pPr>
            <w:r>
              <w:rPr>
                <w:sz w:val="20"/>
              </w:rPr>
              <w:t>Draw.io</w:t>
            </w:r>
          </w:p>
        </w:tc>
        <w:tc>
          <w:tcPr>
            <w:tcW w:w="2838" w:type="dxa"/>
          </w:tcPr>
          <w:p w14:paraId="0C1F1478" w14:textId="72392896" w:rsidR="00A270F2" w:rsidRDefault="00A270F2" w:rsidP="00DE613B">
            <w:pPr>
              <w:spacing w:line="240" w:lineRule="auto"/>
              <w:rPr>
                <w:sz w:val="20"/>
              </w:rPr>
            </w:pPr>
            <w:r>
              <w:rPr>
                <w:sz w:val="20"/>
              </w:rPr>
              <w:t>Drawing the overall High level architecture Diagram</w:t>
            </w:r>
          </w:p>
        </w:tc>
        <w:tc>
          <w:tcPr>
            <w:tcW w:w="2790" w:type="dxa"/>
          </w:tcPr>
          <w:p w14:paraId="1F6107C1" w14:textId="6A07056F" w:rsidR="00A270F2" w:rsidRDefault="00A270F2" w:rsidP="00DE613B">
            <w:pPr>
              <w:spacing w:line="240" w:lineRule="auto"/>
            </w:pPr>
            <w:r>
              <w:t>Figure 1.1</w:t>
            </w:r>
          </w:p>
        </w:tc>
      </w:tr>
      <w:tr w:rsidR="00A270F2" w14:paraId="55AD3BF3" w14:textId="77777777" w:rsidTr="00A270F2">
        <w:tc>
          <w:tcPr>
            <w:tcW w:w="2809" w:type="dxa"/>
          </w:tcPr>
          <w:p w14:paraId="7118DF5B" w14:textId="228C0A0B" w:rsidR="00A270F2" w:rsidRDefault="00A270F2" w:rsidP="00DE613B">
            <w:pPr>
              <w:spacing w:line="240" w:lineRule="auto"/>
              <w:rPr>
                <w:sz w:val="20"/>
              </w:rPr>
            </w:pPr>
            <w:r>
              <w:rPr>
                <w:sz w:val="20"/>
              </w:rPr>
              <w:t xml:space="preserve">Mermaid diagrams </w:t>
            </w:r>
          </w:p>
        </w:tc>
        <w:tc>
          <w:tcPr>
            <w:tcW w:w="2838" w:type="dxa"/>
          </w:tcPr>
          <w:p w14:paraId="623D8B36" w14:textId="0C337697" w:rsidR="00A270F2" w:rsidRDefault="00A270F2" w:rsidP="00DE613B">
            <w:pPr>
              <w:spacing w:line="240" w:lineRule="auto"/>
              <w:rPr>
                <w:sz w:val="20"/>
              </w:rPr>
            </w:pPr>
            <w:r>
              <w:rPr>
                <w:sz w:val="20"/>
              </w:rPr>
              <w:t>Drawing the conceptual release framework and internal workflow of the release component.</w:t>
            </w:r>
          </w:p>
        </w:tc>
        <w:tc>
          <w:tcPr>
            <w:tcW w:w="2790" w:type="dxa"/>
          </w:tcPr>
          <w:p w14:paraId="6E1278B2" w14:textId="0BEE5D8C" w:rsidR="00A270F2" w:rsidRDefault="00A270F2" w:rsidP="00DE613B">
            <w:pPr>
              <w:spacing w:line="240" w:lineRule="auto"/>
            </w:pPr>
            <w:r>
              <w:t>Figure 4.1, Figure 2.1</w:t>
            </w:r>
          </w:p>
        </w:tc>
      </w:tr>
      <w:tr w:rsidR="00012C4F" w14:paraId="75C2FCC8" w14:textId="77777777" w:rsidTr="00A270F2">
        <w:tc>
          <w:tcPr>
            <w:tcW w:w="2809" w:type="dxa"/>
          </w:tcPr>
          <w:p w14:paraId="6258E1DB" w14:textId="1B79729E" w:rsidR="00012C4F" w:rsidRDefault="00012C4F" w:rsidP="00DE613B">
            <w:pPr>
              <w:spacing w:line="240" w:lineRule="auto"/>
            </w:pPr>
            <w:r>
              <w:rPr>
                <w:sz w:val="20"/>
              </w:rPr>
              <w:t>PyPlot python library</w:t>
            </w:r>
          </w:p>
        </w:tc>
        <w:tc>
          <w:tcPr>
            <w:tcW w:w="2838" w:type="dxa"/>
          </w:tcPr>
          <w:p w14:paraId="06DD7D15" w14:textId="701EC214" w:rsidR="00012C4F" w:rsidRDefault="00012C4F" w:rsidP="00DE613B">
            <w:pPr>
              <w:spacing w:line="240" w:lineRule="auto"/>
            </w:pPr>
            <w:r>
              <w:rPr>
                <w:sz w:val="20"/>
              </w:rPr>
              <w:t>For generating figures</w:t>
            </w:r>
          </w:p>
        </w:tc>
        <w:tc>
          <w:tcPr>
            <w:tcW w:w="2790" w:type="dxa"/>
          </w:tcPr>
          <w:p w14:paraId="7A143F08" w14:textId="03B61986" w:rsidR="00012C4F" w:rsidRDefault="00012C4F" w:rsidP="00DE613B">
            <w:pPr>
              <w:spacing w:line="240" w:lineRule="auto"/>
            </w:pPr>
            <w:r>
              <w:t>Figure 6.1</w:t>
            </w:r>
          </w:p>
        </w:tc>
      </w:tr>
    </w:tbl>
    <w:p w14:paraId="54686DA1" w14:textId="6610C251" w:rsidR="00012C4F" w:rsidRDefault="00012C4F" w:rsidP="00012C4F">
      <w:pPr>
        <w:pStyle w:val="Heading2"/>
      </w:pPr>
      <w:bookmarkStart w:id="98" w:name="_Toc242653781"/>
      <w:r>
        <w:t>Verification and responsibility</w:t>
      </w:r>
      <w:bookmarkEnd w:id="98"/>
    </w:p>
    <w:p w14:paraId="4542A5C2" w14:textId="77777777" w:rsidR="00012C4F" w:rsidRDefault="00012C4F" w:rsidP="00012C4F">
      <w:pPr>
        <w:ind w:firstLine="432"/>
      </w:pPr>
      <w:r>
        <w:t>The author is responsible for the accuracy, originality, citations, code, data, analyses and conclusions in this thesis. Any AI-assisted material was reviewed and verified by the author before inclusion. Sources and claims were checked against the cited materials where applicable, and experimental results were based on the recorded research artefacts rather than generated estimates.</w:t>
      </w:r>
    </w:p>
    <w:p w14:paraId="6B484007" w14:textId="58D21423" w:rsidR="00A270F2" w:rsidRDefault="00012C4F" w:rsidP="00930ED0">
      <w:pPr>
        <w:ind w:firstLine="432"/>
      </w:pPr>
      <w:r>
        <w:t>Verification performed:</w:t>
      </w:r>
      <w:r w:rsidR="00F55F8B">
        <w:t xml:space="preserve"> Each Source was manually checked and verified.</w:t>
      </w:r>
    </w:p>
    <w:p w14:paraId="2801FBCD" w14:textId="54465029" w:rsidR="00012C4F" w:rsidRDefault="00012C4F" w:rsidP="00012C4F">
      <w:pPr>
        <w:pStyle w:val="Heading2"/>
      </w:pPr>
      <w:bookmarkStart w:id="99" w:name="_Toc242653782"/>
      <w:r>
        <w:t>Final declaration</w:t>
      </w:r>
      <w:bookmarkEnd w:id="99"/>
    </w:p>
    <w:p w14:paraId="6F25BE89" w14:textId="77777777" w:rsidR="00012C4F" w:rsidRDefault="00012C4F" w:rsidP="00012C4F">
      <w:pPr>
        <w:ind w:firstLine="432"/>
      </w:pPr>
      <w:r>
        <w:t>I confirm that this disclosure accurately describes the use of generative AI and other automated tools in the preparation of this thesis. I have reviewed the submitted work and accept responsibility for its content.</w:t>
      </w:r>
    </w:p>
    <w:p w14:paraId="160B9086" w14:textId="77777777" w:rsidR="00012C4F" w:rsidRDefault="00012C4F" w:rsidP="00012C4F">
      <w:r>
        <w:t>Student: Mendis J.D.L</w:t>
      </w:r>
    </w:p>
    <w:p w14:paraId="54B416CE" w14:textId="5AAEFB8C" w:rsidR="00012C4F" w:rsidRDefault="00A270F2" w:rsidP="00012C4F">
      <w:r>
        <w:rPr>
          <w:noProof/>
        </w:rPr>
        <w:drawing>
          <wp:anchor distT="0" distB="0" distL="114300" distR="114300" simplePos="0" relativeHeight="251662336" behindDoc="1" locked="0" layoutInCell="1" allowOverlap="1" wp14:anchorId="7DC531FC" wp14:editId="4BEA9D56">
            <wp:simplePos x="0" y="0"/>
            <wp:positionH relativeFrom="column">
              <wp:posOffset>790135</wp:posOffset>
            </wp:positionH>
            <wp:positionV relativeFrom="paragraph">
              <wp:posOffset>290244</wp:posOffset>
            </wp:positionV>
            <wp:extent cx="1037004" cy="846387"/>
            <wp:effectExtent l="12700" t="12700" r="10795" b="17780"/>
            <wp:wrapNone/>
            <wp:docPr id="796683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5867" name="Picture 1426545867"/>
                    <pic:cNvPicPr/>
                  </pic:nvPicPr>
                  <pic:blipFill>
                    <a:blip r:embed="rId8"/>
                    <a:stretch>
                      <a:fillRect/>
                    </a:stretch>
                  </pic:blipFill>
                  <pic:spPr>
                    <a:xfrm>
                      <a:off x="0" y="0"/>
                      <a:ext cx="1037004" cy="84638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12C4F">
        <w:t>Student ID: IT22110084</w:t>
      </w:r>
    </w:p>
    <w:p w14:paraId="14CB7033" w14:textId="77777777" w:rsidR="00A270F2" w:rsidRDefault="00A270F2" w:rsidP="00012C4F"/>
    <w:p w14:paraId="178EF2A9" w14:textId="77777777" w:rsidR="00A270F2" w:rsidRDefault="00012C4F" w:rsidP="00012C4F">
      <w:r>
        <w:t xml:space="preserve">Signature: </w:t>
      </w:r>
    </w:p>
    <w:p w14:paraId="5400FB6E" w14:textId="77777777" w:rsidR="00A270F2" w:rsidRDefault="00A270F2" w:rsidP="00012C4F"/>
    <w:p w14:paraId="59F59A3F" w14:textId="06843C50" w:rsidR="00012C4F" w:rsidRDefault="00012C4F" w:rsidP="00012C4F">
      <w:r>
        <w:t>Date:</w:t>
      </w:r>
      <w:r w:rsidR="00A270F2">
        <w:t xml:space="preserve"> 202</w:t>
      </w:r>
      <w:r w:rsidR="00CD0B37">
        <w:t>6</w:t>
      </w:r>
      <w:r w:rsidR="00A270F2">
        <w:t>.10.11</w:t>
      </w:r>
    </w:p>
    <w:p w14:paraId="3A8AB3AE" w14:textId="5516CF23" w:rsidR="00967876" w:rsidRDefault="00967876" w:rsidP="00012C4F">
      <w:pPr>
        <w:pStyle w:val="Heading1"/>
        <w:numPr>
          <w:ilvl w:val="0"/>
          <w:numId w:val="0"/>
        </w:numPr>
        <w:jc w:val="both"/>
      </w:pPr>
    </w:p>
    <w:sectPr w:rsidR="00967876" w:rsidSect="00034616">
      <w:headerReference w:type="default" r:id="rId15"/>
      <w:footerReference w:type="default" r:id="rId16"/>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567DA" w14:textId="77777777" w:rsidR="005F2D72" w:rsidRDefault="005F2D72">
      <w:pPr>
        <w:spacing w:after="0" w:line="240" w:lineRule="auto"/>
      </w:pPr>
      <w:r>
        <w:separator/>
      </w:r>
    </w:p>
  </w:endnote>
  <w:endnote w:type="continuationSeparator" w:id="0">
    <w:p w14:paraId="5E634748" w14:textId="77777777" w:rsidR="005F2D72" w:rsidRDefault="005F2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ar(--font-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ED4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3156" w14:textId="77777777" w:rsidR="00967876"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AD668" w14:textId="77777777" w:rsidR="005F2D72" w:rsidRDefault="005F2D72">
      <w:pPr>
        <w:spacing w:after="0" w:line="240" w:lineRule="auto"/>
      </w:pPr>
      <w:r>
        <w:separator/>
      </w:r>
    </w:p>
  </w:footnote>
  <w:footnote w:type="continuationSeparator" w:id="0">
    <w:p w14:paraId="46CC9CF4" w14:textId="77777777" w:rsidR="005F2D72" w:rsidRDefault="005F2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46A2"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D58A3"/>
    <w:multiLevelType w:val="multilevel"/>
    <w:tmpl w:val="71F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96A11"/>
    <w:multiLevelType w:val="multilevel"/>
    <w:tmpl w:val="B4C8EC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1AB1D1D"/>
    <w:multiLevelType w:val="multilevel"/>
    <w:tmpl w:val="2746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3506"/>
    <w:multiLevelType w:val="multilevel"/>
    <w:tmpl w:val="F0F0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1360A1"/>
    <w:multiLevelType w:val="multilevel"/>
    <w:tmpl w:val="7A0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C093D"/>
    <w:multiLevelType w:val="multilevel"/>
    <w:tmpl w:val="1234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300A2"/>
    <w:multiLevelType w:val="multilevel"/>
    <w:tmpl w:val="DC12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A9783B"/>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0914B3B"/>
    <w:multiLevelType w:val="multilevel"/>
    <w:tmpl w:val="AADC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9824A5"/>
    <w:multiLevelType w:val="multilevel"/>
    <w:tmpl w:val="0CC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B5E89"/>
    <w:multiLevelType w:val="multilevel"/>
    <w:tmpl w:val="1102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2D0F96"/>
    <w:multiLevelType w:val="multilevel"/>
    <w:tmpl w:val="415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A79DD"/>
    <w:multiLevelType w:val="multilevel"/>
    <w:tmpl w:val="52BA280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810772A"/>
    <w:multiLevelType w:val="multilevel"/>
    <w:tmpl w:val="94D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A092A"/>
    <w:multiLevelType w:val="multilevel"/>
    <w:tmpl w:val="897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80F03"/>
    <w:multiLevelType w:val="multilevel"/>
    <w:tmpl w:val="299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04F89"/>
    <w:multiLevelType w:val="multilevel"/>
    <w:tmpl w:val="F362953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1D263A0"/>
    <w:multiLevelType w:val="multilevel"/>
    <w:tmpl w:val="9BB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B4F40"/>
    <w:multiLevelType w:val="multilevel"/>
    <w:tmpl w:val="FAF06E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B1396"/>
    <w:multiLevelType w:val="multilevel"/>
    <w:tmpl w:val="2194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765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5A46EC"/>
    <w:multiLevelType w:val="multilevel"/>
    <w:tmpl w:val="1B74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5210D"/>
    <w:multiLevelType w:val="multilevel"/>
    <w:tmpl w:val="4A36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0924DE"/>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045B08"/>
    <w:multiLevelType w:val="multilevel"/>
    <w:tmpl w:val="344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A0F76"/>
    <w:multiLevelType w:val="multilevel"/>
    <w:tmpl w:val="919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F7CF2"/>
    <w:multiLevelType w:val="multilevel"/>
    <w:tmpl w:val="501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A60E2"/>
    <w:multiLevelType w:val="multilevel"/>
    <w:tmpl w:val="0038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3439F1"/>
    <w:multiLevelType w:val="multilevel"/>
    <w:tmpl w:val="2F2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90A87"/>
    <w:multiLevelType w:val="multilevel"/>
    <w:tmpl w:val="423E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93237"/>
    <w:multiLevelType w:val="multilevel"/>
    <w:tmpl w:val="6D62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CE1703"/>
    <w:multiLevelType w:val="multilevel"/>
    <w:tmpl w:val="F396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EC2670"/>
    <w:multiLevelType w:val="multilevel"/>
    <w:tmpl w:val="ABC4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E727D5"/>
    <w:multiLevelType w:val="multilevel"/>
    <w:tmpl w:val="C0A8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 w:numId="10" w16cid:durableId="2138444663">
    <w:abstractNumId w:val="10"/>
  </w:num>
  <w:num w:numId="11" w16cid:durableId="1456631935">
    <w:abstractNumId w:val="20"/>
  </w:num>
  <w:num w:numId="12" w16cid:durableId="116536300">
    <w:abstractNumId w:val="17"/>
  </w:num>
  <w:num w:numId="13" w16cid:durableId="1324629397">
    <w:abstractNumId w:val="30"/>
  </w:num>
  <w:num w:numId="14" w16cid:durableId="102577559">
    <w:abstractNumId w:val="38"/>
  </w:num>
  <w:num w:numId="15" w16cid:durableId="1347946275">
    <w:abstractNumId w:val="42"/>
  </w:num>
  <w:num w:numId="16" w16cid:durableId="943152348">
    <w:abstractNumId w:val="33"/>
  </w:num>
  <w:num w:numId="17" w16cid:durableId="41026250">
    <w:abstractNumId w:val="24"/>
  </w:num>
  <w:num w:numId="18" w16cid:durableId="1357345562">
    <w:abstractNumId w:val="22"/>
  </w:num>
  <w:num w:numId="19" w16cid:durableId="1224750826">
    <w:abstractNumId w:val="13"/>
  </w:num>
  <w:num w:numId="20" w16cid:durableId="1297301256">
    <w:abstractNumId w:val="37"/>
  </w:num>
  <w:num w:numId="21" w16cid:durableId="2006856376">
    <w:abstractNumId w:val="41"/>
  </w:num>
  <w:num w:numId="22" w16cid:durableId="13192002">
    <w:abstractNumId w:val="35"/>
  </w:num>
  <w:num w:numId="23" w16cid:durableId="256863120">
    <w:abstractNumId w:val="36"/>
  </w:num>
  <w:num w:numId="24" w16cid:durableId="1945772511">
    <w:abstractNumId w:val="26"/>
  </w:num>
  <w:num w:numId="25" w16cid:durableId="946426715">
    <w:abstractNumId w:val="14"/>
  </w:num>
  <w:num w:numId="26" w16cid:durableId="206795895">
    <w:abstractNumId w:val="15"/>
  </w:num>
  <w:num w:numId="27" w16cid:durableId="884370950">
    <w:abstractNumId w:val="31"/>
  </w:num>
  <w:num w:numId="28" w16cid:durableId="1604146716">
    <w:abstractNumId w:val="9"/>
  </w:num>
  <w:num w:numId="29" w16cid:durableId="442237894">
    <w:abstractNumId w:val="19"/>
  </w:num>
  <w:num w:numId="30" w16cid:durableId="1839998655">
    <w:abstractNumId w:val="28"/>
  </w:num>
  <w:num w:numId="31" w16cid:durableId="1704591493">
    <w:abstractNumId w:val="11"/>
  </w:num>
  <w:num w:numId="32" w16cid:durableId="468549277">
    <w:abstractNumId w:val="40"/>
  </w:num>
  <w:num w:numId="33" w16cid:durableId="539056836">
    <w:abstractNumId w:val="18"/>
  </w:num>
  <w:num w:numId="34" w16cid:durableId="846871908">
    <w:abstractNumId w:val="39"/>
  </w:num>
  <w:num w:numId="35" w16cid:durableId="598024896">
    <w:abstractNumId w:val="23"/>
  </w:num>
  <w:num w:numId="36" w16cid:durableId="239172592">
    <w:abstractNumId w:val="34"/>
  </w:num>
  <w:num w:numId="37" w16cid:durableId="1652706908">
    <w:abstractNumId w:val="12"/>
  </w:num>
  <w:num w:numId="38" w16cid:durableId="1262449950">
    <w:abstractNumId w:val="29"/>
  </w:num>
  <w:num w:numId="39" w16cid:durableId="1226453633">
    <w:abstractNumId w:val="27"/>
  </w:num>
  <w:num w:numId="40" w16cid:durableId="990056415">
    <w:abstractNumId w:val="21"/>
  </w:num>
  <w:num w:numId="41" w16cid:durableId="835728564">
    <w:abstractNumId w:val="16"/>
  </w:num>
  <w:num w:numId="42" w16cid:durableId="69426116">
    <w:abstractNumId w:val="32"/>
  </w:num>
  <w:num w:numId="43" w16cid:durableId="10738928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4F"/>
    <w:rsid w:val="00034616"/>
    <w:rsid w:val="000355DE"/>
    <w:rsid w:val="00037181"/>
    <w:rsid w:val="0006063C"/>
    <w:rsid w:val="0006733C"/>
    <w:rsid w:val="000A1943"/>
    <w:rsid w:val="000C37D9"/>
    <w:rsid w:val="001431B3"/>
    <w:rsid w:val="0015074B"/>
    <w:rsid w:val="0019034C"/>
    <w:rsid w:val="001A0373"/>
    <w:rsid w:val="001B499C"/>
    <w:rsid w:val="0020337D"/>
    <w:rsid w:val="00245923"/>
    <w:rsid w:val="00266C4B"/>
    <w:rsid w:val="0029639D"/>
    <w:rsid w:val="002A1958"/>
    <w:rsid w:val="002B4D30"/>
    <w:rsid w:val="00317EF7"/>
    <w:rsid w:val="00326F90"/>
    <w:rsid w:val="003411A9"/>
    <w:rsid w:val="003E60C5"/>
    <w:rsid w:val="003E75F8"/>
    <w:rsid w:val="004043E4"/>
    <w:rsid w:val="00470AB1"/>
    <w:rsid w:val="0048000C"/>
    <w:rsid w:val="004B16C8"/>
    <w:rsid w:val="004C4A6B"/>
    <w:rsid w:val="00562F9D"/>
    <w:rsid w:val="005F2D72"/>
    <w:rsid w:val="0061087C"/>
    <w:rsid w:val="0062240D"/>
    <w:rsid w:val="00626BBB"/>
    <w:rsid w:val="006448DF"/>
    <w:rsid w:val="00666727"/>
    <w:rsid w:val="006928CA"/>
    <w:rsid w:val="00732D74"/>
    <w:rsid w:val="007502BB"/>
    <w:rsid w:val="00751AC3"/>
    <w:rsid w:val="007E0F70"/>
    <w:rsid w:val="0083006E"/>
    <w:rsid w:val="008A5E65"/>
    <w:rsid w:val="008B686A"/>
    <w:rsid w:val="009228CE"/>
    <w:rsid w:val="00925CC3"/>
    <w:rsid w:val="00930ED0"/>
    <w:rsid w:val="00933703"/>
    <w:rsid w:val="00967876"/>
    <w:rsid w:val="00986D99"/>
    <w:rsid w:val="00987D19"/>
    <w:rsid w:val="009E4705"/>
    <w:rsid w:val="00A07CB6"/>
    <w:rsid w:val="00A270F2"/>
    <w:rsid w:val="00A36A6D"/>
    <w:rsid w:val="00A4516C"/>
    <w:rsid w:val="00AA1D8D"/>
    <w:rsid w:val="00AE05F1"/>
    <w:rsid w:val="00B222B2"/>
    <w:rsid w:val="00B23413"/>
    <w:rsid w:val="00B4246E"/>
    <w:rsid w:val="00B47730"/>
    <w:rsid w:val="00B63971"/>
    <w:rsid w:val="00BA1F62"/>
    <w:rsid w:val="00BD7EA0"/>
    <w:rsid w:val="00C90214"/>
    <w:rsid w:val="00C962B1"/>
    <w:rsid w:val="00CB0664"/>
    <w:rsid w:val="00CB1A7E"/>
    <w:rsid w:val="00CD0B37"/>
    <w:rsid w:val="00DD7F89"/>
    <w:rsid w:val="00EA0763"/>
    <w:rsid w:val="00EE40C1"/>
    <w:rsid w:val="00EF73E9"/>
    <w:rsid w:val="00F24D7E"/>
    <w:rsid w:val="00F55F8B"/>
    <w:rsid w:val="00F82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43F4D"/>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4043E4"/>
    <w:pPr>
      <w:keepNext/>
      <w:keepLines/>
      <w:pageBreakBefore/>
      <w:numPr>
        <w:numId w:val="43"/>
      </w:numPr>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4043E4"/>
    <w:pPr>
      <w:keepNext/>
      <w:keepLines/>
      <w:numPr>
        <w:ilvl w:val="1"/>
        <w:numId w:val="43"/>
      </w:numPr>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numPr>
        <w:ilvl w:val="2"/>
        <w:numId w:val="43"/>
      </w:numPr>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styleId="NormalWeb">
    <w:name w:val="Normal (Web)"/>
    <w:basedOn w:val="Normal"/>
    <w:uiPriority w:val="99"/>
    <w:unhideWhenUsed/>
    <w:rsid w:val="00A36A6D"/>
    <w:pPr>
      <w:spacing w:before="100" w:beforeAutospacing="1" w:after="100" w:afterAutospacing="1" w:line="240" w:lineRule="auto"/>
      <w:jc w:val="left"/>
    </w:pPr>
    <w:rPr>
      <w:rFonts w:eastAsia="Times New Roman" w:cs="Times New Roman"/>
      <w:color w:val="auto"/>
      <w:szCs w:val="24"/>
      <w:lang w:bidi="si-LK"/>
    </w:rPr>
  </w:style>
  <w:style w:type="character" w:styleId="HTMLCode">
    <w:name w:val="HTML Code"/>
    <w:basedOn w:val="DefaultParagraphFont"/>
    <w:uiPriority w:val="99"/>
    <w:semiHidden/>
    <w:unhideWhenUsed/>
    <w:rsid w:val="00245923"/>
    <w:rPr>
      <w:rFonts w:ascii="Courier New" w:eastAsia="Times New Roman" w:hAnsi="Courier New" w:cs="Courier New"/>
      <w:sz w:val="20"/>
      <w:szCs w:val="20"/>
    </w:rPr>
  </w:style>
  <w:style w:type="table" w:styleId="GridTable5Dark">
    <w:name w:val="Grid Table 5 Dark"/>
    <w:basedOn w:val="TableNormal"/>
    <w:uiPriority w:val="50"/>
    <w:rsid w:val="007E0F7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7E0F7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0A1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lang w:bidi="si-LK"/>
    </w:rPr>
  </w:style>
  <w:style w:type="character" w:customStyle="1" w:styleId="HTMLPreformattedChar">
    <w:name w:val="HTML Preformatted Char"/>
    <w:basedOn w:val="DefaultParagraphFont"/>
    <w:link w:val="HTMLPreformatted"/>
    <w:uiPriority w:val="99"/>
    <w:semiHidden/>
    <w:rsid w:val="000A1943"/>
    <w:rPr>
      <w:rFonts w:ascii="Courier New" w:eastAsia="Times New Roman" w:hAnsi="Courier New" w:cs="Courier New"/>
      <w:sz w:val="20"/>
      <w:szCs w:val="20"/>
      <w:lang w:bidi="si-LK"/>
    </w:rPr>
  </w:style>
  <w:style w:type="numbering" w:customStyle="1" w:styleId="CurrentList1">
    <w:name w:val="Current List1"/>
    <w:uiPriority w:val="99"/>
    <w:rsid w:val="004043E4"/>
    <w:pPr>
      <w:numPr>
        <w:numId w:val="41"/>
      </w:numPr>
    </w:pPr>
  </w:style>
  <w:style w:type="numbering" w:customStyle="1" w:styleId="CurrentList2">
    <w:name w:val="Current List2"/>
    <w:uiPriority w:val="99"/>
    <w:rsid w:val="004043E4"/>
    <w:pPr>
      <w:numPr>
        <w:numId w:val="42"/>
      </w:numPr>
    </w:pPr>
  </w:style>
  <w:style w:type="paragraph" w:styleId="TOC3">
    <w:name w:val="toc 3"/>
    <w:basedOn w:val="Normal"/>
    <w:next w:val="Normal"/>
    <w:autoRedefine/>
    <w:uiPriority w:val="39"/>
    <w:unhideWhenUsed/>
    <w:rsid w:val="009E4705"/>
    <w:pPr>
      <w:spacing w:after="100"/>
      <w:ind w:left="480"/>
    </w:pPr>
  </w:style>
  <w:style w:type="paragraph" w:styleId="TableofFigures">
    <w:name w:val="table of figures"/>
    <w:basedOn w:val="Normal"/>
    <w:next w:val="Normal"/>
    <w:uiPriority w:val="99"/>
    <w:unhideWhenUsed/>
    <w:rsid w:val="009E4705"/>
    <w:pPr>
      <w:spacing w:after="0"/>
    </w:pPr>
  </w:style>
  <w:style w:type="paragraph" w:styleId="Revision">
    <w:name w:val="Revision"/>
    <w:hidden/>
    <w:uiPriority w:val="99"/>
    <w:semiHidden/>
    <w:rsid w:val="00751AC3"/>
    <w:pPr>
      <w:spacing w:after="0" w:line="240" w:lineRule="auto"/>
    </w:pPr>
    <w:rPr>
      <w:rFonts w:ascii="Times New Roman" w:hAnsi="Times New Roman"/>
      <w:color w:val="000000"/>
      <w:sz w:val="24"/>
    </w:rPr>
  </w:style>
  <w:style w:type="character" w:styleId="FollowedHyperlink">
    <w:name w:val="FollowedHyperlink"/>
    <w:basedOn w:val="DefaultParagraphFont"/>
    <w:uiPriority w:val="99"/>
    <w:semiHidden/>
    <w:unhideWhenUsed/>
    <w:rsid w:val="00B4246E"/>
    <w:rPr>
      <w:color w:val="800080" w:themeColor="followedHyperlink"/>
      <w:u w:val="single"/>
    </w:rPr>
  </w:style>
  <w:style w:type="paragraph" w:styleId="TOC4">
    <w:name w:val="toc 4"/>
    <w:basedOn w:val="Normal"/>
    <w:next w:val="Normal"/>
    <w:autoRedefine/>
    <w:uiPriority w:val="39"/>
    <w:unhideWhenUsed/>
    <w:rsid w:val="00F55F8B"/>
    <w:pPr>
      <w:spacing w:after="100" w:line="278" w:lineRule="auto"/>
      <w:ind w:left="720"/>
      <w:jc w:val="left"/>
    </w:pPr>
    <w:rPr>
      <w:rFonts w:asciiTheme="minorHAnsi" w:hAnsiTheme="minorHAnsi" w:cs="Arial Unicode MS"/>
      <w:color w:val="auto"/>
      <w:kern w:val="2"/>
      <w:szCs w:val="24"/>
      <w:lang w:bidi="si-LK"/>
      <w14:ligatures w14:val="standardContextual"/>
    </w:rPr>
  </w:style>
  <w:style w:type="paragraph" w:styleId="TOC5">
    <w:name w:val="toc 5"/>
    <w:basedOn w:val="Normal"/>
    <w:next w:val="Normal"/>
    <w:autoRedefine/>
    <w:uiPriority w:val="39"/>
    <w:unhideWhenUsed/>
    <w:rsid w:val="00F55F8B"/>
    <w:pPr>
      <w:spacing w:after="100" w:line="278" w:lineRule="auto"/>
      <w:ind w:left="960"/>
      <w:jc w:val="left"/>
    </w:pPr>
    <w:rPr>
      <w:rFonts w:asciiTheme="minorHAnsi" w:hAnsiTheme="minorHAnsi" w:cs="Arial Unicode MS"/>
      <w:color w:val="auto"/>
      <w:kern w:val="2"/>
      <w:szCs w:val="24"/>
      <w:lang w:bidi="si-LK"/>
      <w14:ligatures w14:val="standardContextual"/>
    </w:rPr>
  </w:style>
  <w:style w:type="paragraph" w:styleId="TOC6">
    <w:name w:val="toc 6"/>
    <w:basedOn w:val="Normal"/>
    <w:next w:val="Normal"/>
    <w:autoRedefine/>
    <w:uiPriority w:val="39"/>
    <w:unhideWhenUsed/>
    <w:rsid w:val="00F55F8B"/>
    <w:pPr>
      <w:spacing w:after="100" w:line="278" w:lineRule="auto"/>
      <w:ind w:left="1200"/>
      <w:jc w:val="left"/>
    </w:pPr>
    <w:rPr>
      <w:rFonts w:asciiTheme="minorHAnsi" w:hAnsiTheme="minorHAnsi" w:cs="Arial Unicode MS"/>
      <w:color w:val="auto"/>
      <w:kern w:val="2"/>
      <w:szCs w:val="24"/>
      <w:lang w:bidi="si-LK"/>
      <w14:ligatures w14:val="standardContextual"/>
    </w:rPr>
  </w:style>
  <w:style w:type="paragraph" w:styleId="TOC7">
    <w:name w:val="toc 7"/>
    <w:basedOn w:val="Normal"/>
    <w:next w:val="Normal"/>
    <w:autoRedefine/>
    <w:uiPriority w:val="39"/>
    <w:unhideWhenUsed/>
    <w:rsid w:val="00F55F8B"/>
    <w:pPr>
      <w:spacing w:after="100" w:line="278" w:lineRule="auto"/>
      <w:ind w:left="1440"/>
      <w:jc w:val="left"/>
    </w:pPr>
    <w:rPr>
      <w:rFonts w:asciiTheme="minorHAnsi" w:hAnsiTheme="minorHAnsi" w:cs="Arial Unicode MS"/>
      <w:color w:val="auto"/>
      <w:kern w:val="2"/>
      <w:szCs w:val="24"/>
      <w:lang w:bidi="si-LK"/>
      <w14:ligatures w14:val="standardContextual"/>
    </w:rPr>
  </w:style>
  <w:style w:type="paragraph" w:styleId="TOC8">
    <w:name w:val="toc 8"/>
    <w:basedOn w:val="Normal"/>
    <w:next w:val="Normal"/>
    <w:autoRedefine/>
    <w:uiPriority w:val="39"/>
    <w:unhideWhenUsed/>
    <w:rsid w:val="00F55F8B"/>
    <w:pPr>
      <w:spacing w:after="100" w:line="278" w:lineRule="auto"/>
      <w:ind w:left="1680"/>
      <w:jc w:val="left"/>
    </w:pPr>
    <w:rPr>
      <w:rFonts w:asciiTheme="minorHAnsi" w:hAnsiTheme="minorHAnsi" w:cs="Arial Unicode MS"/>
      <w:color w:val="auto"/>
      <w:kern w:val="2"/>
      <w:szCs w:val="24"/>
      <w:lang w:bidi="si-LK"/>
      <w14:ligatures w14:val="standardContextual"/>
    </w:rPr>
  </w:style>
  <w:style w:type="paragraph" w:styleId="TOC9">
    <w:name w:val="toc 9"/>
    <w:basedOn w:val="Normal"/>
    <w:next w:val="Normal"/>
    <w:autoRedefine/>
    <w:uiPriority w:val="39"/>
    <w:unhideWhenUsed/>
    <w:rsid w:val="00F55F8B"/>
    <w:pPr>
      <w:spacing w:after="100" w:line="278" w:lineRule="auto"/>
      <w:ind w:left="1920"/>
      <w:jc w:val="left"/>
    </w:pPr>
    <w:rPr>
      <w:rFonts w:asciiTheme="minorHAnsi" w:hAnsiTheme="minorHAnsi" w:cs="Arial Unicode MS"/>
      <w:color w:val="auto"/>
      <w:kern w:val="2"/>
      <w:szCs w:val="24"/>
      <w:lang w:bidi="si-LK"/>
      <w14:ligatures w14:val="standardContextual"/>
    </w:rPr>
  </w:style>
  <w:style w:type="character" w:styleId="UnresolvedMention">
    <w:name w:val="Unresolved Mention"/>
    <w:basedOn w:val="DefaultParagraphFont"/>
    <w:uiPriority w:val="99"/>
    <w:semiHidden/>
    <w:unhideWhenUsed/>
    <w:rsid w:val="00F55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github.com/Beliver-247/carbon-intensity-green-window-classifie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F58F84-3998-9B4D-A852-F4B6453A1C2B}">
  <we:reference id="wa200010453" version="1.0.0.1" store="en-US" storeType="OMEX"/>
  <we:alternateReferences>
    <we:reference id="WA200010453" version="1.0.0.1" store="WA200010453" storeType="OMEX"/>
  </we:alternateReferences>
  <we:properties>
    <we:property name="claude.fileId" value="&quot;aa30d8cd-2a91-4d4b-a471-a7af6fb39a9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898994-E8A3-45F1-8227-0ADC78438F09}"/>
</file>

<file path=customXml/itemProps3.xml><?xml version="1.0" encoding="utf-8"?>
<ds:datastoreItem xmlns:ds="http://schemas.openxmlformats.org/officeDocument/2006/customXml" ds:itemID="{0DA7582B-0424-4B51-ABAB-4E697E618378}"/>
</file>

<file path=customXml/itemProps4.xml><?xml version="1.0" encoding="utf-8"?>
<ds:datastoreItem xmlns:ds="http://schemas.openxmlformats.org/officeDocument/2006/customXml" ds:itemID="{25F5B534-CDE7-4B3E-93E8-C6EA20B86CA5}"/>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446</TotalTime>
  <Pages>64</Pages>
  <Words>17015</Words>
  <Characters>97670</Characters>
  <Application>Microsoft Office Word</Application>
  <DocSecurity>0</DocSecurity>
  <Lines>2382</Lines>
  <Paragraphs>1260</Paragraphs>
  <ScaleCrop>false</ScaleCrop>
  <HeadingPairs>
    <vt:vector size="2" baseType="variant">
      <vt:variant>
        <vt:lpstr>Title</vt:lpstr>
      </vt:variant>
      <vt:variant>
        <vt:i4>1</vt:i4>
      </vt:variant>
    </vt:vector>
  </HeadingPairs>
  <TitlesOfParts>
    <vt:vector size="1" baseType="lpstr">
      <vt:lpstr>Individual Research Thesis_IT22110084</vt:lpstr>
    </vt:vector>
  </TitlesOfParts>
  <Manager/>
  <Company/>
  <LinksUpToDate>false</LinksUpToDate>
  <CharactersWithSpaces>113425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Thesis_IT22110084</dc:title>
  <dc:subject>IT4010 Research Project final report template</dc:subject>
  <dc:creator>Sri Lanka Institute of Information Technology</dc:creator>
  <cp:keywords>IT4010, research project, thesis, common report, SLIIT</cp:keywords>
  <dc:description/>
  <cp:lastModifiedBy>t17507</cp:lastModifiedBy>
  <cp:revision>19</cp:revision>
  <dcterms:created xsi:type="dcterms:W3CDTF">2026-10-06T13:16:00Z</dcterms:created>
  <dcterms:modified xsi:type="dcterms:W3CDTF">2026-10-11T17:58:00Z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