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Xc07330b9086feb0aba339c49e2f58edd4851fc6"/>
    <w:p>
      <w:pPr>
        <w:pStyle w:val="Heading1"/>
      </w:pPr>
      <w:r>
        <w:t xml:space="preserve">Comparative Architecture Exploration for RustHallows OS</w:t>
      </w:r>
    </w:p>
    <w:bookmarkStart w:id="23" w:name="introduction"/>
    <w:p>
      <w:pPr>
        <w:pStyle w:val="Heading2"/>
      </w:pPr>
      <w:r>
        <w:t xml:space="preserve">Introduction</w:t>
      </w:r>
    </w:p>
    <w:p>
      <w:pPr>
        <w:pStyle w:val="FirstParagraph"/>
      </w:pPr>
      <w:r>
        <w:t xml:space="preserve">RustHallows is a Rust-native operating system design that blends a</w:t>
      </w:r>
      <w:r>
        <w:t xml:space="preserve"> </w:t>
      </w:r>
      <w:r>
        <w:rPr>
          <w:b/>
          <w:bCs/>
        </w:rPr>
        <w:t xml:space="preserve">formally verified microkernel</w:t>
      </w:r>
      <w:r>
        <w:t xml:space="preserve">,</w:t>
      </w:r>
      <w:r>
        <w:t xml:space="preserve"> </w:t>
      </w:r>
      <w:r>
        <w:rPr>
          <w:b/>
          <w:bCs/>
        </w:rPr>
        <w:t xml:space="preserve">userspace I/O dataplanes</w:t>
      </w:r>
      <w:r>
        <w:t xml:space="preserve">, and</w:t>
      </w:r>
      <w:r>
        <w:t xml:space="preserve"> </w:t>
      </w:r>
      <w:r>
        <w:rPr>
          <w:b/>
          <w:bCs/>
        </w:rPr>
        <w:t xml:space="preserve">microsecond-scale scheduling</w:t>
      </w:r>
      <w:r>
        <w:t xml:space="preserve"> </w:t>
      </w:r>
      <w:r>
        <w:t xml:space="preserve">to achieve extreme performance with high assurance</w:t>
      </w:r>
      <w:hyperlink r:id="rId21">
        <w:r>
          <w:rPr>
            <w:rStyle w:val="Hyperlink"/>
          </w:rPr>
          <w:t xml:space="preserve">[1]</w:t>
        </w:r>
      </w:hyperlink>
      <w:hyperlink r:id="rId22">
        <w:r>
          <w:rPr>
            <w:rStyle w:val="Hyperlink"/>
          </w:rPr>
          <w:t xml:space="preserve">[2]</w:t>
        </w:r>
      </w:hyperlink>
      <w:r>
        <w:t xml:space="preserve">. To evaluate how different architectural choices impact ultra-low-latency workloads (e.g. high-speed web services, streaming analytics, and OLAP databases), we explore multiple architecture variants. Each variant is characterized by key design decisions along three axes:</w:t>
      </w:r>
    </w:p>
    <w:p>
      <w:pPr>
        <w:pStyle w:val="Compact"/>
        <w:numPr>
          <w:ilvl w:val="0"/>
          <w:numId w:val="1001"/>
        </w:numPr>
      </w:pPr>
      <w:r>
        <w:rPr>
          <w:b/>
          <w:bCs/>
        </w:rPr>
        <w:t xml:space="preserve">Resource Partitioning:</w:t>
      </w:r>
      <w:r>
        <w:t xml:space="preserve"> </w:t>
      </w:r>
      <w:r>
        <w:rPr>
          <w:i/>
          <w:iCs/>
        </w:rPr>
        <w:t xml:space="preserve">Fully partitioned</w:t>
      </w:r>
      <w:r>
        <w:t xml:space="preserve"> </w:t>
      </w:r>
      <w:r>
        <w:t xml:space="preserve">(dedicated per-core resources) vs.</w:t>
      </w:r>
      <w:r>
        <w:t xml:space="preserve"> </w:t>
      </w:r>
      <w:r>
        <w:rPr>
          <w:i/>
          <w:iCs/>
        </w:rPr>
        <w:t xml:space="preserve">flat</w:t>
      </w:r>
      <w:r>
        <w:t xml:space="preserve"> </w:t>
      </w:r>
      <w:r>
        <w:t xml:space="preserve">(shared resource pool).</w:t>
      </w:r>
    </w:p>
    <w:p>
      <w:pPr>
        <w:pStyle w:val="Compact"/>
        <w:numPr>
          <w:ilvl w:val="0"/>
          <w:numId w:val="1001"/>
        </w:numPr>
      </w:pPr>
      <w:r>
        <w:rPr>
          <w:b/>
          <w:bCs/>
        </w:rPr>
        <w:t xml:space="preserve">Scheduling Strategy:</w:t>
      </w:r>
      <w:r>
        <w:t xml:space="preserve"> </w:t>
      </w:r>
      <w:r>
        <w:rPr>
          <w:i/>
          <w:iCs/>
        </w:rPr>
        <w:t xml:space="preserve">Centralized</w:t>
      </w:r>
      <w:r>
        <w:t xml:space="preserve"> </w:t>
      </w:r>
      <w:r>
        <w:t xml:space="preserve">(global coordinator) vs.</w:t>
      </w:r>
      <w:r>
        <w:t xml:space="preserve"> </w:t>
      </w:r>
      <w:r>
        <w:rPr>
          <w:i/>
          <w:iCs/>
        </w:rPr>
        <w:t xml:space="preserve">per-core</w:t>
      </w:r>
      <w:r>
        <w:t xml:space="preserve"> </w:t>
      </w:r>
      <w:r>
        <w:t xml:space="preserve">(distributed scheduling on each core).</w:t>
      </w:r>
    </w:p>
    <w:p>
      <w:pPr>
        <w:pStyle w:val="Compact"/>
        <w:numPr>
          <w:ilvl w:val="0"/>
          <w:numId w:val="1001"/>
        </w:numPr>
      </w:pPr>
      <w:r>
        <w:rPr>
          <w:b/>
          <w:bCs/>
        </w:rPr>
        <w:t xml:space="preserve">I/O Data Path:</w:t>
      </w:r>
      <w:r>
        <w:t xml:space="preserve"> </w:t>
      </w:r>
      <w:r>
        <w:rPr>
          <w:i/>
          <w:iCs/>
        </w:rPr>
        <w:t xml:space="preserve">Shared-nothing</w:t>
      </w:r>
      <w:r>
        <w:t xml:space="preserve"> </w:t>
      </w:r>
      <w:r>
        <w:t xml:space="preserve">(kernel-bypass with isolated device queues) vs.</w:t>
      </w:r>
      <w:r>
        <w:t xml:space="preserve"> </w:t>
      </w:r>
      <w:r>
        <w:rPr>
          <w:i/>
          <w:iCs/>
        </w:rPr>
        <w:t xml:space="preserve">shared-ring</w:t>
      </w:r>
      <w:r>
        <w:t xml:space="preserve"> </w:t>
      </w:r>
      <w:r>
        <w:t xml:space="preserve">(unified ring buffers for I/O sharing).</w:t>
      </w:r>
    </w:p>
    <w:p>
      <w:pPr>
        <w:pStyle w:val="FirstParagraph"/>
      </w:pPr>
      <w:r>
        <w:t xml:space="preserve">For each variant, we assess</w:t>
      </w:r>
      <w:r>
        <w:t xml:space="preserve"> </w:t>
      </w:r>
      <w:r>
        <w:rPr>
          <w:b/>
          <w:bCs/>
        </w:rPr>
        <w:t xml:space="preserve">throughput and tail latency</w:t>
      </w:r>
      <w:r>
        <w:t xml:space="preserve">,</w:t>
      </w:r>
      <w:r>
        <w:t xml:space="preserve"> </w:t>
      </w:r>
      <w:r>
        <w:rPr>
          <w:b/>
          <w:bCs/>
        </w:rPr>
        <w:t xml:space="preserve">developer experience</w:t>
      </w:r>
      <w:r>
        <w:t xml:space="preserve"> </w:t>
      </w:r>
      <w:r>
        <w:t xml:space="preserve">(APIs, debugging, memory model),</w:t>
      </w:r>
      <w:r>
        <w:t xml:space="preserve"> </w:t>
      </w:r>
      <w:r>
        <w:rPr>
          <w:b/>
          <w:bCs/>
        </w:rPr>
        <w:t xml:space="preserve">isolation/security</w:t>
      </w:r>
      <w:r>
        <w:t xml:space="preserve"> </w:t>
      </w:r>
      <w:r>
        <w:t xml:space="preserve">(fault containment, capability enforcement), and</w:t>
      </w:r>
      <w:r>
        <w:t xml:space="preserve"> </w:t>
      </w:r>
      <w:r>
        <w:rPr>
          <w:b/>
          <w:bCs/>
        </w:rPr>
        <w:t xml:space="preserve">business impact</w:t>
      </w:r>
      <w:r>
        <w:t xml:space="preserve"> </w:t>
      </w:r>
      <w:r>
        <w:t xml:space="preserve">(deployability, debugging, reproducibility, and differentiation from Linux/libOS). Tables are included to summarize the simulated performance and UX trade-offs of these variants.</w:t>
      </w:r>
    </w:p>
    <w:bookmarkEnd w:id="23"/>
    <w:bookmarkStart w:id="35" w:name="X8bddc7748c207e6e84fdd415c8042f1af541673"/>
    <w:p>
      <w:pPr>
        <w:pStyle w:val="Heading2"/>
      </w:pPr>
      <w:r>
        <w:t xml:space="preserve">Partitioning Paradigm: Fully Partitioned vs. Flat Architecture</w:t>
      </w:r>
    </w:p>
    <w:p>
      <w:pPr>
        <w:pStyle w:val="FirstParagraph"/>
      </w:pPr>
      <w:r>
        <w:rPr>
          <w:b/>
          <w:bCs/>
        </w:rPr>
        <w:t xml:space="preserve">Fully Partitioned Architecture:</w:t>
      </w:r>
      <w:r>
        <w:t xml:space="preserve"> </w:t>
      </w:r>
      <w:r>
        <w:t xml:space="preserve">In a fully partitioned design, the OS divides CPUs and device queues among workloads or services, minimizing shared state between cores. Each core (or partition) runs largely independent, with its own scheduling and I/O channels (a</w:t>
      </w:r>
      <w:r>
        <w:t xml:space="preserve"> </w:t>
      </w:r>
      <w:r>
        <w:rPr>
          <w:i/>
          <w:iCs/>
        </w:rPr>
        <w:t xml:space="preserve">multikernel</w:t>
      </w:r>
      <w:r>
        <w:t xml:space="preserve"> </w:t>
      </w:r>
      <w:r>
        <w:t xml:space="preserve">approach similar to Barrelfish). This can be taken to an extreme of</w:t>
      </w:r>
      <w:r>
        <w:t xml:space="preserve"> </w:t>
      </w:r>
      <w:r>
        <w:rPr>
          <w:b/>
          <w:bCs/>
        </w:rPr>
        <w:t xml:space="preserve">static ARINC 653 partitions</w:t>
      </w:r>
      <w:r>
        <w:t xml:space="preserve"> </w:t>
      </w:r>
      <w:r>
        <w:t xml:space="preserve">in time/space for strict determinism</w:t>
      </w:r>
      <w:hyperlink r:id="rId24">
        <w:r>
          <w:rPr>
            <w:rStyle w:val="Hyperlink"/>
          </w:rPr>
          <w:t xml:space="preserve">[3]</w:t>
        </w:r>
      </w:hyperlink>
      <w:r>
        <w:t xml:space="preserve">. The philosophy is akin to</w:t>
      </w:r>
      <w:r>
        <w:t xml:space="preserve"> </w:t>
      </w:r>
      <w:r>
        <w:rPr>
          <w:i/>
          <w:iCs/>
        </w:rPr>
        <w:t xml:space="preserve">Arrakis</w:t>
      </w:r>
      <w:r>
        <w:t xml:space="preserve"> </w:t>
      </w:r>
      <w:r>
        <w:t xml:space="preserve">or DPDK: dedicate resources to eliminate contention and kernel mediation on the fast path</w:t>
      </w:r>
      <w:hyperlink r:id="rId21">
        <w:r>
          <w:rPr>
            <w:rStyle w:val="Hyperlink"/>
          </w:rPr>
          <w:t xml:space="preserve">[1]</w:t>
        </w:r>
      </w:hyperlink>
      <w:hyperlink r:id="rId25">
        <w:r>
          <w:rPr>
            <w:rStyle w:val="Hyperlink"/>
          </w:rPr>
          <w:t xml:space="preserve">[4]</w:t>
        </w:r>
      </w:hyperlink>
      <w:r>
        <w:t xml:space="preserve">. In contrast, a</w:t>
      </w:r>
      <w:r>
        <w:t xml:space="preserve"> </w:t>
      </w:r>
      <w:r>
        <w:rPr>
          <w:b/>
          <w:bCs/>
        </w:rPr>
        <w:t xml:space="preserve">flat architecture</w:t>
      </w:r>
      <w:r>
        <w:t xml:space="preserve"> </w:t>
      </w:r>
      <w:r>
        <w:t xml:space="preserve">treats the system as one unified resource pool. All cores and memory are managed collectively (like a traditional monolithic OS). Applications share common OS services and global scheduling, as in Linux or a libOS, without strict partition boundaries.</w:t>
      </w:r>
    </w:p>
    <w:p>
      <w:pPr>
        <w:pStyle w:val="BodyText"/>
      </w:pPr>
      <w:r>
        <w:rPr>
          <w:b/>
          <w:bCs/>
        </w:rPr>
        <w:t xml:space="preserve">Performance (Throughput &amp; Tail Latency):</w:t>
      </w:r>
      <w:r>
        <w:t xml:space="preserve"> </w:t>
      </w:r>
      <w:r>
        <w:t xml:space="preserve">A partitioned design can deliver</w:t>
      </w:r>
      <w:r>
        <w:t xml:space="preserve"> </w:t>
      </w:r>
      <w:r>
        <w:rPr>
          <w:b/>
          <w:bCs/>
        </w:rPr>
        <w:t xml:space="preserve">order-of-magnitude throughput gains</w:t>
      </w:r>
      <w:r>
        <w:t xml:space="preserve"> </w:t>
      </w:r>
      <w:r>
        <w:t xml:space="preserve">by avoiding cross-core lock contention and kernel overhead. Isolating I/O paths per core allows near-linear scaling with additional cores/hardware queues. For example, dedicating NIC queues to cores in user space yields</w:t>
      </w:r>
      <w:r>
        <w:t xml:space="preserve"> </w:t>
      </w:r>
      <w:r>
        <w:rPr>
          <w:b/>
          <w:bCs/>
        </w:rPr>
        <w:t xml:space="preserve">2–9× higher throughput and ~80% lower latency</w:t>
      </w:r>
      <w:r>
        <w:t xml:space="preserve"> </w:t>
      </w:r>
      <w:r>
        <w:t xml:space="preserve">than a shared Linux network stack</w:t>
      </w:r>
      <w:hyperlink r:id="rId21">
        <w:r>
          <w:rPr>
            <w:rStyle w:val="Hyperlink"/>
          </w:rPr>
          <w:t xml:space="preserve">[1]</w:t>
        </w:r>
      </w:hyperlink>
      <w:r>
        <w:t xml:space="preserve">. Partitioning also reduces jitter: each core handles its workload without interference, giving very low tail-latency for steady workloads. However, static partitioning can hurt tail latency under</w:t>
      </w:r>
      <w:r>
        <w:t xml:space="preserve"> </w:t>
      </w:r>
      <w:r>
        <w:rPr>
          <w:i/>
          <w:iCs/>
        </w:rPr>
        <w:t xml:space="preserve">imbalanced</w:t>
      </w:r>
      <w:r>
        <w:t xml:space="preserve"> </w:t>
      </w:r>
      <w:r>
        <w:t xml:space="preserve">load – one core’s queue might build up (high P99 latency) while others are idle. Without global work-stealing or dynamic balancing,</w:t>
      </w:r>
      <w:r>
        <w:t xml:space="preserve"> </w:t>
      </w:r>
      <w:r>
        <w:rPr>
          <w:i/>
          <w:iCs/>
        </w:rPr>
        <w:t xml:space="preserve">straggler</w:t>
      </w:r>
      <w:r>
        <w:t xml:space="preserve"> </w:t>
      </w:r>
      <w:r>
        <w:t xml:space="preserve">partitions can see long tails. A flat architecture, on the other hand, allows more</w:t>
      </w:r>
      <w:r>
        <w:t xml:space="preserve"> </w:t>
      </w:r>
      <w:r>
        <w:rPr>
          <w:b/>
          <w:bCs/>
        </w:rPr>
        <w:t xml:space="preserve">dynamic load distribution</w:t>
      </w:r>
      <w:r>
        <w:t xml:space="preserve"> </w:t>
      </w:r>
      <w:r>
        <w:t xml:space="preserve">– idle cores can pick up work from busy ones, potentially smoothing out tail outliers. This is beneficial for workloads like heterogeneous analytics pipelines or multi-tenant services. The trade-off is added overhead: shared locks, cache-coherence traffic, and scheduling decisions can introduce variability. In summary,</w:t>
      </w:r>
      <w:r>
        <w:t xml:space="preserve"> </w:t>
      </w:r>
      <w:r>
        <w:rPr>
          <w:b/>
          <w:bCs/>
        </w:rPr>
        <w:t xml:space="preserve">fully partitioned</w:t>
      </w:r>
      <w:r>
        <w:t xml:space="preserve"> </w:t>
      </w:r>
      <w:r>
        <w:t xml:space="preserve">yields the highest peak throughput and isolation (ideal for single ultra-critical tasks like an HFT engine), while</w:t>
      </w:r>
      <w:r>
        <w:t xml:space="preserve"> </w:t>
      </w:r>
      <w:r>
        <w:rPr>
          <w:b/>
          <w:bCs/>
        </w:rPr>
        <w:t xml:space="preserve">flat</w:t>
      </w:r>
      <w:r>
        <w:t xml:space="preserve"> </w:t>
      </w:r>
      <w:r>
        <w:t xml:space="preserve">sharing maximizes aggregate utilization and can prevent extreme tail latency by reallocating work on the fly.</w:t>
      </w:r>
    </w:p>
    <w:p>
      <w:pPr>
        <w:pStyle w:val="BodyText"/>
      </w:pPr>
      <w:r>
        <w:rPr>
          <w:b/>
          <w:bCs/>
        </w:rPr>
        <w:t xml:space="preserve">Developer Experience:</w:t>
      </w:r>
      <w:r>
        <w:t xml:space="preserve"> </w:t>
      </w:r>
      <w:r>
        <w:t xml:space="preserve">Partitioned architectures often demand a low-level, performance-oriented programming model. Developers may need to pin threads to cores and explicitly manage message passing or sharding of data. This</w:t>
      </w:r>
      <w:r>
        <w:t xml:space="preserve"> </w:t>
      </w:r>
      <w:r>
        <w:rPr>
          <w:i/>
          <w:iCs/>
        </w:rPr>
        <w:t xml:space="preserve">“bare-metal”</w:t>
      </w:r>
      <w:r>
        <w:t xml:space="preserve"> </w:t>
      </w:r>
      <w:r>
        <w:t xml:space="preserve">style (similar to DPDK applications) provides predictability but increases complexity – e.g. implementing one’s own synchronization and avoiding blocking calls. Debugging a partitioned system can be challenging since state is distributed (one might need to inspect multiple isolated logs or core dumps). However, the</w:t>
      </w:r>
      <w:r>
        <w:t xml:space="preserve"> </w:t>
      </w:r>
      <w:r>
        <w:rPr>
          <w:b/>
          <w:bCs/>
        </w:rPr>
        <w:t xml:space="preserve">RustHallows SDK</w:t>
      </w:r>
      <w:r>
        <w:t xml:space="preserve"> </w:t>
      </w:r>
      <w:r>
        <w:t xml:space="preserve">aims to mitigate this with ergonomic APIs: capability-oriented Rust traits and structured concurrency to abstract some partitioning details</w:t>
      </w:r>
      <w:hyperlink r:id="rId26">
        <w:r>
          <w:rPr>
            <w:rStyle w:val="Hyperlink"/>
          </w:rPr>
          <w:t xml:space="preserve">[5]</w:t>
        </w:r>
      </w:hyperlink>
      <w:r>
        <w:t xml:space="preserve">. In a flat design, the programming model is closer to a conventional OS – easier for developers to write code without worrying about core affinity or data locality. Standard threading models and a global memory space simplify development and debugging (one can use familiar tools and not need to reason about cross-partition messaging). That said, a flat model may hide performance pitfalls (e.g. unpredictable latency due to hidden contention), making performance tuning harder for developers. RustHallows’ approach of providing</w:t>
      </w:r>
      <w:r>
        <w:t xml:space="preserve"> </w:t>
      </w:r>
      <w:r>
        <w:rPr>
          <w:b/>
          <w:bCs/>
        </w:rPr>
        <w:t xml:space="preserve">zero-copy I/O abstractions</w:t>
      </w:r>
      <w:r>
        <w:t xml:space="preserve"> </w:t>
      </w:r>
      <w:r>
        <w:t xml:space="preserve">in the SDK makes high-performance coding more accessible even in a partitioned scenario</w:t>
      </w:r>
      <w:hyperlink r:id="rId27">
        <w:r>
          <w:rPr>
            <w:rStyle w:val="Hyperlink"/>
          </w:rPr>
          <w:t xml:space="preserve">[6]</w:t>
        </w:r>
      </w:hyperlink>
      <w:r>
        <w:t xml:space="preserve">. Still, fully partitioned mode will likely be favored by expert performance engineers, whereas a flatter mode (or a library OS shim) could enable quicker onboarding for typical developers by offering a “single-system image” view.</w:t>
      </w:r>
    </w:p>
    <w:p>
      <w:pPr>
        <w:pStyle w:val="BodyText"/>
      </w:pPr>
      <w:r>
        <w:rPr>
          <w:b/>
          <w:bCs/>
        </w:rPr>
        <w:t xml:space="preserve">Isolation &amp; Security:</w:t>
      </w:r>
      <w:r>
        <w:t xml:space="preserve"> </w:t>
      </w:r>
      <w:r>
        <w:t xml:space="preserve">Strong isolation is a natural advantage of partitioning. With minimal shared memory, a fault or malicious behavior in one partition has</w:t>
      </w:r>
      <w:r>
        <w:t xml:space="preserve"> </w:t>
      </w:r>
      <w:r>
        <w:rPr>
          <w:b/>
          <w:bCs/>
        </w:rPr>
        <w:t xml:space="preserve">no capability to corrupt others</w:t>
      </w:r>
      <w:hyperlink r:id="rId28">
        <w:r>
          <w:rPr>
            <w:rStyle w:val="Hyperlink"/>
          </w:rPr>
          <w:t xml:space="preserve">[7]</w:t>
        </w:r>
      </w:hyperlink>
      <w:hyperlink r:id="rId29">
        <w:r>
          <w:rPr>
            <w:rStyle w:val="Hyperlink"/>
          </w:rPr>
          <w:t xml:space="preserve">[8]</w:t>
        </w:r>
      </w:hyperlink>
      <w:r>
        <w:t xml:space="preserve">. RustHallows’ microkernel enforces this via capabilities – even if a userspace driver crashes, it lacks authority to impact other components</w:t>
      </w:r>
      <w:hyperlink r:id="rId29">
        <w:r>
          <w:rPr>
            <w:rStyle w:val="Hyperlink"/>
          </w:rPr>
          <w:t xml:space="preserve">[8]</w:t>
        </w:r>
      </w:hyperlink>
      <w:r>
        <w:t xml:space="preserve">. Time/space partitions can even guarantee</w:t>
      </w:r>
      <w:r>
        <w:t xml:space="preserve"> </w:t>
      </w:r>
      <w:r>
        <w:rPr>
          <w:i/>
          <w:iCs/>
        </w:rPr>
        <w:t xml:space="preserve">temporal</w:t>
      </w:r>
      <w:r>
        <w:t xml:space="preserve"> </w:t>
      </w:r>
      <w:r>
        <w:t xml:space="preserve">isolation (each partition only runs in its fixed time slice, per ARINC 653), ensuring one workload cannot delay another</w:t>
      </w:r>
      <w:hyperlink r:id="rId30">
        <w:r>
          <w:rPr>
            <w:rStyle w:val="Hyperlink"/>
          </w:rPr>
          <w:t xml:space="preserve">[9]</w:t>
        </w:r>
      </w:hyperlink>
      <w:r>
        <w:t xml:space="preserve">. This is critical for mixed-criticality systems (e.g. an engine controller vs. a web app on the same machine). A flat architecture provides weaker isolation: resources are shared, so covert interference (timing effects, memory pressure) is harder to eliminate. A bug in a monolithic flat system can propagate wider – e.g. a memory corruption in a privileged component could crash the entire system (not an option in safety-critical contexts). That said, Rust’s memory safety and the microkernel’s</w:t>
      </w:r>
      <w:r>
        <w:t xml:space="preserve"> </w:t>
      </w:r>
      <w:r>
        <w:rPr>
          <w:b/>
          <w:bCs/>
        </w:rPr>
        <w:t xml:space="preserve">provable isolation</w:t>
      </w:r>
      <w:r>
        <w:t xml:space="preserve"> </w:t>
      </w:r>
      <w:r>
        <w:t xml:space="preserve">still protect against many issues even in a flat model (no stray pointer writes, and user processes are isolated unless explicitly sharing memory)</w:t>
      </w:r>
      <w:hyperlink r:id="rId29">
        <w:r>
          <w:rPr>
            <w:rStyle w:val="Hyperlink"/>
          </w:rPr>
          <w:t xml:space="preserve">[8]</w:t>
        </w:r>
      </w:hyperlink>
      <w:r>
        <w:t xml:space="preserve">. In essence, partitioning maximizes isolation at the cost of flexibility, whereas a flat design maximizes cooperation at the cost of isolation. RustHallows can potentially toggle between these modes – e.g. enable</w:t>
      </w:r>
      <w:r>
        <w:t xml:space="preserve"> </w:t>
      </w:r>
      <w:r>
        <w:rPr>
          <w:b/>
          <w:bCs/>
        </w:rPr>
        <w:t xml:space="preserve">“Horcrux” partitions</w:t>
      </w:r>
      <w:r>
        <w:t xml:space="preserve"> </w:t>
      </w:r>
      <w:r>
        <w:t xml:space="preserve">for deterministically isolated workloads and use a flatter mode for general-purpose throughput when isolation needs are looser</w:t>
      </w:r>
      <w:hyperlink r:id="rId31">
        <w:r>
          <w:rPr>
            <w:rStyle w:val="Hyperlink"/>
          </w:rPr>
          <w:t xml:space="preserve">[10]</w:t>
        </w:r>
      </w:hyperlink>
      <w:hyperlink r:id="rId30">
        <w:r>
          <w:rPr>
            <w:rStyle w:val="Hyperlink"/>
          </w:rPr>
          <w:t xml:space="preserve">[9]</w:t>
        </w:r>
      </w:hyperlink>
      <w:r>
        <w:t xml:space="preserve">.</w:t>
      </w:r>
    </w:p>
    <w:p>
      <w:pPr>
        <w:pStyle w:val="BodyText"/>
      </w:pPr>
      <w:r>
        <w:rPr>
          <w:b/>
          <w:bCs/>
        </w:rPr>
        <w:t xml:space="preserve">Business Impact:</w:t>
      </w:r>
      <w:r>
        <w:t xml:space="preserve"> </w:t>
      </w:r>
      <w:r>
        <w:t xml:space="preserve">The choice between partitioned and flat has implications for target markets and deployment. Fully partitioned architectures align with</w:t>
      </w:r>
      <w:r>
        <w:t xml:space="preserve"> </w:t>
      </w:r>
      <w:r>
        <w:rPr>
          <w:b/>
          <w:bCs/>
        </w:rPr>
        <w:t xml:space="preserve">high-assurance and real-time markets</w:t>
      </w:r>
      <w:r>
        <w:t xml:space="preserve"> </w:t>
      </w:r>
      <w:r>
        <w:t xml:space="preserve">– e.g. avionics, automotive, or HFT – where consistent low latency and certified isolation justify the complexity. RustHallows can differentiate strongly here: Linux cannot easily provide ARINC-style hard partitions or DO-178C level proofs, whereas RustHallows’ formally verified kernel and Rust safety can</w:t>
      </w:r>
      <w:r>
        <w:t xml:space="preserve"> </w:t>
      </w:r>
      <w:r>
        <w:rPr>
          <w:b/>
          <w:bCs/>
        </w:rPr>
        <w:t xml:space="preserve">meet stringent certification (ASIL-D, DO-178C)</w:t>
      </w:r>
      <w:r>
        <w:t xml:space="preserve"> </w:t>
      </w:r>
      <w:r>
        <w:t xml:space="preserve">requirements out of the box</w:t>
      </w:r>
      <w:hyperlink r:id="rId32">
        <w:r>
          <w:rPr>
            <w:rStyle w:val="Hyperlink"/>
          </w:rPr>
          <w:t xml:space="preserve">[11]</w:t>
        </w:r>
      </w:hyperlink>
      <w:r>
        <w:t xml:space="preserve">. This opens revenue from safety-critical industries that traditionally use RTOS like VxWorks or QNX. On the other hand, a flat mode would ease adoption in the cloud and enterprise space where developers expect a versatile environment. It could improve deployability by allowing multiple services to co-exist and share hardware more efficiently. However, relying on partitioning or kernel-bypass means</w:t>
      </w:r>
      <w:r>
        <w:t xml:space="preserve"> </w:t>
      </w:r>
      <w:r>
        <w:rPr>
          <w:b/>
          <w:bCs/>
        </w:rPr>
        <w:t xml:space="preserve">hardware prerequisites</w:t>
      </w:r>
      <w:r>
        <w:t xml:space="preserve">: e.g. sufficient NIC queues, SR-IOV support, specific BIOS settings, etc. A misconfigured or low-end setup could silently fall back to slow paths and “nullify all performance benefits”</w:t>
      </w:r>
      <w:hyperlink r:id="rId33">
        <w:r>
          <w:rPr>
            <w:rStyle w:val="Hyperlink"/>
          </w:rPr>
          <w:t xml:space="preserve">[12]</w:t>
        </w:r>
      </w:hyperlink>
      <w:r>
        <w:t xml:space="preserve">. Thus, from a business perspective, RustHallows must provide guidance (a reference hardware BOM and self-test) to ensure deployments are correctly configured</w:t>
      </w:r>
      <w:hyperlink r:id="rId33">
        <w:r>
          <w:rPr>
            <w:rStyle w:val="Hyperlink"/>
          </w:rPr>
          <w:t xml:space="preserve">[12]</w:t>
        </w:r>
      </w:hyperlink>
      <w:r>
        <w:t xml:space="preserve">. In summary, partitioning is a selling point for maximum performance and</w:t>
      </w:r>
      <w:r>
        <w:t xml:space="preserve"> </w:t>
      </w:r>
      <w:r>
        <w:rPr>
          <w:b/>
          <w:bCs/>
        </w:rPr>
        <w:t xml:space="preserve">determinism</w:t>
      </w:r>
      <w:r>
        <w:t xml:space="preserve"> </w:t>
      </w:r>
      <w:r>
        <w:t xml:space="preserve">(a competitive edge over Linux in latency-critical niches), while a flat/shared approach improves</w:t>
      </w:r>
      <w:r>
        <w:t xml:space="preserve"> </w:t>
      </w:r>
      <w:r>
        <w:rPr>
          <w:b/>
          <w:bCs/>
        </w:rPr>
        <w:t xml:space="preserve">consolidation and ease of use</w:t>
      </w:r>
      <w:r>
        <w:t xml:space="preserve"> </w:t>
      </w:r>
      <w:r>
        <w:t xml:space="preserve">(important for broader adoption). RustHallows’ ability to offer both (e.g. an optional partitioning mode) could be a</w:t>
      </w:r>
      <w:r>
        <w:t xml:space="preserve"> </w:t>
      </w:r>
      <w:r>
        <w:rPr>
          <w:b/>
          <w:bCs/>
        </w:rPr>
        <w:t xml:space="preserve">unique value proposition</w:t>
      </w:r>
      <w:r>
        <w:t xml:space="preserve">, combining</w:t>
      </w:r>
      <w:r>
        <w:t xml:space="preserve"> </w:t>
      </w:r>
      <w:r>
        <w:rPr>
          <w:i/>
          <w:iCs/>
        </w:rPr>
        <w:t xml:space="preserve">raw performance as an initial wedge and certifiable safety as a long-term moat</w:t>
      </w:r>
      <w:hyperlink r:id="rId34">
        <w:r>
          <w:rPr>
            <w:rStyle w:val="Hyperlink"/>
          </w:rPr>
          <w:t xml:space="preserve">[13]</w:t>
        </w:r>
      </w:hyperlink>
      <w:r>
        <w:t xml:space="preserve">.</w:t>
      </w:r>
    </w:p>
    <w:bookmarkEnd w:id="35"/>
    <w:bookmarkStart w:id="43" w:name="X0adda96de0450a98f25798e28eb705da33ce868"/>
    <w:p>
      <w:pPr>
        <w:pStyle w:val="Heading2"/>
      </w:pPr>
      <w:r>
        <w:t xml:space="preserve">Scheduling Strategy: Centralized vs. Per-Core Scheduling</w:t>
      </w:r>
    </w:p>
    <w:p>
      <w:pPr>
        <w:pStyle w:val="FirstParagraph"/>
      </w:pPr>
      <w:r>
        <w:t xml:space="preserve">Another key design choice is how to schedule work across CPUs at microsecond timescales. RustHallows’s</w:t>
      </w:r>
      <w:r>
        <w:t xml:space="preserve"> </w:t>
      </w:r>
      <w:r>
        <w:rPr>
          <w:b/>
          <w:bCs/>
        </w:rPr>
        <w:t xml:space="preserve">“Time-Turner”</w:t>
      </w:r>
      <w:r>
        <w:t xml:space="preserve"> </w:t>
      </w:r>
      <w:r>
        <w:t xml:space="preserve">scheduler can either use a</w:t>
      </w:r>
      <w:r>
        <w:t xml:space="preserve"> </w:t>
      </w:r>
      <w:r>
        <w:rPr>
          <w:i/>
          <w:iCs/>
        </w:rPr>
        <w:t xml:space="preserve">centralized</w:t>
      </w:r>
      <w:r>
        <w:t xml:space="preserve"> </w:t>
      </w:r>
      <w:r>
        <w:t xml:space="preserve">model – e.g. a dedicated core or coordinator that dispatches tasks to worker cores – or a</w:t>
      </w:r>
      <w:r>
        <w:t xml:space="preserve"> </w:t>
      </w:r>
      <w:r>
        <w:rPr>
          <w:i/>
          <w:iCs/>
        </w:rPr>
        <w:t xml:space="preserve">distributed per-core</w:t>
      </w:r>
      <w:r>
        <w:t xml:space="preserve"> </w:t>
      </w:r>
      <w:r>
        <w:t xml:space="preserve">model where each CPU schedules its own queue of tasks with minimal global coordination.</w:t>
      </w:r>
    </w:p>
    <w:p>
      <w:pPr>
        <w:pStyle w:val="BodyText"/>
      </w:pPr>
      <w:r>
        <w:rPr>
          <w:b/>
          <w:bCs/>
        </w:rPr>
        <w:t xml:space="preserve">Performance (Throughput &amp; Tail Latency):</w:t>
      </w:r>
      <w:r>
        <w:t xml:space="preserve"> </w:t>
      </w:r>
      <w:r>
        <w:t xml:space="preserve">A</w:t>
      </w:r>
      <w:r>
        <w:t xml:space="preserve"> </w:t>
      </w:r>
      <w:r>
        <w:rPr>
          <w:b/>
          <w:bCs/>
        </w:rPr>
        <w:t xml:space="preserve">centralized scheduler</w:t>
      </w:r>
      <w:r>
        <w:t xml:space="preserve"> </w:t>
      </w:r>
      <w:r>
        <w:t xml:space="preserve">can make globally optimal decisions (e.g. quickly allocate more cores to an overloaded service, or globally queue tasks to the least-loaded core). This approach was used in Shenango’s IOKernel, which reallocated cores to latency-sensitive apps every 5 µs to maintain low tail latencies</w:t>
      </w:r>
      <w:hyperlink r:id="rId36">
        <w:r>
          <w:rPr>
            <w:rStyle w:val="Hyperlink"/>
          </w:rPr>
          <w:t xml:space="preserve">[14]</w:t>
        </w:r>
      </w:hyperlink>
      <w:r>
        <w:t xml:space="preserve">. Central coordination helps avoid scenarios where one core is swamped while others are idle, thereby improving tail performance for multi-application workloads. For example, Shenango achieves sub-100µs tail latency at high load by rapidly shifting cores between apps</w:t>
      </w:r>
      <w:hyperlink r:id="rId37">
        <w:r>
          <w:rPr>
            <w:rStyle w:val="Hyperlink"/>
          </w:rPr>
          <w:t xml:space="preserve">[15]</w:t>
        </w:r>
      </w:hyperlink>
      <w:r>
        <w:t xml:space="preserve">. However, the centralized approach can itself become a</w:t>
      </w:r>
      <w:r>
        <w:t xml:space="preserve"> </w:t>
      </w:r>
      <w:r>
        <w:rPr>
          <w:b/>
          <w:bCs/>
        </w:rPr>
        <w:t xml:space="preserve">scalability bottleneck</w:t>
      </w:r>
      <w:r>
        <w:t xml:space="preserve">. Because one core (or scheduling thread) sees</w:t>
      </w:r>
      <w:r>
        <w:t xml:space="preserve"> </w:t>
      </w:r>
      <w:r>
        <w:rPr>
          <w:i/>
          <w:iCs/>
        </w:rPr>
        <w:t xml:space="preserve">all</w:t>
      </w:r>
      <w:r>
        <w:t xml:space="preserve"> </w:t>
      </w:r>
      <w:r>
        <w:t xml:space="preserve">events, it may hit CPU or I/O limits under extreme throughput. Indeed, Shenango’s single-core scheduler maxes out around</w:t>
      </w:r>
      <w:r>
        <w:t xml:space="preserve"> </w:t>
      </w:r>
      <w:r>
        <w:rPr>
          <w:b/>
          <w:bCs/>
        </w:rPr>
        <w:t xml:space="preserve">10 million requests/sec</w:t>
      </w:r>
      <w:r>
        <w:t xml:space="preserve">, beyond which it cannot keep up</w:t>
      </w:r>
      <w:hyperlink r:id="rId38">
        <w:r>
          <w:rPr>
            <w:rStyle w:val="Hyperlink"/>
          </w:rPr>
          <w:t xml:space="preserve">[16]</w:t>
        </w:r>
      </w:hyperlink>
      <w:r>
        <w:t xml:space="preserve">. This bottleneck adds queuing delay and hurts throughput once saturated. In contrast, a</w:t>
      </w:r>
      <w:r>
        <w:t xml:space="preserve"> </w:t>
      </w:r>
      <w:r>
        <w:rPr>
          <w:b/>
          <w:bCs/>
        </w:rPr>
        <w:t xml:space="preserve">per-core (distributed) scheduler</w:t>
      </w:r>
      <w:r>
        <w:t xml:space="preserve"> </w:t>
      </w:r>
      <w:r>
        <w:t xml:space="preserve">spreads the scheduling overhead across all cores. Each core makes local scheduling decisions (often simply running tasks to completion or time-slicing among its tasks) without a heavy global manager. This massively reduces overhead at high scale – no single point is processing 10M+ events. Research prototypes like</w:t>
      </w:r>
      <w:r>
        <w:t xml:space="preserve"> </w:t>
      </w:r>
      <w:r>
        <w:rPr>
          <w:b/>
          <w:bCs/>
        </w:rPr>
        <w:t xml:space="preserve">Shinjuku</w:t>
      </w:r>
      <w:r>
        <w:t xml:space="preserve"> </w:t>
      </w:r>
      <w:r>
        <w:t xml:space="preserve">demonstrate the power of per-core scheduling with fine-grained preemption: by allowing each core to preempt tasks every 5 µs, Shinjuku achieved a</w:t>
      </w:r>
      <w:r>
        <w:t xml:space="preserve"> </w:t>
      </w:r>
      <w:r>
        <w:rPr>
          <w:b/>
          <w:bCs/>
        </w:rPr>
        <w:t xml:space="preserve">6.6× throughput increase</w:t>
      </w:r>
      <w:r>
        <w:t xml:space="preserve"> </w:t>
      </w:r>
      <w:r>
        <w:t xml:space="preserve">for RocksDB versus millisecond-level scheduling</w:t>
      </w:r>
      <w:hyperlink r:id="rId22">
        <w:r>
          <w:rPr>
            <w:rStyle w:val="Hyperlink"/>
          </w:rPr>
          <w:t xml:space="preserve">[2]</w:t>
        </w:r>
      </w:hyperlink>
      <w:r>
        <w:t xml:space="preserve">. The distributed approach can handle</w:t>
      </w:r>
      <w:r>
        <w:t xml:space="preserve"> </w:t>
      </w:r>
      <w:r>
        <w:rPr>
          <w:b/>
          <w:bCs/>
        </w:rPr>
        <w:t xml:space="preserve">100M+ operations/sec</w:t>
      </w:r>
      <w:r>
        <w:t xml:space="preserve"> </w:t>
      </w:r>
      <w:r>
        <w:t xml:space="preserve">if designed well</w:t>
      </w:r>
      <w:hyperlink r:id="rId38">
        <w:r>
          <w:rPr>
            <w:rStyle w:val="Hyperlink"/>
          </w:rPr>
          <w:t xml:space="preserve">[16]</w:t>
        </w:r>
      </w:hyperlink>
      <w:r>
        <w:t xml:space="preserve">. The downside is that per-core scheduling may suffer</w:t>
      </w:r>
      <w:r>
        <w:t xml:space="preserve"> </w:t>
      </w:r>
      <w:r>
        <w:rPr>
          <w:i/>
          <w:iCs/>
        </w:rPr>
        <w:t xml:space="preserve">load imbalance</w:t>
      </w:r>
      <w:r>
        <w:t xml:space="preserve"> </w:t>
      </w:r>
      <w:r>
        <w:t xml:space="preserve">and requires careful design to avoid one core’s queue growing too long (which would degrade that core’s tail latency). Techniques like work stealing or feedback (seen in ZygOS and Caladan, which build on Shenango) can mitigate this by letting cores pull work from each other when needed. In summary, centralized scheduling excels at fairness and adaptive resource distribution (benefiting tail latency up to a point), but hits throughput limits at very high event rates. Per-core scheduling maximizes raw throughput and scales to extreme request rates, especially important for handling</w:t>
      </w:r>
      <w:r>
        <w:t xml:space="preserve"> </w:t>
      </w:r>
      <w:r>
        <w:rPr>
          <w:i/>
          <w:iCs/>
        </w:rPr>
        <w:t xml:space="preserve">microsecond-scale events</w:t>
      </w:r>
      <w:r>
        <w:t xml:space="preserve"> </w:t>
      </w:r>
      <w:r>
        <w:t xml:space="preserve">in networking or trading, at the cost of potentially uneven load distribution if not coupled with some balancing mechanism.</w:t>
      </w:r>
    </w:p>
    <w:p>
      <w:pPr>
        <w:pStyle w:val="BodyText"/>
      </w:pPr>
      <w:r>
        <w:rPr>
          <w:b/>
          <w:bCs/>
        </w:rPr>
        <w:t xml:space="preserve">Developer Experience:</w:t>
      </w:r>
      <w:r>
        <w:t xml:space="preserve"> </w:t>
      </w:r>
      <w:r>
        <w:t xml:space="preserve">The scheduling model is mostly under-the-hood, but it can influence how developers structure concurrency. A centralized scheduler may expose a simpler mental model: developers can create tasks or threads without pinning, trusting the OS to migrate and allocate cores optimally. For instance, Shenango provides an illusion of a single-threaded programming model per request while the IOKernel handles multiplexing across cores. This can be easier to program – developers get good tail latency without manually managing core assignments. On the other hand, reliance on a central scheduler might mean developers must use provided frameworks or runtimes to fully benefit (e.g. using RustHallows’ async runtime that cooperates with the central scheduler). A per-core scheme often correlates with more</w:t>
      </w:r>
      <w:r>
        <w:t xml:space="preserve"> </w:t>
      </w:r>
      <w:r>
        <w:rPr>
          <w:b/>
          <w:bCs/>
        </w:rPr>
        <w:t xml:space="preserve">manual concurrency control</w:t>
      </w:r>
      <w:r>
        <w:t xml:space="preserve"> </w:t>
      </w:r>
      <w:r>
        <w:t xml:space="preserve">or user-level threading. Many high-performance frameworks (e.g. DPDK, ERPC, or even Rust’s</w:t>
      </w:r>
      <w:r>
        <w:t xml:space="preserve"> </w:t>
      </w:r>
      <w:r>
        <w:rPr>
          <w:rStyle w:val="VerbatimChar"/>
        </w:rPr>
        <w:t xml:space="preserve">tokio</w:t>
      </w:r>
      <w:r>
        <w:t xml:space="preserve"> </w:t>
      </w:r>
      <w:r>
        <w:t xml:space="preserve">to some extent) encourage pinning work to cores and avoiding shared data. Developers in such an environment might need to ensure their workload is partitioned to match the scheduling (for example, binding certain threads to specific cores for affinity). This gives more control (useful for expert tuning) but requires more expertise. Debugging scheduling issues can also differ: a centralized scheduler can provide a single point to trace scheduling decisions (e.g. one could instrument the central scheduler to see why a certain request was delayed), whereas with per-core scheduling, timing issues might be spread across cores and harder to reconstruct. RustHallows could ameliorate this by offering tooling for both modes – e.g. tracing events on each core’s queue, or providing a unified timeline view (the</w:t>
      </w:r>
      <w:r>
        <w:t xml:space="preserve"> </w:t>
      </w:r>
      <w:r>
        <w:rPr>
          <w:b/>
          <w:bCs/>
        </w:rPr>
        <w:t xml:space="preserve">“Marauder’s Map”</w:t>
      </w:r>
      <w:r>
        <w:t xml:space="preserve"> </w:t>
      </w:r>
      <w:r>
        <w:t xml:space="preserve">UI might visualize cross-core scheduling events). Additionally,</w:t>
      </w:r>
      <w:r>
        <w:t xml:space="preserve"> </w:t>
      </w:r>
      <w:r>
        <w:rPr>
          <w:b/>
          <w:bCs/>
        </w:rPr>
        <w:t xml:space="preserve">Time-Turner Snapshots</w:t>
      </w:r>
      <w:r>
        <w:t xml:space="preserve"> </w:t>
      </w:r>
      <w:r>
        <w:t xml:space="preserve">(checkpoint/rollback) can aid debugging timing-related bugs by reproducing the exact state leading to a high-latency event</w:t>
      </w:r>
      <w:hyperlink r:id="rId39">
        <w:r>
          <w:rPr>
            <w:rStyle w:val="Hyperlink"/>
          </w:rPr>
          <w:t xml:space="preserve">[17]</w:t>
        </w:r>
      </w:hyperlink>
      <w:r>
        <w:t xml:space="preserve"> </w:t>
      </w:r>
      <w:r>
        <w:t xml:space="preserve">– a unique feature that benefits developers regardless of scheduling mode. Overall, centralized scheduling is more transparent to developers (the system “just handles it”), while distributed scheduling might demand that developers design their software to align with core-local execution (which RustHallows’ structured concurrency and trait-based capabilities can guide safely</w:t>
      </w:r>
      <w:hyperlink r:id="rId26">
        <w:r>
          <w:rPr>
            <w:rStyle w:val="Hyperlink"/>
          </w:rPr>
          <w:t xml:space="preserve">[5]</w:t>
        </w:r>
      </w:hyperlink>
      <w:r>
        <w:t xml:space="preserve">).</w:t>
      </w:r>
    </w:p>
    <w:p>
      <w:pPr>
        <w:pStyle w:val="BodyText"/>
      </w:pPr>
      <w:r>
        <w:rPr>
          <w:b/>
          <w:bCs/>
        </w:rPr>
        <w:t xml:space="preserve">Isolation &amp; Security:</w:t>
      </w:r>
      <w:r>
        <w:t xml:space="preserve"> </w:t>
      </w:r>
      <w:r>
        <w:t xml:space="preserve">A centralized scheduler is typically a single, privileged component – if it fails or is compromised, it can affect the whole system’s operation. However, in RustHallows’ microkernel design, the scheduler could be part of the trusted kernel or a carefully isolated service. A small trusted scheduler (especially if verified) can be reliable, but any complexity there is a concentration of risk. By contrast, per-core scheduling is naturally decentralized – there isn’t one entity to attack or overload. Each core’s scheduler (likely a simple round-robin or priority queue in the kernel) operates independently. This distributed model can enhance fault containment: a bug in the scheduling of one core might only stall that core, not the entire system. From a security perspective, a centralized scheduler might also be a chokepoint for enforcing policies (like CPU time quotas, isolation between tenants). It can more easily implement global scheduling policies (e.g. ensuring one VM or process doesn’t use more than X% CPU across cores). Per-core scheduling would require coordination to enforce such global limits (since each core scheduler only sees local threads). RustHallows could use a hybrid: mostly per-core scheduling for efficiency, but a lightweight coordination protocol to distribute load info or enforce caps. Another aspect is</w:t>
      </w:r>
      <w:r>
        <w:t xml:space="preserve"> </w:t>
      </w:r>
      <w:r>
        <w:rPr>
          <w:b/>
          <w:bCs/>
        </w:rPr>
        <w:t xml:space="preserve">timing isolation</w:t>
      </w:r>
      <w:r>
        <w:t xml:space="preserve">: in a partitioned scenario, each core (or partition) might have its own scheduler with fixed budgets, which strongly isolates timing. A centralized scheduler would by design intermix scheduling decisions for different tasks, which could introduce timing channels or interference if not carefully controlled. Given RustHallows’ emphasis on capabilities and possibly time partitioning, it’s likely that even a central scheduler would respect partition boundaries (e.g. not schedule low-criticality tasks in a high-criticality time window). In summary, per-core scheduling aligns with the microkernel philosophy of distributed services (each core’s kernel part doing minimal work), improving robustness. A central scheduler is a potential single point of failure or attack, but easier to supervise and apply system-wide security policies. The best approach may be a</w:t>
      </w:r>
      <w:r>
        <w:t xml:space="preserve"> </w:t>
      </w:r>
      <w:r>
        <w:rPr>
          <w:b/>
          <w:bCs/>
        </w:rPr>
        <w:t xml:space="preserve">distributed scheduler with no single bottleneck,</w:t>
      </w:r>
      <w:r>
        <w:t xml:space="preserve"> </w:t>
      </w:r>
      <w:r>
        <w:t xml:space="preserve">as RustHallows plans (to avoid Shenango’s limit)</w:t>
      </w:r>
      <w:hyperlink r:id="rId38">
        <w:r>
          <w:rPr>
            <w:rStyle w:val="Hyperlink"/>
          </w:rPr>
          <w:t xml:space="preserve">[16]</w:t>
        </w:r>
      </w:hyperlink>
      <w:r>
        <w:t xml:space="preserve">, combined with a coordination layer for fairness and isolation policies.</w:t>
      </w:r>
    </w:p>
    <w:p>
      <w:pPr>
        <w:pStyle w:val="BodyText"/>
      </w:pPr>
      <w:r>
        <w:rPr>
          <w:b/>
          <w:bCs/>
        </w:rPr>
        <w:t xml:space="preserve">Business Impact:</w:t>
      </w:r>
      <w:r>
        <w:t xml:space="preserve"> </w:t>
      </w:r>
      <w:r>
        <w:t xml:space="preserve">Scheduling design can become a differentiator in real-world deployments when it comes to</w:t>
      </w:r>
      <w:r>
        <w:t xml:space="preserve"> </w:t>
      </w:r>
      <w:r>
        <w:rPr>
          <w:b/>
          <w:bCs/>
        </w:rPr>
        <w:t xml:space="preserve">consistency of performance</w:t>
      </w:r>
      <w:r>
        <w:t xml:space="preserve"> </w:t>
      </w:r>
      <w:r>
        <w:t xml:space="preserve">and</w:t>
      </w:r>
      <w:r>
        <w:t xml:space="preserve"> </w:t>
      </w:r>
      <w:r>
        <w:rPr>
          <w:b/>
          <w:bCs/>
        </w:rPr>
        <w:t xml:space="preserve">scalability limits</w:t>
      </w:r>
      <w:r>
        <w:t xml:space="preserve">. For example, a trading firm evaluating RustHallows for an ultra-low latency trading engine will care that the OS can scale to millions of events per second without hiccups – a distributed scheduling model with</w:t>
      </w:r>
      <w:r>
        <w:t xml:space="preserve"> </w:t>
      </w:r>
      <w:r>
        <w:rPr>
          <w:b/>
          <w:bCs/>
        </w:rPr>
        <w:t xml:space="preserve">microsecond preemption</w:t>
      </w:r>
      <w:r>
        <w:t xml:space="preserve"> </w:t>
      </w:r>
      <w:r>
        <w:t xml:space="preserve">could deliver that, whereas an OS that centralized all I/O events on one core might hit throughput ceilings or stop scaling beyond N cores</w:t>
      </w:r>
      <w:hyperlink r:id="rId38">
        <w:r>
          <w:rPr>
            <w:rStyle w:val="Hyperlink"/>
          </w:rPr>
          <w:t xml:space="preserve">[16]</w:t>
        </w:r>
      </w:hyperlink>
      <w:r>
        <w:t xml:space="preserve">. Thus, opting for a scalable per-core scheduler broadens RustHallows’ usable range in high-end scenarios (100 Gbps networking, 100M RPCs/sec, etc.). On the other hand, many enterprise users run</w:t>
      </w:r>
      <w:r>
        <w:t xml:space="preserve"> </w:t>
      </w:r>
      <w:r>
        <w:rPr>
          <w:b/>
          <w:bCs/>
        </w:rPr>
        <w:t xml:space="preserve">mixed workloads</w:t>
      </w:r>
      <w:r>
        <w:t xml:space="preserve"> </w:t>
      </w:r>
      <w:r>
        <w:t xml:space="preserve">on a machine (for example, several microservices or a streaming job alongside a web server). A centralized scheduler that optimizes tail latency across apps could be a selling point for consolidating workloads: RustHallows could show far better</w:t>
      </w:r>
      <w:r>
        <w:t xml:space="preserve"> </w:t>
      </w:r>
      <w:r>
        <w:rPr>
          <w:i/>
          <w:iCs/>
        </w:rPr>
        <w:t xml:space="preserve">P99 latency fairness</w:t>
      </w:r>
      <w:r>
        <w:t xml:space="preserve"> </w:t>
      </w:r>
      <w:r>
        <w:t xml:space="preserve">between competing services than Linux’s scheduler, which is jiffy-scale and not designed for microsecond bursts. This ties into business value by potentially reducing server counts (packing more services per machine without QoS loss) and providing more predictable SLOs. There is a trade-off in implementation complexity: building a novel distributed scheduler with efficient coordination is an R&amp;D investment (RustHallows must “identify and eliminate scalability ceilings early” by stress-testing Time-Turner to e.g. 100M req/s</w:t>
      </w:r>
      <w:hyperlink r:id="rId38">
        <w:r>
          <w:rPr>
            <w:rStyle w:val="Hyperlink"/>
          </w:rPr>
          <w:t xml:space="preserve">[16]</w:t>
        </w:r>
      </w:hyperlink>
      <w:r>
        <w:t xml:space="preserve">). But if successful, it yields</w:t>
      </w:r>
      <w:r>
        <w:t xml:space="preserve"> </w:t>
      </w:r>
      <w:r>
        <w:rPr>
          <w:b/>
          <w:bCs/>
        </w:rPr>
        <w:t xml:space="preserve">maximum differentiation</w:t>
      </w:r>
      <w:r>
        <w:t xml:space="preserve"> </w:t>
      </w:r>
      <w:r>
        <w:t xml:space="preserve">for RustHallows in markets like high-frequency trading and real-time analytics that “tuned Linux systems cannot provide”</w:t>
      </w:r>
      <w:hyperlink r:id="rId40">
        <w:r>
          <w:rPr>
            <w:rStyle w:val="Hyperlink"/>
          </w:rPr>
          <w:t xml:space="preserve">[18]</w:t>
        </w:r>
      </w:hyperlink>
      <w:r>
        <w:t xml:space="preserve">. Meanwhile, the centralized approach is easier to implement initially (one component making decisions) which might get RustHallows to market faster for certain use cases. From a supportability standpoint, a simpler central scheduler might be easier to debug and tune for customers initially, whereas a complex distributed system might require more sophisticated tooling to troubleshoot performance issues. In business terms, RustHallows might start with a simpler scheduler targeting single-app performance (Phase 1 for HFT/5G per the roadmap) and later evolve a more distributed model as it scales to broader, multi-tenant markets</w:t>
      </w:r>
      <w:hyperlink r:id="rId41">
        <w:r>
          <w:rPr>
            <w:rStyle w:val="Hyperlink"/>
          </w:rPr>
          <w:t xml:space="preserve">[19]</w:t>
        </w:r>
      </w:hyperlink>
      <w:hyperlink r:id="rId42">
        <w:r>
          <w:rPr>
            <w:rStyle w:val="Hyperlink"/>
          </w:rPr>
          <w:t xml:space="preserve">[20]</w:t>
        </w:r>
      </w:hyperlink>
      <w:r>
        <w:t xml:space="preserve">. Ultimately, the ability to deliver</w:t>
      </w:r>
      <w:r>
        <w:t xml:space="preserve"> </w:t>
      </w:r>
      <w:r>
        <w:rPr>
          <w:b/>
          <w:bCs/>
        </w:rPr>
        <w:t xml:space="preserve">consistently low tail latencies at high throughput</w:t>
      </w:r>
      <w:r>
        <w:t xml:space="preserve"> </w:t>
      </w:r>
      <w:r>
        <w:t xml:space="preserve">is a key selling point: for any given workload, whichever scheduling strategy achieves that will be chosen. RustHallows’ plan to incorporate Shinjuku’s 5µs preemption granularity and avoid Shenango’s bottleneck suggests a hybrid: distributed queues for scale, possibly with cooperative load management, to have the best of both worlds</w:t>
      </w:r>
      <w:hyperlink r:id="rId22">
        <w:r>
          <w:rPr>
            <w:rStyle w:val="Hyperlink"/>
          </w:rPr>
          <w:t xml:space="preserve">[2]</w:t>
        </w:r>
      </w:hyperlink>
      <w:r>
        <w:t xml:space="preserve">.</w:t>
      </w:r>
    </w:p>
    <w:bookmarkEnd w:id="43"/>
    <w:bookmarkStart w:id="53" w:name="X6b0bfa11c5b0aff0c81b17d8b4d90a5955d3f96"/>
    <w:p>
      <w:pPr>
        <w:pStyle w:val="Heading2"/>
      </w:pPr>
      <w:r>
        <w:t xml:space="preserve">I/O Datapath Model: Shared-Nothing vs. Shared-Ring</w:t>
      </w:r>
    </w:p>
    <w:p>
      <w:pPr>
        <w:pStyle w:val="FirstParagraph"/>
      </w:pPr>
      <w:r>
        <w:t xml:space="preserve">The I/O architecture in RustHallows is designed for speed, leveraging</w:t>
      </w:r>
      <w:r>
        <w:t xml:space="preserve"> </w:t>
      </w:r>
      <w:r>
        <w:rPr>
          <w:b/>
          <w:bCs/>
        </w:rPr>
        <w:t xml:space="preserve">kernel-bypass and zero-copy</w:t>
      </w:r>
      <w:r>
        <w:t xml:space="preserve"> </w:t>
      </w:r>
      <w:r>
        <w:t xml:space="preserve">techniques. We consider two extremes: a</w:t>
      </w:r>
      <w:r>
        <w:t xml:space="preserve"> </w:t>
      </w:r>
      <w:r>
        <w:rPr>
          <w:i/>
          <w:iCs/>
        </w:rPr>
        <w:t xml:space="preserve">shared-nothing</w:t>
      </w:r>
      <w:r>
        <w:t xml:space="preserve"> </w:t>
      </w:r>
      <w:r>
        <w:t xml:space="preserve">model where each core or process manages I/O independently with dedicated buffers and queues (no sharing of memory between components), versus a</w:t>
      </w:r>
      <w:r>
        <w:t xml:space="preserve"> </w:t>
      </w:r>
      <w:r>
        <w:rPr>
          <w:i/>
          <w:iCs/>
        </w:rPr>
        <w:t xml:space="preserve">shared-ring</w:t>
      </w:r>
      <w:r>
        <w:t xml:space="preserve"> </w:t>
      </w:r>
      <w:r>
        <w:t xml:space="preserve">model where I/O operations go through shared memory rings accessible by multiple parties (e.g. user and kernel, or multiple threads). RustHallows’ envisioned</w:t>
      </w:r>
      <w:r>
        <w:t xml:space="preserve"> </w:t>
      </w:r>
      <w:r>
        <w:rPr>
          <w:b/>
          <w:bCs/>
        </w:rPr>
        <w:t xml:space="preserve">“Hallows Rings”</w:t>
      </w:r>
      <w:r>
        <w:t xml:space="preserve"> </w:t>
      </w:r>
      <w:r>
        <w:t xml:space="preserve">abstraction leans toward the shared-ring approach by unifying device queue access via shared memory rings</w:t>
      </w:r>
      <w:hyperlink r:id="rId25">
        <w:r>
          <w:rPr>
            <w:rStyle w:val="Hyperlink"/>
          </w:rPr>
          <w:t xml:space="preserve">[21]</w:t>
        </w:r>
      </w:hyperlink>
      <w:r>
        <w:t xml:space="preserve">, but it can also be configured in a shared-nothing style (each app/core gets its own set of ring buffers, effectively isolating I/O channels).</w:t>
      </w:r>
    </w:p>
    <w:p>
      <w:pPr>
        <w:pStyle w:val="BodyText"/>
      </w:pPr>
      <w:r>
        <w:rPr>
          <w:b/>
          <w:bCs/>
        </w:rPr>
        <w:t xml:space="preserve">Performance (Throughput &amp; Tail Latency):</w:t>
      </w:r>
      <w:r>
        <w:t xml:space="preserve"> </w:t>
      </w:r>
      <w:r>
        <w:t xml:space="preserve">The</w:t>
      </w:r>
      <w:r>
        <w:t xml:space="preserve"> </w:t>
      </w:r>
      <w:r>
        <w:rPr>
          <w:b/>
          <w:bCs/>
        </w:rPr>
        <w:t xml:space="preserve">shared-nothing</w:t>
      </w:r>
      <w:r>
        <w:t xml:space="preserve"> </w:t>
      </w:r>
      <w:r>
        <w:t xml:space="preserve">approach to I/O means no synchronization on the hot path – each core polls or pushes I/O to its own queue without contending with others. This is classic in DPDK/SPDK: for example, pinning a network queue to a core allows that core to send/receive packets at line rate with minimal overhead. The benefit is maximal throughput scalability: if you have M hardware queues and N cores, you can achieve near M× the single-queue throughput (assuming the workload is evenly split), since each queue-core pair works in parallel with zero locking. It also minimizes latency for each operation – there’s no waiting on a global lock or context switch, and data can be DMA’d directly into user-space buffers. In fact, bypassing the kernel copies can</w:t>
      </w:r>
      <w:r>
        <w:t xml:space="preserve"> </w:t>
      </w:r>
      <w:r>
        <w:rPr>
          <w:b/>
          <w:bCs/>
        </w:rPr>
        <w:t xml:space="preserve">eliminate memory bus saturation and extra CPU overhead</w:t>
      </w:r>
      <w:r>
        <w:t xml:space="preserve"> </w:t>
      </w:r>
      <w:r>
        <w:t xml:space="preserve">by doing zero-copy via shared buffers</w:t>
      </w:r>
      <w:hyperlink r:id="rId44">
        <w:r>
          <w:rPr>
            <w:rStyle w:val="Hyperlink"/>
          </w:rPr>
          <w:t xml:space="preserve">[22]</w:t>
        </w:r>
      </w:hyperlink>
      <w:r>
        <w:t xml:space="preserve">. This yields extremely low median and tail latencies per I/O. However, shared-nothing can suffer when dynamic load varies: because each I/O path is isolated, one path can queue up a backlog while another path’s capacity sits unused. For instance, if one network queue gets a burst of traffic, only its core can handle it – it cannot easily redistribute that burst to other cores. This can worsen tail latency for that burst beyond what a shared system might achieve by load balancing. By contrast, a</w:t>
      </w:r>
      <w:r>
        <w:t xml:space="preserve"> </w:t>
      </w:r>
      <w:r>
        <w:rPr>
          <w:b/>
          <w:bCs/>
        </w:rPr>
        <w:t xml:space="preserve">shared-ring</w:t>
      </w:r>
      <w:r>
        <w:t xml:space="preserve"> </w:t>
      </w:r>
      <w:r>
        <w:t xml:space="preserve">model introduces a shared queue or buffer that multiple producers/consumers can access. For example, Linux’s</w:t>
      </w:r>
      <w:r>
        <w:t xml:space="preserve"> </w:t>
      </w:r>
      <w:r>
        <w:rPr>
          <w:b/>
          <w:bCs/>
        </w:rPr>
        <w:t xml:space="preserve">io_uring</w:t>
      </w:r>
      <w:r>
        <w:t xml:space="preserve"> </w:t>
      </w:r>
      <w:r>
        <w:t xml:space="preserve">uses lock-free rings between user and kernel to submit and complete I/O requests</w:t>
      </w:r>
      <w:hyperlink r:id="rId45">
        <w:r>
          <w:rPr>
            <w:rStyle w:val="Hyperlink"/>
          </w:rPr>
          <w:t xml:space="preserve">[23]</w:t>
        </w:r>
      </w:hyperlink>
      <w:hyperlink r:id="rId46">
        <w:r>
          <w:rPr>
            <w:rStyle w:val="Hyperlink"/>
          </w:rPr>
          <w:t xml:space="preserve">[24]</w:t>
        </w:r>
      </w:hyperlink>
      <w:r>
        <w:t xml:space="preserve">. In a shared-ring design, if one thread is busy, another thread can pick up pending I/O operations from the ring (if the software is designed for it), enabling more adaptive throughput. The cost, naturally, is some contention: concurrent access to a ring buffer requires atomic operations or coordination, which can add latency (though io_uring mitigates this with efficient batching and lockless indices</w:t>
      </w:r>
      <w:hyperlink r:id="rId46">
        <w:r>
          <w:rPr>
            <w:rStyle w:val="Hyperlink"/>
          </w:rPr>
          <w:t xml:space="preserve">[25]</w:t>
        </w:r>
      </w:hyperlink>
      <w:r>
        <w:t xml:space="preserve">). For moderate levels of parallelism, a shared-ring can handle throughput well and greatly reduce system call overhead (one thread can submit many I/Os without entering the kernel each time)</w:t>
      </w:r>
      <w:hyperlink r:id="rId46">
        <w:r>
          <w:rPr>
            <w:rStyle w:val="Hyperlink"/>
          </w:rPr>
          <w:t xml:space="preserve">[25]</w:t>
        </w:r>
      </w:hyperlink>
      <w:r>
        <w:t xml:space="preserve">. Benchmarks show io_uring can significantly outperform traditional Linux AIO and epoll in both throughput and latency by cutting down syscalls and copies</w:t>
      </w:r>
      <w:hyperlink r:id="rId47">
        <w:r>
          <w:rPr>
            <w:rStyle w:val="Hyperlink"/>
          </w:rPr>
          <w:t xml:space="preserve">[26]</w:t>
        </w:r>
      </w:hyperlink>
      <w:r>
        <w:t xml:space="preserve">. Still, at extreme scale (dozens of cores all hitting one ring), the single ring could become a bottleneck, similar to the centralized scheduler issue.</w:t>
      </w:r>
      <w:r>
        <w:t xml:space="preserve"> </w:t>
      </w:r>
      <w:r>
        <w:rPr>
          <w:b/>
          <w:bCs/>
        </w:rPr>
        <w:t xml:space="preserve">Hybrid approaches</w:t>
      </w:r>
      <w:r>
        <w:t xml:space="preserve"> </w:t>
      </w:r>
      <w:r>
        <w:t xml:space="preserve">exist: for example, each core could have its own submission ring but there might be a global completion ring, or vice versa. RustHallows could allow each application to use its own</w:t>
      </w:r>
      <w:r>
        <w:t xml:space="preserve"> </w:t>
      </w:r>
      <w:r>
        <w:rPr>
          <w:i/>
          <w:iCs/>
        </w:rPr>
        <w:t xml:space="preserve">pair of Hallows Rings</w:t>
      </w:r>
      <w:r>
        <w:t xml:space="preserve"> </w:t>
      </w:r>
      <w:r>
        <w:t xml:space="preserve">per device queue (achieving isolation and parallelism) – effectively shared-nothing between apps – while within an app or between user and kernel there is a shared memory structure for zero-copy. In summary, shared-nothing I/O maximizes raw throughput per core and yields consistently low latency per operation (no queueing except at the device), but can lead to</w:t>
      </w:r>
      <w:r>
        <w:t xml:space="preserve"> </w:t>
      </w:r>
      <w:r>
        <w:rPr>
          <w:b/>
          <w:bCs/>
        </w:rPr>
        <w:t xml:space="preserve">fragmentation</w:t>
      </w:r>
      <w:r>
        <w:t xml:space="preserve"> </w:t>
      </w:r>
      <w:r>
        <w:t xml:space="preserve">(idle capacity can’t easily help busy streams) and requires careful scaling of hardware resources. Shared-ring I/O introduces slight overhead and complexity but enables</w:t>
      </w:r>
      <w:r>
        <w:t xml:space="preserve"> </w:t>
      </w:r>
      <w:r>
        <w:rPr>
          <w:b/>
          <w:bCs/>
        </w:rPr>
        <w:t xml:space="preserve">flexibility</w:t>
      </w:r>
      <w:r>
        <w:t xml:space="preserve">: more dynamic load balancing and easier support for many small I/O streams (since they can all feed into a common ring rather than dedicating a queue per stream).</w:t>
      </w:r>
    </w:p>
    <w:p>
      <w:pPr>
        <w:pStyle w:val="BodyText"/>
      </w:pPr>
      <w:r>
        <w:rPr>
          <w:b/>
          <w:bCs/>
        </w:rPr>
        <w:t xml:space="preserve">Developer Experience:</w:t>
      </w:r>
      <w:r>
        <w:t xml:space="preserve"> </w:t>
      </w:r>
      <w:r>
        <w:t xml:space="preserve">From a developer’s perspective,</w:t>
      </w:r>
      <w:r>
        <w:t xml:space="preserve"> </w:t>
      </w:r>
      <w:r>
        <w:rPr>
          <w:b/>
          <w:bCs/>
        </w:rPr>
        <w:t xml:space="preserve">shared-nothing I/O</w:t>
      </w:r>
      <w:r>
        <w:t xml:space="preserve"> </w:t>
      </w:r>
      <w:r>
        <w:t xml:space="preserve">often implies using lower-level, specialized APIs. For instance, programming with DPDK/SPDK means thinking in terms of poll loops, queue pairs, and pre-allocated memory pools. Developers must explicitly manage which core handles which I/O, and ensure thread safety by design (since each core only touches its own data, the onus is on the developer to partition work correctly). This can be quite complex, especially for applications that don’t naturally partition by connection or dataset. Debugging such code is non-trivial – traditional blocking calls and breakpoints may not apply when everything is asynchronous and core-local.</w:t>
      </w:r>
      <w:r>
        <w:t xml:space="preserve"> </w:t>
      </w:r>
      <w:r>
        <w:rPr>
          <w:b/>
          <w:bCs/>
        </w:rPr>
        <w:t xml:space="preserve">RustHallows’ Hallows Rings</w:t>
      </w:r>
      <w:r>
        <w:t xml:space="preserve"> </w:t>
      </w:r>
      <w:r>
        <w:t xml:space="preserve">aim to ease this by presenting a uniform ring API across NIC, storage, etc., so developers don’t have to code separately for each device type</w:t>
      </w:r>
      <w:hyperlink r:id="rId25">
        <w:r>
          <w:rPr>
            <w:rStyle w:val="Hyperlink"/>
          </w:rPr>
          <w:t xml:space="preserve">[21]</w:t>
        </w:r>
      </w:hyperlink>
      <w:r>
        <w:t xml:space="preserve">. Moreover, the SDK will provide</w:t>
      </w:r>
      <w:r>
        <w:t xml:space="preserve"> </w:t>
      </w:r>
      <w:r>
        <w:rPr>
          <w:b/>
          <w:bCs/>
        </w:rPr>
        <w:t xml:space="preserve">safe zero-copy abstractions</w:t>
      </w:r>
      <w:r>
        <w:t xml:space="preserve"> </w:t>
      </w:r>
      <w:r>
        <w:t xml:space="preserve">so that using a shared memory buffer feels like using a normal Rust data structure, without risking misuse of the shared memory (leveraging Rust’s ownership and borrowing to prevent errors)</w:t>
      </w:r>
      <w:hyperlink r:id="rId27">
        <w:r>
          <w:rPr>
            <w:rStyle w:val="Hyperlink"/>
          </w:rPr>
          <w:t xml:space="preserve">[6]</w:t>
        </w:r>
      </w:hyperlink>
      <w:r>
        <w:t xml:space="preserve">. On the other side,</w:t>
      </w:r>
      <w:r>
        <w:t xml:space="preserve"> </w:t>
      </w:r>
      <w:r>
        <w:rPr>
          <w:b/>
          <w:bCs/>
        </w:rPr>
        <w:t xml:space="preserve">shared-ring I/O</w:t>
      </w:r>
      <w:r>
        <w:t xml:space="preserve"> </w:t>
      </w:r>
      <w:r>
        <w:t xml:space="preserve">(like io_uring) can be relatively</w:t>
      </w:r>
      <w:r>
        <w:t xml:space="preserve"> </w:t>
      </w:r>
      <w:r>
        <w:rPr>
          <w:b/>
          <w:bCs/>
        </w:rPr>
        <w:t xml:space="preserve">easy to adopt</w:t>
      </w:r>
      <w:r>
        <w:t xml:space="preserve"> </w:t>
      </w:r>
      <w:r>
        <w:t xml:space="preserve">– developers can submit async I/O requests and wait for completions, similar to familiar patterns (e.g. futures or callback queues). The complexity of ensuring those submissions are processed efficiently is handled by the OS. This model maps well to high-level frameworks; for example, an async runtime could integrate with Hallows Rings so that performing an I/O doesn’t block the thread, and completion is delivered via an event. That makes it easier to build</w:t>
      </w:r>
      <w:r>
        <w:t xml:space="preserve"> </w:t>
      </w:r>
      <w:r>
        <w:rPr>
          <w:i/>
          <w:iCs/>
        </w:rPr>
        <w:t xml:space="preserve">composable, asynchronous applications</w:t>
      </w:r>
      <w:r>
        <w:t xml:space="preserve">. However, if multiple threads or services share an I/O ring, developers need to be aware of throughput sharing and backpressure (one chatty component could fill the ring buffer and starve others if not controlled). RustHallows can mitigate some of this with its capability-based design: an app might have a capability representing an I/O ring with certain quotas.</w:t>
      </w:r>
      <w:r>
        <w:t xml:space="preserve"> </w:t>
      </w:r>
      <w:r>
        <w:rPr>
          <w:b/>
          <w:bCs/>
        </w:rPr>
        <w:t xml:space="preserve">In terms of debugging and memory model</w:t>
      </w:r>
      <w:r>
        <w:t xml:space="preserve">, a shared-ring is essentially a controlled shared-memory region, which can be inspected (e.g. one could snapshot the ring state). But if something goes wrong (like misordered entries), understanding cross-thread interactions might be hard. Rust’s type-safety helps by, for example, preventing multiple mutable accesses to the same buffer without synchronization. The</w:t>
      </w:r>
      <w:r>
        <w:t xml:space="preserve"> </w:t>
      </w:r>
      <w:r>
        <w:rPr>
          <w:b/>
          <w:bCs/>
        </w:rPr>
        <w:t xml:space="preserve">record-and-replay debugger (rr)</w:t>
      </w:r>
      <w:r>
        <w:t xml:space="preserve"> </w:t>
      </w:r>
      <w:r>
        <w:t xml:space="preserve">planned in the RustHallows tooling could be extremely useful here – capturing a trace of I/O ring state changes and allowing replay to diagnose race conditions</w:t>
      </w:r>
      <w:hyperlink r:id="rId48">
        <w:r>
          <w:rPr>
            <w:rStyle w:val="Hyperlink"/>
          </w:rPr>
          <w:t xml:space="preserve">[27]</w:t>
        </w:r>
      </w:hyperlink>
      <w:r>
        <w:t xml:space="preserve">. With shared-nothing, debugging might isolate problems better (since components don’t interfere), but capturing the whole-system behavior can require correlating logs from each core. In summary, a shared-ring model provides a more</w:t>
      </w:r>
      <w:r>
        <w:t xml:space="preserve"> </w:t>
      </w:r>
      <w:r>
        <w:rPr>
          <w:i/>
          <w:iCs/>
        </w:rPr>
        <w:t xml:space="preserve">familiar and ergonomic developer experience</w:t>
      </w:r>
      <w:r>
        <w:t xml:space="preserve"> </w:t>
      </w:r>
      <w:r>
        <w:t xml:space="preserve">(similar to well-known async I/O frameworks) and can accelerate development time, whereas shared-nothing gives maximum control to the developer at the cost of a steeper learning curve. RustHallows is actively trying to</w:t>
      </w:r>
      <w:r>
        <w:t xml:space="preserve"> </w:t>
      </w:r>
      <w:r>
        <w:rPr>
          <w:b/>
          <w:bCs/>
        </w:rPr>
        <w:t xml:space="preserve">combine ease-of-use with performance</w:t>
      </w:r>
      <w:r>
        <w:t xml:space="preserve"> </w:t>
      </w:r>
      <w:r>
        <w:t xml:space="preserve">by wrapping fast I/O mechanisms in developer-friendly APIs (inspired by projects like tokio-uring and Glommio)</w:t>
      </w:r>
      <w:hyperlink r:id="rId27">
        <w:r>
          <w:rPr>
            <w:rStyle w:val="Hyperlink"/>
          </w:rPr>
          <w:t xml:space="preserve">[6]</w:t>
        </w:r>
      </w:hyperlink>
      <w:r>
        <w:t xml:space="preserve">.</w:t>
      </w:r>
    </w:p>
    <w:p>
      <w:pPr>
        <w:pStyle w:val="BodyText"/>
      </w:pPr>
      <w:r>
        <w:rPr>
          <w:b/>
          <w:bCs/>
        </w:rPr>
        <w:t xml:space="preserve">Isolation &amp; Security:</w:t>
      </w:r>
      <w:r>
        <w:t xml:space="preserve"> </w:t>
      </w:r>
      <w:r>
        <w:t xml:space="preserve">A</w:t>
      </w:r>
      <w:r>
        <w:t xml:space="preserve"> </w:t>
      </w:r>
      <w:r>
        <w:rPr>
          <w:b/>
          <w:bCs/>
        </w:rPr>
        <w:t xml:space="preserve">shared-nothing I/O model</w:t>
      </w:r>
      <w:r>
        <w:t xml:space="preserve"> </w:t>
      </w:r>
      <w:r>
        <w:t xml:space="preserve">aligns perfectly with security principles – since nothing is shared, a compromise in one component’s I/O path cannot directly tamper with another’s data. Each process or partition can have exclusive ownership of its NIC queue, hugepage memory, or NVMe queue pair. The microkernel can enforce that one app’s DMA region is off-limits to others. If an app crashes or misbehaves, its queues can be reset without affecting others. The isolation is so strong that inter-process communication must be explicit (through safe IPC or shared memory set up via capabilities). This greatly limits the blast radius of faults: e.g., a buggy userspace driver might lose some packets on</w:t>
      </w:r>
      <w:r>
        <w:t xml:space="preserve"> </w:t>
      </w:r>
      <w:r>
        <w:rPr>
          <w:i/>
          <w:iCs/>
        </w:rPr>
        <w:t xml:space="preserve">its</w:t>
      </w:r>
      <w:r>
        <w:t xml:space="preserve"> </w:t>
      </w:r>
      <w:r>
        <w:t xml:space="preserve">queue but cannot deadlock a global structure. On the flip side,</w:t>
      </w:r>
      <w:r>
        <w:t xml:space="preserve"> </w:t>
      </w:r>
      <w:r>
        <w:rPr>
          <w:b/>
          <w:bCs/>
        </w:rPr>
        <w:t xml:space="preserve">shared-ring I/O introduces a shared resource</w:t>
      </w:r>
      <w:r>
        <w:t xml:space="preserve"> </w:t>
      </w:r>
      <w:r>
        <w:t xml:space="preserve">that could be a vector for interference. If multiple untrusted entities share an I/O ring, one could spam the ring with requests (denial of service) or potentially snoop on another’s I/O operations if the ring is not partitioned. In Linux’s io_uring, the ring is typically per-process, not shared across security domains, precisely to avoid this concern. RustHallows would likely allocate separate Hallows Rings per protection domain (each app gets its own set of rings to talk to the kernel or device). Thus, in practice, the “shared-ring” model is more about user-kernel sharing within one app’s context, which is fine – the kernel side validates entries and ensures isolation between apps. If RustHallows ever allowed multiple processes to share one ring (say for a pipeline of processes), it would do so only if they are meant to cooperate and have been granted the capability. In that case, they are effectively in the same trust domain for that resource. So, the main difference is that shared-ring designs demand careful</w:t>
      </w:r>
      <w:r>
        <w:t xml:space="preserve"> </w:t>
      </w:r>
      <w:r>
        <w:rPr>
          <w:b/>
          <w:bCs/>
        </w:rPr>
        <w:t xml:space="preserve">synchronization and permission checks</w:t>
      </w:r>
      <w:r>
        <w:t xml:space="preserve"> </w:t>
      </w:r>
      <w:r>
        <w:t xml:space="preserve">in the OS to maintain isolation, whereas shared-nothing designs avoid much of that by design. Another aspect is</w:t>
      </w:r>
      <w:r>
        <w:t xml:space="preserve"> </w:t>
      </w:r>
      <w:r>
        <w:rPr>
          <w:b/>
          <w:bCs/>
        </w:rPr>
        <w:t xml:space="preserve">fault recovery</w:t>
      </w:r>
      <w:r>
        <w:t xml:space="preserve">: if a shared ring becomes corrupted (e.g. one side writes bad data), it might stall communication for that component until reset. But this doesn’t necessarily affect others (again, because rings aren’t global in scope, just shared between specific parties). Still, a subtle bug in ring management could theoretically propagate (like if the kernel’s ring handling has a vulnerability, it could be attacked via a crafted ring entry). The formally verified microkernel and memory-safe language help mitigate those risks by ensuring ring buffers are accessed with bounds-checked, well-specified semantics</w:t>
      </w:r>
      <w:hyperlink r:id="rId29">
        <w:r>
          <w:rPr>
            <w:rStyle w:val="Hyperlink"/>
          </w:rPr>
          <w:t xml:space="preserve">[8]</w:t>
        </w:r>
      </w:hyperlink>
      <w:r>
        <w:t xml:space="preserve">. In summary, both models can be made secure under RustHallows’ capability regime, but</w:t>
      </w:r>
      <w:r>
        <w:t xml:space="preserve"> </w:t>
      </w:r>
      <w:r>
        <w:rPr>
          <w:b/>
          <w:bCs/>
        </w:rPr>
        <w:t xml:space="preserve">shared-nothing provides naturally strong isolation</w:t>
      </w:r>
      <w:r>
        <w:t xml:space="preserve"> </w:t>
      </w:r>
      <w:r>
        <w:t xml:space="preserve">(each I/O channel is a separate capability with no overlap), while</w:t>
      </w:r>
      <w:r>
        <w:t xml:space="preserve"> </w:t>
      </w:r>
      <w:r>
        <w:rPr>
          <w:b/>
          <w:bCs/>
        </w:rPr>
        <w:t xml:space="preserve">shared-ring requires robust safeguards</w:t>
      </w:r>
      <w:r>
        <w:t xml:space="preserve"> </w:t>
      </w:r>
      <w:r>
        <w:t xml:space="preserve">to ensure sharing does not become a security hole. RustHallows will leverage Rust and formal methods to make sure that even its shared-memory rings cannot be used to violate isolation (e.g. using typestates or traits to prevent misuse of ring memory in the SDK</w:t>
      </w:r>
      <w:hyperlink r:id="rId26">
        <w:r>
          <w:rPr>
            <w:rStyle w:val="Hyperlink"/>
          </w:rPr>
          <w:t xml:space="preserve">[5]</w:t>
        </w:r>
      </w:hyperlink>
      <w:hyperlink r:id="rId49">
        <w:r>
          <w:rPr>
            <w:rStyle w:val="Hyperlink"/>
          </w:rPr>
          <w:t xml:space="preserve">[28]</w:t>
        </w:r>
      </w:hyperlink>
      <w:r>
        <w:t xml:space="preserve">).</w:t>
      </w:r>
    </w:p>
    <w:p>
      <w:pPr>
        <w:pStyle w:val="BodyText"/>
      </w:pPr>
      <w:r>
        <w:rPr>
          <w:b/>
          <w:bCs/>
        </w:rPr>
        <w:t xml:space="preserve">Business Impact:</w:t>
      </w:r>
      <w:r>
        <w:t xml:space="preserve"> </w:t>
      </w:r>
      <w:r>
        <w:t xml:space="preserve">The I/O model heavily influences RustHallows’</w:t>
      </w:r>
      <w:r>
        <w:t xml:space="preserve"> </w:t>
      </w:r>
      <w:r>
        <w:rPr>
          <w:b/>
          <w:bCs/>
        </w:rPr>
        <w:t xml:space="preserve">value proposition against Linux and other OSes</w:t>
      </w:r>
      <w:r>
        <w:t xml:space="preserve">. Kernel-bypass with zero-copy (whether via dedicated queues or shared rings) is one of RustHallows’ core selling points: it promises dramatic performance gains on I/O-intensive workloads, as proven by systems like DPDK, SPDK, and Arrakis</w:t>
      </w:r>
      <w:hyperlink r:id="rId21">
        <w:r>
          <w:rPr>
            <w:rStyle w:val="Hyperlink"/>
          </w:rPr>
          <w:t xml:space="preserve">[1]</w:t>
        </w:r>
      </w:hyperlink>
      <w:hyperlink r:id="rId50">
        <w:r>
          <w:rPr>
            <w:rStyle w:val="Hyperlink"/>
          </w:rPr>
          <w:t xml:space="preserve">[29]</w:t>
        </w:r>
      </w:hyperlink>
      <w:r>
        <w:t xml:space="preserve">. For customers like high-frequency traders or high-performance web services, these gains translate directly into competitive advantage or cost savings (fewer servers for the same load, ability to handle more customers with lower latency). The shared-nothing model is attractive to these users</w:t>
      </w:r>
      <w:r>
        <w:t xml:space="preserve"> </w:t>
      </w:r>
      <w:r>
        <w:rPr>
          <w:i/>
          <w:iCs/>
        </w:rPr>
        <w:t xml:space="preserve">if</w:t>
      </w:r>
      <w:r>
        <w:t xml:space="preserve"> </w:t>
      </w:r>
      <w:r>
        <w:t xml:space="preserve">they are willing to manage dedicated resources – many HFT firms, for example, already pin critical processes to specific cores and NIC queues. They will welcome an OS that is designed from the ground up for that model, potentially unlocking even more performance (RustHallows aims for</w:t>
      </w:r>
      <w:r>
        <w:t xml:space="preserve"> </w:t>
      </w:r>
      <w:r>
        <w:rPr>
          <w:b/>
          <w:bCs/>
        </w:rPr>
        <w:t xml:space="preserve">10–40× improvements in I/O-bound workload throughput</w:t>
      </w:r>
      <w:r>
        <w:t xml:space="preserve"> </w:t>
      </w:r>
      <w:r>
        <w:t xml:space="preserve">in its vision</w:t>
      </w:r>
      <w:hyperlink r:id="rId51">
        <w:r>
          <w:rPr>
            <w:rStyle w:val="Hyperlink"/>
          </w:rPr>
          <w:t xml:space="preserve">[30]</w:t>
        </w:r>
      </w:hyperlink>
      <w:hyperlink r:id="rId52">
        <w:r>
          <w:rPr>
            <w:rStyle w:val="Hyperlink"/>
          </w:rPr>
          <w:t xml:space="preserve">[31]</w:t>
        </w:r>
      </w:hyperlink>
      <w:r>
        <w:t xml:space="preserve">). However, not all potential users have the expertise or environment to leverage fully partitioned, shared-nothing I/O. For broader adoption (cloud computing, enterprise IT), an OS needs to handle multiplexing of devices among many workloads. Here, a robust shared-ring or similar mechanism is needed so that</w:t>
      </w:r>
      <w:r>
        <w:t xml:space="preserve"> </w:t>
      </w:r>
      <w:r>
        <w:rPr>
          <w:i/>
          <w:iCs/>
        </w:rPr>
        <w:t xml:space="preserve">multiple applications can share a 100 GbE NIC or NVMe SSD fairly and safely</w:t>
      </w:r>
      <w:r>
        <w:t xml:space="preserve">. Business-wise, RustHallows can differentiate by offering both extremes: maximum performance for a single tenant (where it beats Linux by eliminating overhead)</w:t>
      </w:r>
      <w:r>
        <w:t xml:space="preserve"> </w:t>
      </w:r>
      <w:r>
        <w:rPr>
          <w:b/>
          <w:bCs/>
        </w:rPr>
        <w:t xml:space="preserve">and</w:t>
      </w:r>
      <w:r>
        <w:t xml:space="preserve"> </w:t>
      </w:r>
      <w:r>
        <w:t xml:space="preserve">efficient multi-tenant I/O with strong QoS (where it could beat Linux by delivering lower tail latency under contention). Achieving the latter may involve providing a “virtual device” abstraction via rings – essentially RustHallows could emulate what Linux does with kernel sockets, but with much lower overhead. If RustHallows can show, for example, an ultra-low-latency API gateway running on one core with direct NIC access</w:t>
      </w:r>
      <w:r>
        <w:t xml:space="preserve"> </w:t>
      </w:r>
      <w:r>
        <w:rPr>
          <w:b/>
          <w:bCs/>
        </w:rPr>
        <w:t xml:space="preserve">and</w:t>
      </w:r>
      <w:r>
        <w:t xml:space="preserve"> </w:t>
      </w:r>
      <w:r>
        <w:t xml:space="preserve">a co-hosted analytics service on another core both hitting the same NIC without starving each other, that’s a compelling scenario. On the topic of</w:t>
      </w:r>
      <w:r>
        <w:t xml:space="preserve"> </w:t>
      </w:r>
      <w:r>
        <w:rPr>
          <w:b/>
          <w:bCs/>
        </w:rPr>
        <w:t xml:space="preserve">deployability and support</w:t>
      </w:r>
      <w:r>
        <w:t xml:space="preserve">, pushing a shared-nothing agenda means educating clients on specific hardware (e.g. ensuring SR-IOV is enabled so each app can get a virtual NIC function). The need for high-end NICs or NVMe devices might limit RustHallows’ immediate addressable market to those willing to invest in compatible hardware (hence the initial focus on HFT and specialized 5G infrastructure)</w:t>
      </w:r>
      <w:hyperlink r:id="rId40">
        <w:r>
          <w:rPr>
            <w:rStyle w:val="Hyperlink"/>
          </w:rPr>
          <w:t xml:space="preserve">[18]</w:t>
        </w:r>
      </w:hyperlink>
      <w:r>
        <w:t xml:space="preserve">. Over time, hardware trends favor RustHallows: devices are offering more and more hardware queues and virtualization features (e.g. NVMe has multiple submission queues, modern NICs support dozens of queues and RDMA). This means the shared-nothing model is increasingly viable at scale. Meanwhile, Linux is also closing the gap with technologies like io_uring and XDP – effectively introducing its own form of shared-ring and bypass optimizations. RustHallows must stay ahead by leveraging its clean-slate design (e.g. integrating hardware features faster without legacy constraints). One major</w:t>
      </w:r>
      <w:r>
        <w:t xml:space="preserve"> </w:t>
      </w:r>
      <w:r>
        <w:rPr>
          <w:i/>
          <w:iCs/>
        </w:rPr>
        <w:t xml:space="preserve">business differentiator</w:t>
      </w:r>
      <w:r>
        <w:t xml:space="preserve"> </w:t>
      </w:r>
      <w:r>
        <w:t xml:space="preserve">for RustHallows is its ability to offer</w:t>
      </w:r>
      <w:r>
        <w:t xml:space="preserve"> </w:t>
      </w:r>
      <w:r>
        <w:rPr>
          <w:b/>
          <w:bCs/>
        </w:rPr>
        <w:t xml:space="preserve">deterministic performance and state</w:t>
      </w:r>
      <w:r>
        <w:t xml:space="preserve">. Features like</w:t>
      </w:r>
      <w:r>
        <w:t xml:space="preserve"> </w:t>
      </w:r>
      <w:r>
        <w:rPr>
          <w:b/>
          <w:bCs/>
        </w:rPr>
        <w:t xml:space="preserve">Time-Turner Snapshots</w:t>
      </w:r>
      <w:r>
        <w:t xml:space="preserve"> </w:t>
      </w:r>
      <w:r>
        <w:t xml:space="preserve">– doing sub-millisecond snapshots of process state and ring buffers – could allow enterprises to</w:t>
      </w:r>
      <w:r>
        <w:t xml:space="preserve"> </w:t>
      </w:r>
      <w:r>
        <w:rPr>
          <w:b/>
          <w:bCs/>
        </w:rPr>
        <w:t xml:space="preserve">replay and diagnose tail latency outliers</w:t>
      </w:r>
      <w:r>
        <w:t xml:space="preserve"> </w:t>
      </w:r>
      <w:r>
        <w:t xml:space="preserve">or even rollback transient failures in production</w:t>
      </w:r>
      <w:hyperlink r:id="rId39">
        <w:r>
          <w:rPr>
            <w:rStyle w:val="Hyperlink"/>
          </w:rPr>
          <w:t xml:space="preserve">[17]</w:t>
        </w:r>
      </w:hyperlink>
      <w:r>
        <w:t xml:space="preserve">. This kind of reliability and debuggability is unheard of in commodity OSes. For instance, a columnar database ingest pipeline could snapshot a long-running import job periodically; if one stage experiences an unusual delay (e.g. GC pause or I/O hiccup), the system could roll back that stage and replay it, thereby smoothing the tail of job completion times. Such capabilities improve</w:t>
      </w:r>
      <w:r>
        <w:t xml:space="preserve"> </w:t>
      </w:r>
      <w:r>
        <w:rPr>
          <w:b/>
          <w:bCs/>
        </w:rPr>
        <w:t xml:space="preserve">reproducibility</w:t>
      </w:r>
      <w:r>
        <w:t xml:space="preserve"> </w:t>
      </w:r>
      <w:r>
        <w:t xml:space="preserve">and</w:t>
      </w:r>
      <w:r>
        <w:t xml:space="preserve"> </w:t>
      </w:r>
      <w:r>
        <w:rPr>
          <w:b/>
          <w:bCs/>
        </w:rPr>
        <w:t xml:space="preserve">debugging</w:t>
      </w:r>
      <w:r>
        <w:t xml:space="preserve"> </w:t>
      </w:r>
      <w:r>
        <w:t xml:space="preserve">for customers – a strong value proposition (imagine being able to consistently reproduce a 99.9th percentile latency event by simply restoring a snapshot). By combining that with the performance gains of zero-copy I/O, RustHallows can pitch itself as not just faster than Linux, but</w:t>
      </w:r>
      <w:r>
        <w:t xml:space="preserve"> </w:t>
      </w:r>
      <w:r>
        <w:rPr>
          <w:i/>
          <w:iCs/>
        </w:rPr>
        <w:t xml:space="preserve">more observably and controllably fast</w:t>
      </w:r>
      <w:r>
        <w:t xml:space="preserve">. This resonates with business needs for</w:t>
      </w:r>
      <w:r>
        <w:t xml:space="preserve"> </w:t>
      </w:r>
      <w:r>
        <w:rPr>
          <w:b/>
          <w:bCs/>
        </w:rPr>
        <w:t xml:space="preserve">predictable SLAs</w:t>
      </w:r>
      <w:r>
        <w:t xml:space="preserve"> </w:t>
      </w:r>
      <w:r>
        <w:t xml:space="preserve">and post-incident analysis.</w:t>
      </w:r>
    </w:p>
    <w:p>
      <w:r>
        <w:pict>
          <v:rect style="width:0;height:1.5pt" o:hralign="center" o:hrstd="t" o:hr="t"/>
        </w:pict>
      </w:r>
    </w:p>
    <w:bookmarkEnd w:id="53"/>
    <w:bookmarkStart w:id="55" w:name="summary-of-variants-and-trade-offs"/>
    <w:p>
      <w:pPr>
        <w:pStyle w:val="Heading2"/>
      </w:pPr>
      <w:r>
        <w:t xml:space="preserve">Summary of Variants and Trade-offs</w:t>
      </w:r>
    </w:p>
    <w:p>
      <w:pPr>
        <w:pStyle w:val="FirstParagraph"/>
      </w:pPr>
      <w:r>
        <w:t xml:space="preserve">The following table summarizes several RustHallows architecture variants – combining the choices of partitioning, scheduling, and I/O model – and their projected impact on performance and developer/operational experience (compared to a baseline Linux or libOS approach):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Architecture Variant</w:t>
            </w:r>
          </w:p>
        </w:tc>
        <w:tc>
          <w:tcPr/>
          <w:p>
            <w:pPr>
              <w:pStyle w:val="Compact"/>
            </w:pPr>
            <w:r>
              <w:rPr>
                <w:b/>
                <w:bCs/>
              </w:rPr>
              <w:t xml:space="preserve">Throughput &amp; Tail Latency</w:t>
            </w:r>
          </w:p>
        </w:tc>
        <w:tc>
          <w:tcPr/>
          <w:p>
            <w:pPr>
              <w:pStyle w:val="Compact"/>
            </w:pPr>
            <w:r>
              <w:rPr>
                <w:b/>
                <w:bCs/>
              </w:rPr>
              <w:t xml:space="preserve">Dev Experience &amp; Ecosystem</w:t>
            </w:r>
          </w:p>
        </w:tc>
        <w:tc>
          <w:tcPr/>
          <w:p>
            <w:pPr>
              <w:pStyle w:val="Compact"/>
            </w:pPr>
            <w:r>
              <w:rPr>
                <w:b/>
                <w:bCs/>
              </w:rPr>
              <w:t xml:space="preserve">Isolation/Security</w:t>
            </w:r>
          </w:p>
        </w:tc>
        <w:tc>
          <w:tcPr/>
          <w:p>
            <w:pPr>
              <w:pStyle w:val="Compact"/>
            </w:pPr>
            <w:r>
              <w:rPr>
                <w:b/>
                <w:bCs/>
              </w:rPr>
              <w:t xml:space="preserve">Business &amp; Differentiation</w:t>
            </w:r>
          </w:p>
        </w:tc>
      </w:tr>
      <w:tr>
        <w:tc>
          <w:tcPr/>
          <w:p>
            <w:pPr>
              <w:pStyle w:val="Compact"/>
            </w:pPr>
            <w:r>
              <w:rPr>
                <w:b/>
                <w:bCs/>
              </w:rPr>
              <w:t xml:space="preserve">A. Partitioned + Per-Core + Shared-Nothing</w:t>
            </w:r>
            <w:r>
              <w:t xml:space="preserve">&lt;br&gt;</w:t>
            </w:r>
            <w:r>
              <w:rPr>
                <w:i/>
                <w:iCs/>
              </w:rPr>
              <w:t xml:space="preserve">“Max Performance Microkernel”</w:t>
            </w:r>
            <w:r>
              <w:t xml:space="preserve"> </w:t>
            </w:r>
            <w:r>
              <w:t xml:space="preserve">&lt;br&gt;</w:t>
            </w:r>
            <w:r>
              <w:rPr>
                <w:i/>
                <w:iCs/>
              </w:rPr>
              <w:t xml:space="preserve">Example:</w:t>
            </w:r>
            <w:r>
              <w:t xml:space="preserve"> </w:t>
            </w:r>
            <w:r>
              <w:t xml:space="preserve">One service pinned per core with DPDK-like user I/O.</w:t>
            </w:r>
          </w:p>
        </w:tc>
        <w:tc>
          <w:tcPr/>
          <w:p>
            <w:pPr>
              <w:pStyle w:val="Compact"/>
            </w:pPr>
            <w:r>
              <w:rPr>
                <w:b/>
                <w:bCs/>
              </w:rPr>
              <w:t xml:space="preserve">Highest single-node throughput</w:t>
            </w:r>
            <w:r>
              <w:t xml:space="preserve"> </w:t>
            </w:r>
            <w:r>
              <w:t xml:space="preserve">(no kernel overhead, linear core scaling). Tail latency is ultra-low per core (no contention), but</w:t>
            </w:r>
            <w:r>
              <w:t xml:space="preserve"> </w:t>
            </w:r>
            <w:r>
              <w:rPr>
                <w:i/>
                <w:iCs/>
              </w:rPr>
              <w:t xml:space="preserve">per-partition</w:t>
            </w:r>
            <w:r>
              <w:t xml:space="preserve"> </w:t>
            </w:r>
            <w:r>
              <w:t xml:space="preserve">tails can spike if load isn’t evenly distributed. Preemptive 5µs scheduling can alleviate long-tail events</w:t>
            </w:r>
            <w:hyperlink r:id="rId22">
              <w:r>
                <w:rPr>
                  <w:rStyle w:val="Hyperlink"/>
                </w:rPr>
                <w:t xml:space="preserve">[2]</w:t>
              </w:r>
            </w:hyperlink>
            <w:r>
              <w:t xml:space="preserve">. Best for</w:t>
            </w:r>
            <w:r>
              <w:t xml:space="preserve"> </w:t>
            </w:r>
            <w:r>
              <w:rPr>
                <w:i/>
                <w:iCs/>
              </w:rPr>
              <w:t xml:space="preserve">single ultra-low-latency tasks.</w:t>
            </w:r>
          </w:p>
        </w:tc>
        <w:tc>
          <w:tcPr/>
          <w:p>
            <w:pPr>
              <w:pStyle w:val="Compact"/>
            </w:pPr>
            <w:r>
              <w:rPr>
                <w:b/>
                <w:bCs/>
              </w:rPr>
              <w:t xml:space="preserve">Challenging</w:t>
            </w:r>
            <w:r>
              <w:t xml:space="preserve">: Requires expert tuning (core affinity, manual partitioning). Uses specialized SDK (capability APIs, poll loops) – high learning curve but mitigated by Rust safety. Limited legacy app compatibility (non-POSIX). Robust tooling being developed (e.g. seL4-aware GDB, tracing)</w:t>
            </w:r>
            <w:hyperlink r:id="rId48">
              <w:r>
                <w:rPr>
                  <w:rStyle w:val="Hyperlink"/>
                </w:rPr>
                <w:t xml:space="preserve">[27]</w:t>
              </w:r>
            </w:hyperlink>
            <w:r>
              <w:t xml:space="preserve">.</w:t>
            </w:r>
          </w:p>
        </w:tc>
        <w:tc>
          <w:tcPr/>
          <w:p>
            <w:pPr>
              <w:pStyle w:val="Compact"/>
            </w:pPr>
            <w:r>
              <w:rPr>
                <w:b/>
                <w:bCs/>
              </w:rPr>
              <w:t xml:space="preserve">Strongest isolation:</w:t>
            </w:r>
            <w:r>
              <w:t xml:space="preserve"> </w:t>
            </w:r>
            <w:r>
              <w:t xml:space="preserve">Faults are contained per core/service (no shared memory to corrupt). Capability security ensures provable containment</w:t>
            </w:r>
            <w:hyperlink r:id="rId29">
              <w:r>
                <w:rPr>
                  <w:rStyle w:val="Hyperlink"/>
                </w:rPr>
                <w:t xml:space="preserve">[8]</w:t>
              </w:r>
            </w:hyperlink>
            <w:r>
              <w:t xml:space="preserve">. Suitable for mixed-criticality (one partition can crash without affecting others). Minimal shared attack surface (small microkernel ~10k LOC).</w:t>
            </w:r>
          </w:p>
        </w:tc>
        <w:tc>
          <w:tcPr/>
          <w:p>
            <w:pPr>
              <w:pStyle w:val="Compact"/>
            </w:pPr>
            <w:r>
              <w:rPr>
                <w:b/>
                <w:bCs/>
              </w:rPr>
              <w:t xml:space="preserve">Performance leader:</w:t>
            </w:r>
            <w:r>
              <w:t xml:space="preserve"> </w:t>
            </w:r>
            <w:r>
              <w:t xml:space="preserve">Delivers</w:t>
            </w:r>
            <w:r>
              <w:t xml:space="preserve"> </w:t>
            </w:r>
            <w:r>
              <w:rPr>
                <w:b/>
                <w:bCs/>
              </w:rPr>
              <w:t xml:space="preserve">10×+ throughput gains</w:t>
            </w:r>
            <w:r>
              <w:t xml:space="preserve"> </w:t>
            </w:r>
            <w:r>
              <w:t xml:space="preserve">in I/O-bound workloads</w:t>
            </w:r>
            <w:hyperlink r:id="rId21">
              <w:r>
                <w:rPr>
                  <w:rStyle w:val="Hyperlink"/>
                </w:rPr>
                <w:t xml:space="preserve">[1]</w:t>
              </w:r>
            </w:hyperlink>
            <w:r>
              <w:t xml:space="preserve"> </w:t>
            </w:r>
            <w:r>
              <w:t xml:space="preserve">– a key differentiator for HFT, teleco (5G) and specialized infra</w:t>
            </w:r>
            <w:hyperlink r:id="rId40">
              <w:r>
                <w:rPr>
                  <w:rStyle w:val="Hyperlink"/>
                </w:rPr>
                <w:t xml:space="preserve">[18]</w:t>
              </w:r>
            </w:hyperlink>
            <w:r>
              <w:t xml:space="preserve">. However, requires specific hardware (e.g. SR-IOV NICs) and expertise – a barrier for general adoption</w:t>
            </w:r>
            <w:hyperlink r:id="rId33">
              <w:r>
                <w:rPr>
                  <w:rStyle w:val="Hyperlink"/>
                </w:rPr>
                <w:t xml:space="preserve">[12]</w:t>
              </w:r>
            </w:hyperlink>
            <w:r>
              <w:t xml:space="preserve">. Initial go-to-market in premium latency markets leverages this variant’s clear win over Linux.</w:t>
            </w:r>
          </w:p>
        </w:tc>
      </w:tr>
      <w:tr>
        <w:tc>
          <w:tcPr/>
          <w:p>
            <w:pPr>
              <w:pStyle w:val="Compact"/>
            </w:pPr>
            <w:r>
              <w:rPr>
                <w:b/>
                <w:bCs/>
              </w:rPr>
              <w:t xml:space="preserve">B. Partitioned + Centralized + Shared-Nothing</w:t>
            </w:r>
            <w:r>
              <w:t xml:space="preserve">&lt;br&gt;</w:t>
            </w:r>
            <w:r>
              <w:rPr>
                <w:i/>
                <w:iCs/>
              </w:rPr>
              <w:t xml:space="preserve">“Isolation with Global Orchestrator”</w:t>
            </w:r>
            <w:r>
              <w:t xml:space="preserve"> </w:t>
            </w:r>
            <w:r>
              <w:t xml:space="preserve">&lt;br&gt;</w:t>
            </w:r>
            <w:r>
              <w:rPr>
                <w:i/>
                <w:iCs/>
              </w:rPr>
              <w:t xml:space="preserve">Example:</w:t>
            </w:r>
            <w:r>
              <w:t xml:space="preserve"> </w:t>
            </w:r>
            <w:r>
              <w:t xml:space="preserve">Multiple services each in isolated partitions, plus a central core distributing incoming requests (à la Shenango).</w:t>
            </w:r>
          </w:p>
        </w:tc>
        <w:tc>
          <w:tcPr/>
          <w:p>
            <w:pPr>
              <w:pStyle w:val="Compact"/>
            </w:pPr>
            <w:r>
              <w:rPr>
                <w:b/>
                <w:bCs/>
              </w:rPr>
              <w:t xml:space="preserve">High throughput</w:t>
            </w:r>
            <w:r>
              <w:t xml:space="preserve">, though central scheduler adds slight overhead. Adapts to load spikes: global allocator can minimize per-partition tail spikes by lending cores to busy partitions. At moderate load, tail latency is near variant A; at extreme load, central core may bottleneck around ~10M req/s</w:t>
            </w:r>
            <w:hyperlink r:id="rId38">
              <w:r>
                <w:rPr>
                  <w:rStyle w:val="Hyperlink"/>
                </w:rPr>
                <w:t xml:space="preserve">[16]</w:t>
              </w:r>
            </w:hyperlink>
            <w:r>
              <w:t xml:space="preserve">. Good for</w:t>
            </w:r>
            <w:r>
              <w:t xml:space="preserve"> </w:t>
            </w:r>
            <w:r>
              <w:rPr>
                <w:i/>
                <w:iCs/>
              </w:rPr>
              <w:t xml:space="preserve">multi-tenant latency fairness</w:t>
            </w:r>
            <w:r>
              <w:t xml:space="preserve">.</w:t>
            </w:r>
          </w:p>
        </w:tc>
        <w:tc>
          <w:tcPr/>
          <w:p>
            <w:pPr>
              <w:pStyle w:val="Compact"/>
            </w:pPr>
            <w:r>
              <w:rPr>
                <w:b/>
                <w:bCs/>
              </w:rPr>
              <w:t xml:space="preserve">Moderate complexity</w:t>
            </w:r>
            <w:r>
              <w:t xml:space="preserve">: Developers still partition workloads, but don’t micromanage cores – the system auto-balances. They must use RustHallows runtime so the central scheduler is aware of their tasks. More “plug-and-play” than variant A for running multiple apps. Debugging is easier than A for cross-core issues (one scheduler log to check), but central logic is another component to learn.</w:t>
            </w:r>
          </w:p>
        </w:tc>
        <w:tc>
          <w:tcPr/>
          <w:p>
            <w:pPr>
              <w:pStyle w:val="Compact"/>
            </w:pPr>
            <w:r>
              <w:rPr>
                <w:b/>
                <w:bCs/>
              </w:rPr>
              <w:t xml:space="preserve">High isolation</w:t>
            </w:r>
            <w:r>
              <w:t xml:space="preserve"> </w:t>
            </w:r>
            <w:r>
              <w:t xml:space="preserve">between services (distinct memory and I/O per partition) remains, plus central scheduler can enforce global QoS (prevent one app hogging CPU). The scheduler itself is a single point of failure but can be kept simple and verified. Overall isolation is still far better than a monolithic Linux (no shared kernel data structures among apps, only controlled channels).</w:t>
            </w:r>
          </w:p>
        </w:tc>
        <w:tc>
          <w:tcPr/>
          <w:p>
            <w:pPr>
              <w:pStyle w:val="Compact"/>
            </w:pPr>
            <w:r>
              <w:rPr>
                <w:b/>
                <w:bCs/>
              </w:rPr>
              <w:t xml:space="preserve">Consolidation &amp; QoS:</w:t>
            </w:r>
            <w:r>
              <w:t xml:space="preserve"> </w:t>
            </w:r>
            <w:r>
              <w:t xml:space="preserve">Attractive for data centers needing to run</w:t>
            </w:r>
            <w:r>
              <w:t xml:space="preserve"> </w:t>
            </w:r>
            <w:r>
              <w:rPr>
                <w:i/>
                <w:iCs/>
              </w:rPr>
              <w:t xml:space="preserve">mixed workloads at high utilization without QoS loss</w:t>
            </w:r>
            <w:r>
              <w:t xml:space="preserve">. RustHallows can sell this as a</w:t>
            </w:r>
            <w:r>
              <w:t xml:space="preserve"> </w:t>
            </w:r>
            <w:r>
              <w:rPr>
                <w:b/>
                <w:bCs/>
              </w:rPr>
              <w:t xml:space="preserve">latency-SLO solution</w:t>
            </w:r>
            <w:r>
              <w:t xml:space="preserve">: unlike Linux’s best-effort scheduling, Time-Turner can guarantee caps and quickly react to load changes. Differentiator: handle spikes with low tail latency across apps. Must justify the complexity – if not carefully implemented, could be outperformed by simpler distributed schemes.</w:t>
            </w:r>
          </w:p>
        </w:tc>
      </w:tr>
      <w:tr>
        <w:tc>
          <w:tcPr/>
          <w:p>
            <w:pPr>
              <w:pStyle w:val="Compact"/>
            </w:pPr>
            <w:r>
              <w:rPr>
                <w:b/>
                <w:bCs/>
              </w:rPr>
              <w:t xml:space="preserve">C. Flat + Per-Core + Shared-Ring</w:t>
            </w:r>
            <w:r>
              <w:t xml:space="preserve">&lt;br&gt;</w:t>
            </w:r>
            <w:r>
              <w:rPr>
                <w:i/>
                <w:iCs/>
              </w:rPr>
              <w:t xml:space="preserve">“Unified Async OS”</w:t>
            </w:r>
            <w:r>
              <w:t xml:space="preserve"> </w:t>
            </w:r>
            <w:r>
              <w:t xml:space="preserve">&lt;br&gt;</w:t>
            </w:r>
            <w:r>
              <w:rPr>
                <w:i/>
                <w:iCs/>
              </w:rPr>
              <w:t xml:space="preserve">Example:</w:t>
            </w:r>
            <w:r>
              <w:t xml:space="preserve"> </w:t>
            </w:r>
            <w:r>
              <w:t xml:space="preserve">Single-system-image OS (like Linux) with per-core run queues, using Hallows Rings (io_uring-like) for all I/O.</w:t>
            </w:r>
          </w:p>
        </w:tc>
        <w:tc>
          <w:tcPr/>
          <w:p>
            <w:pPr>
              <w:pStyle w:val="Compact"/>
            </w:pPr>
            <w:r>
              <w:rPr>
                <w:b/>
                <w:bCs/>
              </w:rPr>
              <w:t xml:space="preserve">Good throughput &amp; latency</w:t>
            </w:r>
            <w:r>
              <w:t xml:space="preserve"> </w:t>
            </w:r>
            <w:r>
              <w:t xml:space="preserve">balanced with versatility. Removing copies via rings yields large gains (io_uring shows significantly higher IOPS vs traditional syscalls</w:t>
            </w:r>
            <w:hyperlink r:id="rId47">
              <w:r>
                <w:rPr>
                  <w:rStyle w:val="Hyperlink"/>
                </w:rPr>
                <w:t xml:space="preserve">[26]</w:t>
              </w:r>
            </w:hyperlink>
            <w:r>
              <w:t xml:space="preserve">). Each core handles tasks locally (scales well on multicore) and global load balancer kicks in periodically (small overhead). Tail latency is lower than Linux due to zero-copy and efficient syscalls, but not as tight as fully partitioned (there is still shared kernel state and occasional contention). Suitable for</w:t>
            </w:r>
            <w:r>
              <w:t xml:space="preserve"> </w:t>
            </w:r>
            <w:r>
              <w:rPr>
                <w:i/>
                <w:iCs/>
              </w:rPr>
              <w:t xml:space="preserve">general-purpose workloads</w:t>
            </w:r>
            <w:r>
              <w:t xml:space="preserve"> </w:t>
            </w:r>
            <w:r>
              <w:t xml:space="preserve">that need high throughput and decent latency.</w:t>
            </w:r>
          </w:p>
        </w:tc>
        <w:tc>
          <w:tcPr/>
          <w:p>
            <w:pPr>
              <w:pStyle w:val="Compact"/>
            </w:pPr>
            <w:r>
              <w:rPr>
                <w:b/>
                <w:bCs/>
              </w:rPr>
              <w:t xml:space="preserve">High familiarity</w:t>
            </w:r>
            <w:r>
              <w:t xml:space="preserve">: Developers can code as if on Linux (threads, async I/O with futures). The RustHallows SDK provides high-level async libraries, making adoption easier (potential for one-day onboarding)</w:t>
            </w:r>
            <w:hyperlink r:id="rId54">
              <w:r>
                <w:rPr>
                  <w:rStyle w:val="Hyperlink"/>
                </w:rPr>
                <w:t xml:space="preserve">[32]</w:t>
              </w:r>
            </w:hyperlink>
            <w:r>
              <w:t xml:space="preserve">. Most Linux tooling can be re-tooled (the OS might offer a POSIX compatibility layer or library OS shim for userland</w:t>
            </w:r>
            <w:hyperlink r:id="rId54">
              <w:r>
                <w:rPr>
                  <w:rStyle w:val="Hyperlink"/>
                </w:rPr>
                <w:t xml:space="preserve">[32]</w:t>
              </w:r>
            </w:hyperlink>
            <w:r>
              <w:t xml:space="preserve">). Debugging and profiling feel closer to Linux as well – one can use standard techniques plus new tools (e.g.</w:t>
            </w:r>
            <w:r>
              <w:t xml:space="preserve"> </w:t>
            </w:r>
            <w:r>
              <w:rPr>
                <w:rStyle w:val="VerbatimChar"/>
              </w:rPr>
              <w:t xml:space="preserve">rr</w:t>
            </w:r>
            <w:r>
              <w:t xml:space="preserve"> </w:t>
            </w:r>
            <w:r>
              <w:t xml:space="preserve">snapshots, eBPF via</w:t>
            </w:r>
            <w:r>
              <w:t xml:space="preserve"> </w:t>
            </w:r>
            <w:r>
              <w:rPr>
                <w:rStyle w:val="VerbatimChar"/>
              </w:rPr>
              <w:t xml:space="preserve">aya</w:t>
            </w:r>
            <w:r>
              <w:t xml:space="preserve"> </w:t>
            </w:r>
            <w:r>
              <w:t xml:space="preserve">for introspection)</w:t>
            </w:r>
            <w:hyperlink r:id="rId48">
              <w:r>
                <w:rPr>
                  <w:rStyle w:val="Hyperlink"/>
                </w:rPr>
                <w:t xml:space="preserve">[27]</w:t>
              </w:r>
            </w:hyperlink>
            <w:r>
              <w:t xml:space="preserve">. Overall, a gentle learning curve relative to other variants.</w:t>
            </w:r>
          </w:p>
        </w:tc>
        <w:tc>
          <w:tcPr/>
          <w:p>
            <w:pPr>
              <w:pStyle w:val="Compact"/>
            </w:pPr>
            <w:r>
              <w:rPr>
                <w:b/>
                <w:bCs/>
              </w:rPr>
              <w:t xml:space="preserve">Moderate isolation:</w:t>
            </w:r>
            <w:r>
              <w:t xml:space="preserve"> </w:t>
            </w:r>
            <w:r>
              <w:t xml:space="preserve">Still a microkernel, so drivers and services are in user space with memory protection. However, since the architecture is flat, more components share common rings or global scheduler routines. A bug in one high-priority task could in theory affect scheduling of others (less isolation than strict partitions). Security is stronger than Linux (capabilities restrict syscalls, Rust prevents buffer overruns), but weaker than variant A/B (which never share I/O paths). Crash containment is good – a failing component won’t crash the kernel – but performance isolation is not absolute.</w:t>
            </w:r>
          </w:p>
        </w:tc>
        <w:tc>
          <w:tcPr/>
          <w:p>
            <w:pPr>
              <w:pStyle w:val="Compact"/>
            </w:pPr>
            <w:r>
              <w:rPr>
                <w:b/>
                <w:bCs/>
              </w:rPr>
              <w:t xml:space="preserve">Broad applicability:</w:t>
            </w:r>
            <w:r>
              <w:t xml:space="preserve"> </w:t>
            </w:r>
            <w:r>
              <w:t xml:space="preserve">This variant targets cloud environments and enterprise software, where ease of integration is key. It offers</w:t>
            </w:r>
            <w:r>
              <w:t xml:space="preserve"> </w:t>
            </w:r>
            <w:r>
              <w:rPr>
                <w:b/>
                <w:bCs/>
              </w:rPr>
              <w:t xml:space="preserve">major performance gains over Linux</w:t>
            </w:r>
            <w:r>
              <w:t xml:space="preserve"> </w:t>
            </w:r>
            <w:r>
              <w:t xml:space="preserve">(via kernel-bypass and better scheduling) without demanding radical application changes. RustHallows can pitch it as “Linux, but faster and safer” for web servers, databases, etc. The business value is easier adoption (wider TAM). It may not reach the absolute latency lows of A, but it dramatically improves throughput/latency on commodity workloads with less effort. This variant faces competition from Linux’s evolving tech (io_uring, XDP); RustHallows must stay ahead by leveraging clean-slate integration of these ideas (e.g. unify networking and storage rings, provide formal guarantees).</w:t>
            </w:r>
          </w:p>
        </w:tc>
      </w:tr>
      <w:tr>
        <w:tc>
          <w:tcPr/>
          <w:p>
            <w:pPr>
              <w:pStyle w:val="Compact"/>
            </w:pPr>
            <w:r>
              <w:rPr>
                <w:b/>
                <w:bCs/>
              </w:rPr>
              <w:t xml:space="preserve">D. Flat + Centralized + Shared-Ring</w:t>
            </w:r>
            <w:r>
              <w:t xml:space="preserve">&lt;br&gt;</w:t>
            </w:r>
            <w:r>
              <w:rPr>
                <w:i/>
                <w:iCs/>
              </w:rPr>
              <w:t xml:space="preserve">“Global Scheduler + Shared I/O”</w:t>
            </w:r>
            <w:r>
              <w:t xml:space="preserve"> </w:t>
            </w:r>
            <w:r>
              <w:t xml:space="preserve">&lt;br&gt;</w:t>
            </w:r>
            <w:r>
              <w:rPr>
                <w:i/>
                <w:iCs/>
              </w:rPr>
              <w:t xml:space="preserve">Example:</w:t>
            </w:r>
            <w:r>
              <w:t xml:space="preserve"> </w:t>
            </w:r>
            <w:r>
              <w:t xml:space="preserve">A single kernel-managed runqueue for the whole system, all I/O through central ring(s) (conceptual – similar to a runtime like Node.js or a single-dispatch OS).</w:t>
            </w:r>
          </w:p>
        </w:tc>
        <w:tc>
          <w:tcPr/>
          <w:p>
            <w:pPr>
              <w:pStyle w:val="Compact"/>
            </w:pPr>
            <w:r>
              <w:rPr>
                <w:b/>
                <w:bCs/>
              </w:rPr>
              <w:t xml:space="preserve">Lower throughput</w:t>
            </w:r>
            <w:r>
              <w:t xml:space="preserve"> </w:t>
            </w:r>
            <w:r>
              <w:t xml:space="preserve">than others for multicore-heavy workloads – the single runqueue or I/O channel can become a bottleneck. Latency for light loads can be very low (minimal context switching, everything handled in one place), but at high load tail latency suffers drastically once the central queue saturates. Essentially not scalable beyond a certain point. This design is mostly suitable for</w:t>
            </w:r>
            <w:r>
              <w:t xml:space="preserve"> </w:t>
            </w:r>
            <w:r>
              <w:rPr>
                <w:i/>
                <w:iCs/>
              </w:rPr>
              <w:t xml:space="preserve">specific scenarios</w:t>
            </w:r>
            <w:r>
              <w:t xml:space="preserve"> </w:t>
            </w:r>
            <w:r>
              <w:t xml:space="preserve">(e.g. an embedded system or low-core-count system where simplicity matters more than scaling).</w:t>
            </w:r>
          </w:p>
        </w:tc>
        <w:tc>
          <w:tcPr/>
          <w:p>
            <w:pPr>
              <w:pStyle w:val="Compact"/>
            </w:pPr>
            <w:r>
              <w:rPr>
                <w:b/>
                <w:bCs/>
              </w:rPr>
              <w:t xml:space="preserve">Simplest model</w:t>
            </w:r>
            <w:r>
              <w:t xml:space="preserve">: Developers see a straightforward environment (like writing a single-threaded event loop, or tasks cooperatively scheduled). Easy to reason about order of events. However, not a true multicore design – devs would have to rely on the OS to time-slice on multiple cores in a coarse way. This variant is less relevant for large systems, and the SDK would likely not encourage it except perhaps as a fallback mode.</w:t>
            </w:r>
          </w:p>
        </w:tc>
        <w:tc>
          <w:tcPr/>
          <w:p>
            <w:pPr>
              <w:pStyle w:val="Compact"/>
            </w:pPr>
            <w:r>
              <w:rPr>
                <w:b/>
                <w:bCs/>
              </w:rPr>
              <w:t xml:space="preserve">Lowest isolation:</w:t>
            </w:r>
            <w:r>
              <w:t xml:space="preserve"> </w:t>
            </w:r>
            <w:r>
              <w:t xml:space="preserve">Since everything funnels through central structures, any misbehavior can affect the whole. For instance, a loop that blocks the central event processing would stall all tasks (unless preempted). Security is still memory-safe, but one could consider this architecture a step backward in isolation (closer to a traditional RTOS running all tasks in one main loop). RustHallows would only use such a mode in constrained cases, if at all.</w:t>
            </w:r>
          </w:p>
        </w:tc>
        <w:tc>
          <w:tcPr/>
          <w:p>
            <w:pPr>
              <w:pStyle w:val="Compact"/>
            </w:pPr>
            <w:r>
              <w:rPr>
                <w:b/>
                <w:bCs/>
              </w:rPr>
              <w:t xml:space="preserve">Limited differentiation:</w:t>
            </w:r>
            <w:r>
              <w:t xml:space="preserve"> </w:t>
            </w:r>
            <w:r>
              <w:t xml:space="preserve">This is mainly a theoretical extreme for comparison. It might be easier to implement initially, but it doesn’t leverage the full power of modern multicore hardware. Linux with even basic SMP would outperform it at scale. Thus, it’s unlikely to be a selling point. If anything, RustHallows might use a centralized approach transiently (for simplicity in early development or for very small deployments), but the long-term value lies in more distributed designs.</w:t>
            </w:r>
          </w:p>
        </w:tc>
      </w:tr>
    </w:tbl>
    <w:p>
      <w:pPr>
        <w:pStyle w:val="BodyText"/>
      </w:pPr>
      <w:r>
        <w:rPr>
          <w:b/>
          <w:bCs/>
        </w:rPr>
        <w:t xml:space="preserve">Table: Simulated trade-offs of RustHallows architecture variants.</w:t>
      </w:r>
      <w:r>
        <w:t xml:space="preserve"> </w:t>
      </w:r>
      <w:r>
        <w:t xml:space="preserve">Variant A represents an aggressively optimized design for maximum throughput and isolation, whereas C represents a more mainstream-friendly high-performance design. Variants B and D are intermediate cases illustrating the effect of centralized coordination. All RustHallows variants assume use of Rust’s safe language and a seL4-like microkernel, giving them a baseline security and safety advantage over Linux</w:t>
      </w:r>
      <w:hyperlink r:id="rId50">
        <w:r>
          <w:rPr>
            <w:rStyle w:val="Hyperlink"/>
          </w:rPr>
          <w:t xml:space="preserve">[29]</w:t>
        </w:r>
      </w:hyperlink>
      <w:hyperlink r:id="rId29">
        <w:r>
          <w:rPr>
            <w:rStyle w:val="Hyperlink"/>
          </w:rPr>
          <w:t xml:space="preserve">[8]</w:t>
        </w:r>
      </w:hyperlink>
      <w:r>
        <w:t xml:space="preserve">. The Linux/libOS baseline (monolithic kernel with system calls, or a userspace lib without formal isolation) is generally outperformed and out-secured by these variants – for example, Linux’s system call and copy overhead would make it fall behind variants A–C in throughput, and Linux’s lack of fine-grained isolation means a single bug can jeopardize the whole system (unlike RustHallows)</w:t>
      </w:r>
      <w:hyperlink r:id="rId50">
        <w:r>
          <w:rPr>
            <w:rStyle w:val="Hyperlink"/>
          </w:rPr>
          <w:t xml:space="preserve">[29]</w:t>
        </w:r>
      </w:hyperlink>
      <w:hyperlink r:id="rId29">
        <w:r>
          <w:rPr>
            <w:rStyle w:val="Hyperlink"/>
          </w:rPr>
          <w:t xml:space="preserve">[8]</w:t>
        </w:r>
      </w:hyperlink>
      <w:r>
        <w:t xml:space="preserve">.</w:t>
      </w:r>
    </w:p>
    <w:bookmarkEnd w:id="55"/>
    <w:bookmarkStart w:id="56" w:name="Xa9d4d13cc43fccea7b245e594a9ba8ffb68a49d"/>
    <w:p>
      <w:pPr>
        <w:pStyle w:val="Heading2"/>
      </w:pPr>
      <w:r>
        <w:t xml:space="preserve">Conclusion: Maximizing RustHallows’ Differentiation</w:t>
      </w:r>
    </w:p>
    <w:p>
      <w:pPr>
        <w:pStyle w:val="FirstParagraph"/>
      </w:pPr>
      <w:r>
        <w:t xml:space="preserve">Through these explorations, it’s clear that RustHallows can significantly outperform traditional Linux-based setups by</w:t>
      </w:r>
      <w:r>
        <w:t xml:space="preserve"> </w:t>
      </w:r>
      <w:r>
        <w:rPr>
          <w:b/>
          <w:bCs/>
        </w:rPr>
        <w:t xml:space="preserve">collapsing OS/application boundaries and eliminating legacy bottlenecks</w:t>
      </w:r>
      <w:hyperlink r:id="rId52">
        <w:r>
          <w:rPr>
            <w:rStyle w:val="Hyperlink"/>
          </w:rPr>
          <w:t xml:space="preserve">[31]</w:t>
        </w:r>
      </w:hyperlink>
      <w:r>
        <w:t xml:space="preserve">. The fully partitioned, per-core, shared-nothing approach (A) delivers the highest performance for specialized use cases, while a flatter, shared-ring approach (C) offers a compelling balance of performance and usability for broader adoption. RustHallows’ real strength will be its ability to</w:t>
      </w:r>
      <w:r>
        <w:t xml:space="preserve"> </w:t>
      </w:r>
      <w:r>
        <w:rPr>
          <w:b/>
          <w:bCs/>
        </w:rPr>
        <w:t xml:space="preserve">offer a spectrum of modes</w:t>
      </w:r>
      <w:r>
        <w:t xml:space="preserve"> </w:t>
      </w:r>
      <w:r>
        <w:t xml:space="preserve">– enabling extreme optimizations when needed, without sacrificing the safety and developer-friendliness expected from a modern OS.</w:t>
      </w:r>
    </w:p>
    <w:p>
      <w:pPr>
        <w:pStyle w:val="BodyText"/>
      </w:pPr>
      <w:r>
        <w:t xml:space="preserve">Crucially, all variants maintain RustHallows’ core advantages: memory-safe Rust code and a formally verified microkernel mean that even when pushing the envelope on performance, the system retains</w:t>
      </w:r>
      <w:r>
        <w:t xml:space="preserve"> </w:t>
      </w:r>
      <w:r>
        <w:rPr>
          <w:b/>
          <w:bCs/>
        </w:rPr>
        <w:t xml:space="preserve">provable reliability and security</w:t>
      </w:r>
      <w:r>
        <w:t xml:space="preserve"> </w:t>
      </w:r>
      <w:r>
        <w:t xml:space="preserve">guarantees that Linux and typical libOS designs cannot match</w:t>
      </w:r>
      <w:hyperlink r:id="rId32">
        <w:r>
          <w:rPr>
            <w:rStyle w:val="Hyperlink"/>
          </w:rPr>
          <w:t xml:space="preserve">[11]</w:t>
        </w:r>
      </w:hyperlink>
      <w:hyperlink r:id="rId50">
        <w:r>
          <w:rPr>
            <w:rStyle w:val="Hyperlink"/>
          </w:rPr>
          <w:t xml:space="preserve">[29]</w:t>
        </w:r>
      </w:hyperlink>
      <w:r>
        <w:t xml:space="preserve">. This dual focus on</w:t>
      </w:r>
      <w:r>
        <w:t xml:space="preserve"> </w:t>
      </w:r>
      <w:r>
        <w:rPr>
          <w:b/>
          <w:bCs/>
        </w:rPr>
        <w:t xml:space="preserve">“speed and safety”</w:t>
      </w:r>
      <w:r>
        <w:t xml:space="preserve"> </w:t>
      </w:r>
      <w:r>
        <w:t xml:space="preserve">is RustHallows’ key differentiator. In practical terms, that means a RustHallows deployment could run an ultra-low-latency edge service (e.g. an auth service handling millions of requests with microsecond response times) alongside analytic stream processors on the same machine – all with minimal interference and strong fault isolation. If any service misbehaves, capabilities and partitioning prevent it from bringing others down</w:t>
      </w:r>
      <w:hyperlink r:id="rId28">
        <w:r>
          <w:rPr>
            <w:rStyle w:val="Hyperlink"/>
          </w:rPr>
          <w:t xml:space="preserve">[7]</w:t>
        </w:r>
      </w:hyperlink>
      <w:r>
        <w:t xml:space="preserve">, and innovative features like Time-Turner Snapshots can recover or debug the situation in ways Linux can’t</w:t>
      </w:r>
      <w:hyperlink r:id="rId39">
        <w:r>
          <w:rPr>
            <w:rStyle w:val="Hyperlink"/>
          </w:rPr>
          <w:t xml:space="preserve">[17]</w:t>
        </w:r>
      </w:hyperlink>
      <w:r>
        <w:t xml:space="preserve">. Furthermore, RustHallows is positioned to unlock new markets by offering</w:t>
      </w:r>
      <w:r>
        <w:t xml:space="preserve"> </w:t>
      </w:r>
      <w:r>
        <w:rPr>
          <w:b/>
          <w:bCs/>
        </w:rPr>
        <w:t xml:space="preserve">certification-ready safety</w:t>
      </w:r>
      <w:r>
        <w:t xml:space="preserve"> </w:t>
      </w:r>
      <w:r>
        <w:t xml:space="preserve">on top of performance. For industries where Linux is not viable due to certification cost or real-time constraints, RustHallows provides a unique solution: a high-performance platform that is</w:t>
      </w:r>
      <w:r>
        <w:t xml:space="preserve"> </w:t>
      </w:r>
      <w:r>
        <w:rPr>
          <w:i/>
          <w:iCs/>
        </w:rPr>
        <w:t xml:space="preserve">formally certifiable</w:t>
      </w:r>
      <w:r>
        <w:t xml:space="preserve"> </w:t>
      </w:r>
      <w:r>
        <w:t xml:space="preserve">for standards like ISO 26262 and DO-178C</w:t>
      </w:r>
      <w:hyperlink r:id="rId32">
        <w:r>
          <w:rPr>
            <w:rStyle w:val="Hyperlink"/>
          </w:rPr>
          <w:t xml:space="preserve">[11]</w:t>
        </w:r>
      </w:hyperlink>
      <w:r>
        <w:t xml:space="preserve">. This creates a long-term competitive moat</w:t>
      </w:r>
      <w:hyperlink r:id="rId34">
        <w:r>
          <w:rPr>
            <w:rStyle w:val="Hyperlink"/>
          </w:rPr>
          <w:t xml:space="preserve">[13]</w:t>
        </w:r>
      </w:hyperlink>
      <w:r>
        <w:t xml:space="preserve">.</w:t>
      </w:r>
    </w:p>
    <w:p>
      <w:pPr>
        <w:pStyle w:val="BodyText"/>
      </w:pPr>
      <w:r>
        <w:t xml:space="preserve">In summary, the architecture variants explored illustrate that RustHallows can significantly advance the state of operating systems by delivering Linux-beating performance through smart architecture choices,</w:t>
      </w:r>
      <w:r>
        <w:t xml:space="preserve"> </w:t>
      </w:r>
      <w:r>
        <w:rPr>
          <w:i/>
          <w:iCs/>
        </w:rPr>
        <w:t xml:space="preserve">without</w:t>
      </w:r>
      <w:r>
        <w:t xml:space="preserve"> </w:t>
      </w:r>
      <w:r>
        <w:t xml:space="preserve">the traditional trade-off of decreased safety or developer productivity. Whether configured as a partitioned bare-metal speed daemon or a more transparent multi-application OS, RustHallows stands to offer</w:t>
      </w:r>
      <w:r>
        <w:t xml:space="preserve"> </w:t>
      </w:r>
      <w:r>
        <w:rPr>
          <w:b/>
          <w:bCs/>
        </w:rPr>
        <w:t xml:space="preserve">maximum differentiation</w:t>
      </w:r>
      <w:r>
        <w:t xml:space="preserve"> </w:t>
      </w:r>
      <w:r>
        <w:t xml:space="preserve">over existing Linux/libOS baselines in throughput, tail latency, isolation, and manageability. By judiciously combining the best of both worlds – the “raw metal” efficiency of kernel-bypass and the robust structure of a microkernel – RustHallows can truly collapse the gap between specialized high-performance systems and general-purpose OSes</w:t>
      </w:r>
      <w:hyperlink r:id="rId50">
        <w:r>
          <w:rPr>
            <w:rStyle w:val="Hyperlink"/>
          </w:rPr>
          <w:t xml:space="preserve">[29]</w:t>
        </w:r>
      </w:hyperlink>
      <w:r>
        <w:t xml:space="preserve">, giving businesses an unprecedented ability to harness hardware performance</w:t>
      </w:r>
      <w:r>
        <w:t xml:space="preserve"> </w:t>
      </w:r>
      <w:r>
        <w:rPr>
          <w:i/>
          <w:iCs/>
        </w:rPr>
        <w:t xml:space="preserve">and</w:t>
      </w:r>
      <w:r>
        <w:t xml:space="preserve"> </w:t>
      </w:r>
      <w:r>
        <w:t xml:space="preserve">trust the system’s reliability.</w:t>
      </w:r>
    </w:p>
    <w:bookmarkEnd w:id="56"/>
    <w:bookmarkEnd w:id="57"/>
    <w:bookmarkEnd w:id="58"/>
    <w:p>
      <w:r>
        <w:pict>
          <v:rect style="width:0;height:1.5pt" o:hralign="center" o:hrstd="t" o:hr="t"/>
        </w:pict>
      </w:r>
    </w:p>
    <w:bookmarkStart w:id="6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25">
        <w:r>
          <w:rPr>
            <w:rStyle w:val="Hyperlink"/>
          </w:rPr>
          <w:t xml:space="preserve">[21]</w:t>
        </w:r>
      </w:hyperlink>
      <w:r>
        <w:t xml:space="preserve"> </w:t>
      </w:r>
      <w:hyperlink r:id="rId44">
        <w:r>
          <w:rPr>
            <w:rStyle w:val="Hyperlink"/>
          </w:rPr>
          <w:t xml:space="preserve">[22]</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4">
        <w:r>
          <w:rPr>
            <w:rStyle w:val="Hyperlink"/>
          </w:rPr>
          <w:t xml:space="preserve">[32]</w:t>
        </w:r>
      </w:hyperlink>
      <w:r>
        <w:t xml:space="preserve"> </w:t>
      </w:r>
      <w:r>
        <w:t xml:space="preserve">RustHallows_ A Strategic Analysis of a High-Assurance, High-Performance OS.txt</w:t>
      </w:r>
    </w:p>
    <w:p>
      <w:pPr>
        <w:pStyle w:val="BodyText"/>
      </w:pPr>
      <w:hyperlink r:id="rId59">
        <w:r>
          <w:rPr>
            <w:rStyle w:val="Hyperlink"/>
          </w:rPr>
          <w:t xml:space="preserve">file://file-MTW2TzybBj8DAWiuQQEKHv</w:t>
        </w:r>
      </w:hyperlink>
    </w:p>
    <w:p>
      <w:pPr>
        <w:pStyle w:val="BodyText"/>
      </w:pPr>
      <w:hyperlink r:id="rId36">
        <w:r>
          <w:rPr>
            <w:rStyle w:val="Hyperlink"/>
          </w:rPr>
          <w:t xml:space="preserve">[14]</w:t>
        </w:r>
      </w:hyperlink>
      <w:r>
        <w:t xml:space="preserve"> </w:t>
      </w:r>
      <w:hyperlink r:id="rId37">
        <w:r>
          <w:rPr>
            <w:rStyle w:val="Hyperlink"/>
          </w:rPr>
          <w:t xml:space="preserve">[15]</w:t>
        </w:r>
      </w:hyperlink>
      <w:r>
        <w:t xml:space="preserve"> </w:t>
      </w:r>
      <w:r>
        <w:t xml:space="preserve">Shenango: Achieving High CPU Efficiency for Latency-sensitive ...</w:t>
      </w:r>
    </w:p>
    <w:p>
      <w:pPr>
        <w:pStyle w:val="BodyText"/>
      </w:pPr>
      <w:hyperlink r:id="rId60">
        <w:r>
          <w:rPr>
            <w:rStyle w:val="Hyperlink"/>
          </w:rPr>
          <w:t xml:space="preserve">https://www.usenix.org/conference/nsdi19/presentation/ousterhout</w:t>
        </w:r>
      </w:hyperlink>
    </w:p>
    <w:p>
      <w:pPr>
        <w:pStyle w:val="BodyText"/>
      </w:pPr>
      <w:hyperlink r:id="rId45">
        <w:r>
          <w:rPr>
            <w:rStyle w:val="Hyperlink"/>
          </w:rPr>
          <w:t xml:space="preserve">[23]</w:t>
        </w:r>
      </w:hyperlink>
      <w:r>
        <w:t xml:space="preserve"> </w:t>
      </w:r>
      <w:hyperlink r:id="rId46">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r>
        <w:t xml:space="preserve">Unleashing I/O Performance with io_uring: A Deep Dive | by Alpesh Dhamelia | Medium</w:t>
      </w:r>
    </w:p>
    <w:p>
      <w:pPr>
        <w:pStyle w:val="BodyText"/>
      </w:pPr>
      <w:hyperlink r:id="rId61">
        <w:r>
          <w:rPr>
            <w:rStyle w:val="Hyperlink"/>
          </w:rPr>
          <w:t xml:space="preserve">https://medium.com/@alpesh.ccet/unleashing-i-o-performance-with-io-uring-a-deep-dive-54924e64791f</w:t>
        </w:r>
      </w:hyperlink>
    </w:p>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file://file-MTW2TzybBj8DAWiuQQEKHv" TargetMode="External" /><Relationship Type="http://schemas.openxmlformats.org/officeDocument/2006/relationships/hyperlink" Id="rId21" Target="file://file-MTW2TzybBj8DAWiuQQEKHv#:~:text=%2A%20%2A%2AFast,The%20initial" TargetMode="External" /><Relationship Type="http://schemas.openxmlformats.org/officeDocument/2006/relationships/hyperlink" Id="rId30" Target="file://file-MTW2TzybBj8DAWiuQQEKHv#:~:text=%7C%20,20%5D" TargetMode="External" /><Relationship Type="http://schemas.openxmlformats.org/officeDocument/2006/relationships/hyperlink" Id="rId44" Target="file://file-MTW2TzybBj8DAWiuQQEKHv#:~:text=%7C%20,Enables%20fine" TargetMode="External" /><Relationship Type="http://schemas.openxmlformats.org/officeDocument/2006/relationships/hyperlink" Id="rId33" Target="file://file-MTW2TzybBj8DAWiuQQEKHv#:~:text=,can%20validate%20their%20environment%27s%20readiness" TargetMode="External" /><Relationship Type="http://schemas.openxmlformats.org/officeDocument/2006/relationships/hyperlink" Id="rId25" Target="file://file-MTW2TzybBj8DAWiuQQEKHv#:~:text=,copy%20queues" TargetMode="External" /><Relationship Type="http://schemas.openxmlformats.org/officeDocument/2006/relationships/hyperlink" Id="rId22" Target="file://file-MTW2TzybBj8DAWiuQQEKHv#:~:text=,early%20in%20the%20development%20cycle" TargetMode="External" /><Relationship Type="http://schemas.openxmlformats.org/officeDocument/2006/relationships/hyperlink" Id="rId49" Target="file://file-MTW2TzybBj8DAWiuQQEKHv#:~:text=,easy%20and%20safe%2C%20inspired%20by" TargetMode="External" /><Relationship Type="http://schemas.openxmlformats.org/officeDocument/2006/relationships/hyperlink" Id="rId32" Target="file://file-MTW2TzybBj8DAWiuQQEKHv#:~:text=,microkernel%20from%20the" TargetMode="External" /><Relationship Type="http://schemas.openxmlformats.org/officeDocument/2006/relationships/hyperlink" Id="rId31" Target="file://file-MTW2TzybBj8DAWiuQQEKHv#:~:text=,tenancy" TargetMode="External" /><Relationship Type="http://schemas.openxmlformats.org/officeDocument/2006/relationships/hyperlink" Id="rId39" Target="file://file-MTW2TzybBj8DAWiuQQEKHv#:~:text=,the%20first%20lighthouse%20design%20partner" TargetMode="External" /><Relationship Type="http://schemas.openxmlformats.org/officeDocument/2006/relationships/hyperlink" Id="rId40" Target="file://file-MTW2TzybBj8DAWiuQQEKHv#:~:text=1.%20%2A%2APhase%201%3A%20High,developer%20community%20and%20drive%20broader" TargetMode="External" /><Relationship Type="http://schemas.openxmlformats.org/officeDocument/2006/relationships/hyperlink" Id="rId41" Target="file://file-MTW2TzybBj8DAWiuQQEKHv#:~:text=1.%20%2A%2APhase%201%3A%20High,will%20include%20developer%20tools%2C%20support" TargetMode="External" /><Relationship Type="http://schemas.openxmlformats.org/officeDocument/2006/relationships/hyperlink" Id="rId42" Target="file://file-MTW2TzybBj8DAWiuQQEKHv#:~:text=3.%20%2A%2APhase%203%3A%20Safety,178C" TargetMode="External" /><Relationship Type="http://schemas.openxmlformats.org/officeDocument/2006/relationships/hyperlink" Id="rId51" Target="file://file-MTW2TzybBj8DAWiuQQEKHv#:~:text=RustHallows%20is%20a%20conceptual%2C%20from,in%20formal%20isolation%20%5Bproject_summary%5B0%5D%5D%5B7" TargetMode="External" /><Relationship Type="http://schemas.openxmlformats.org/officeDocument/2006/relationships/hyperlink" Id="rId26" Target="file://file-MTW2TzybBj8DAWiuQQEKHv#:~:text=The%20core%20of%20the%20approach,32" TargetMode="External" /><Relationship Type="http://schemas.openxmlformats.org/officeDocument/2006/relationships/hyperlink" Id="rId29" Target="file://file-MTW2TzybBj8DAWiuQQEKHv#:~:text=These%20aggressive%20optimizations%20are%20made,12" TargetMode="External" /><Relationship Type="http://schemas.openxmlformats.org/officeDocument/2006/relationships/hyperlink" Id="rId28" Target="file://file-MTW2TzybBj8DAWiuQQEKHv#:~:text=This%20approach%20ensures%20that%20even,the%20capabilities%20to%20do%20so" TargetMode="External" /><Relationship Type="http://schemas.openxmlformats.org/officeDocument/2006/relationships/hyperlink" Id="rId54" Target="file://file-MTW2TzybBj8DAWiuQQEKHv#:~:text=To%20make%20the%20power%20of,32" TargetMode="External" /><Relationship Type="http://schemas.openxmlformats.org/officeDocument/2006/relationships/hyperlink" Id="rId27" Target="file://file-MTW2TzybBj8DAWiuQQEKHv#:~:text=asynchronous%20model%20to%20prevent%20leaked,uring%60%20and%20%60glommio%60.%20%5Bdeveloper_experience_and_sdk_strategy.tooling_and_inspirations%5B0%5D%5D%5B45" TargetMode="External" /><Relationship Type="http://schemas.openxmlformats.org/officeDocument/2006/relationships/hyperlink" Id="rId34" Target="file://file-MTW2TzybBj8DAWiuQQEKHv#:~:text=documentation%20to%20accelerate%20customers%27%20safety,certification%20processes" TargetMode="External" /><Relationship Type="http://schemas.openxmlformats.org/officeDocument/2006/relationships/hyperlink" Id="rId48" Target="file://file-MTW2TzybBj8DAWiuQQEKHv#:~:text=explicitly%20declare%20required%20permissions.%20,replay%20debugger.%20%5Bdeveloper_experience_and_sdk_strategy.tooling_and_inspirations%5B0%5D%5D%5B45" TargetMode="External" /><Relationship Type="http://schemas.openxmlformats.org/officeDocument/2006/relationships/hyperlink" Id="rId24" Target="file://file-MTW2TzybBj8DAWiuQQEKHv#:~:text=match%20at%20L215%20%7C%20,20%5D" TargetMode="External" /><Relationship Type="http://schemas.openxmlformats.org/officeDocument/2006/relationships/hyperlink" Id="rId52" Target="file://file-MTW2TzybBj8DAWiuQQEKHv#:~:text=moving%20I%2FO,%5Bcore_value_proposition%5B141%5D%5D%5B1" TargetMode="External" /><Relationship Type="http://schemas.openxmlformats.org/officeDocument/2006/relationships/hyperlink" Id="rId38" Target="file://file-MTW2TzybBj8DAWiuQQEKHv#:~:text=scheduling%20is%20critical%20for%20tail,early%20in%20the%20development%20cycle" TargetMode="External" /><Relationship Type="http://schemas.openxmlformats.org/officeDocument/2006/relationships/hyperlink" Id="rId50" Target="file://file-MTW2TzybBj8DAWiuQQEKHv#:~:text=user%20space%20%5Bcore_value_proposition%5B120%5D%5D%5B9%5D.%20This%20,%5Bcore_value_proposition%5B141%5D%5D%5B1" TargetMode="External" /><Relationship Type="http://schemas.openxmlformats.org/officeDocument/2006/relationships/hyperlink" Id="rId61" Target="https://medium.com/@alpesh.ccet/unleashing-i-o-performance-with-io-uring-a-deep-dive-54924e64791f" TargetMode="External" /><Relationship Type="http://schemas.openxmlformats.org/officeDocument/2006/relationships/hyperlink" Id="rId47" Target="https://medium.com/@alpesh.ccet/unleashing-i-o-performance-with-io-uring-a-deep-dive-54924e64791f#:~:text=1,library%20simplifies%20setup%20and%20management" TargetMode="External" /><Relationship Type="http://schemas.openxmlformats.org/officeDocument/2006/relationships/hyperlink" Id="rId45" Target="https://medium.com/@alpesh.ccet/unleashing-i-o-performance-with-io-uring-a-deep-dive-54924e64791f#:~:text=How%20io_uring%20Works%3A%20Rings%20Over,Requests" TargetMode="External" /><Relationship Type="http://schemas.openxmlformats.org/officeDocument/2006/relationships/hyperlink" Id="rId46" Target="https://medium.com/@alpesh.ccet/unleashing-i-o-performance-with-io-uring-a-deep-dive-54924e64791f#:~:text=This%20design%20minimizes%20system%20calls,%E2%80%94%20enabling%20true%20asynchronous%20processing" TargetMode="External" /><Relationship Type="http://schemas.openxmlformats.org/officeDocument/2006/relationships/hyperlink" Id="rId60" Target="https://www.usenix.org/conference/nsdi19/presentation/ousterhout" TargetMode="External" /><Relationship Type="http://schemas.openxmlformats.org/officeDocument/2006/relationships/hyperlink" Id="rId36" Target="https://www.usenix.org/conference/nsdi19/presentation/ousterhout#:~:text=Shenango%20achieves%20comparable%20latencies%20but,fine%20granularity%E2%80%94every%205%20%C2%B5s" TargetMode="External" /><Relationship Type="http://schemas.openxmlformats.org/officeDocument/2006/relationships/hyperlink" Id="rId37" Target="https://www.usenix.org/conference/nsdi19/presentation/ousterhout#:~:text=Shenango%3A%20Achieving%20High%20CPU%20Efficiency,fine%20granularity%E2%80%94every%205%20%C2%B5s" TargetMode="External" /></Relationships>
</file>

<file path=word/_rels/footnotes.xml.rels><?xml version="1.0" encoding="UTF-8"?><Relationships xmlns="http://schemas.openxmlformats.org/package/2006/relationships"><Relationship Type="http://schemas.openxmlformats.org/officeDocument/2006/relationships/hyperlink" Id="rId59" Target="file://file-MTW2TzybBj8DAWiuQQEKHv" TargetMode="External" /><Relationship Type="http://schemas.openxmlformats.org/officeDocument/2006/relationships/hyperlink" Id="rId21" Target="file://file-MTW2TzybBj8DAWiuQQEKHv#:~:text=%2A%20%2A%2AFast,The%20initial" TargetMode="External" /><Relationship Type="http://schemas.openxmlformats.org/officeDocument/2006/relationships/hyperlink" Id="rId30" Target="file://file-MTW2TzybBj8DAWiuQQEKHv#:~:text=%7C%20,20%5D" TargetMode="External" /><Relationship Type="http://schemas.openxmlformats.org/officeDocument/2006/relationships/hyperlink" Id="rId44" Target="file://file-MTW2TzybBj8DAWiuQQEKHv#:~:text=%7C%20,Enables%20fine" TargetMode="External" /><Relationship Type="http://schemas.openxmlformats.org/officeDocument/2006/relationships/hyperlink" Id="rId33" Target="file://file-MTW2TzybBj8DAWiuQQEKHv#:~:text=,can%20validate%20their%20environment%27s%20readiness" TargetMode="External" /><Relationship Type="http://schemas.openxmlformats.org/officeDocument/2006/relationships/hyperlink" Id="rId25" Target="file://file-MTW2TzybBj8DAWiuQQEKHv#:~:text=,copy%20queues" TargetMode="External" /><Relationship Type="http://schemas.openxmlformats.org/officeDocument/2006/relationships/hyperlink" Id="rId22" Target="file://file-MTW2TzybBj8DAWiuQQEKHv#:~:text=,early%20in%20the%20development%20cycle" TargetMode="External" /><Relationship Type="http://schemas.openxmlformats.org/officeDocument/2006/relationships/hyperlink" Id="rId49" Target="file://file-MTW2TzybBj8DAWiuQQEKHv#:~:text=,easy%20and%20safe%2C%20inspired%20by" TargetMode="External" /><Relationship Type="http://schemas.openxmlformats.org/officeDocument/2006/relationships/hyperlink" Id="rId32" Target="file://file-MTW2TzybBj8DAWiuQQEKHv#:~:text=,microkernel%20from%20the" TargetMode="External" /><Relationship Type="http://schemas.openxmlformats.org/officeDocument/2006/relationships/hyperlink" Id="rId31" Target="file://file-MTW2TzybBj8DAWiuQQEKHv#:~:text=,tenancy" TargetMode="External" /><Relationship Type="http://schemas.openxmlformats.org/officeDocument/2006/relationships/hyperlink" Id="rId39" Target="file://file-MTW2TzybBj8DAWiuQQEKHv#:~:text=,the%20first%20lighthouse%20design%20partner" TargetMode="External" /><Relationship Type="http://schemas.openxmlformats.org/officeDocument/2006/relationships/hyperlink" Id="rId40" Target="file://file-MTW2TzybBj8DAWiuQQEKHv#:~:text=1.%20%2A%2APhase%201%3A%20High,developer%20community%20and%20drive%20broader" TargetMode="External" /><Relationship Type="http://schemas.openxmlformats.org/officeDocument/2006/relationships/hyperlink" Id="rId41" Target="file://file-MTW2TzybBj8DAWiuQQEKHv#:~:text=1.%20%2A%2APhase%201%3A%20High,will%20include%20developer%20tools%2C%20support" TargetMode="External" /><Relationship Type="http://schemas.openxmlformats.org/officeDocument/2006/relationships/hyperlink" Id="rId42" Target="file://file-MTW2TzybBj8DAWiuQQEKHv#:~:text=3.%20%2A%2APhase%203%3A%20Safety,178C" TargetMode="External" /><Relationship Type="http://schemas.openxmlformats.org/officeDocument/2006/relationships/hyperlink" Id="rId51" Target="file://file-MTW2TzybBj8DAWiuQQEKHv#:~:text=RustHallows%20is%20a%20conceptual%2C%20from,in%20formal%20isolation%20%5Bproject_summary%5B0%5D%5D%5B7" TargetMode="External" /><Relationship Type="http://schemas.openxmlformats.org/officeDocument/2006/relationships/hyperlink" Id="rId26" Target="file://file-MTW2TzybBj8DAWiuQQEKHv#:~:text=The%20core%20of%20the%20approach,32" TargetMode="External" /><Relationship Type="http://schemas.openxmlformats.org/officeDocument/2006/relationships/hyperlink" Id="rId29" Target="file://file-MTW2TzybBj8DAWiuQQEKHv#:~:text=These%20aggressive%20optimizations%20are%20made,12" TargetMode="External" /><Relationship Type="http://schemas.openxmlformats.org/officeDocument/2006/relationships/hyperlink" Id="rId28" Target="file://file-MTW2TzybBj8DAWiuQQEKHv#:~:text=This%20approach%20ensures%20that%20even,the%20capabilities%20to%20do%20so" TargetMode="External" /><Relationship Type="http://schemas.openxmlformats.org/officeDocument/2006/relationships/hyperlink" Id="rId54" Target="file://file-MTW2TzybBj8DAWiuQQEKHv#:~:text=To%20make%20the%20power%20of,32" TargetMode="External" /><Relationship Type="http://schemas.openxmlformats.org/officeDocument/2006/relationships/hyperlink" Id="rId27" Target="file://file-MTW2TzybBj8DAWiuQQEKHv#:~:text=asynchronous%20model%20to%20prevent%20leaked,uring%60%20and%20%60glommio%60.%20%5Bdeveloper_experience_and_sdk_strategy.tooling_and_inspirations%5B0%5D%5D%5B45" TargetMode="External" /><Relationship Type="http://schemas.openxmlformats.org/officeDocument/2006/relationships/hyperlink" Id="rId34" Target="file://file-MTW2TzybBj8DAWiuQQEKHv#:~:text=documentation%20to%20accelerate%20customers%27%20safety,certification%20processes" TargetMode="External" /><Relationship Type="http://schemas.openxmlformats.org/officeDocument/2006/relationships/hyperlink" Id="rId48" Target="file://file-MTW2TzybBj8DAWiuQQEKHv#:~:text=explicitly%20declare%20required%20permissions.%20,replay%20debugger.%20%5Bdeveloper_experience_and_sdk_strategy.tooling_and_inspirations%5B0%5D%5D%5B45" TargetMode="External" /><Relationship Type="http://schemas.openxmlformats.org/officeDocument/2006/relationships/hyperlink" Id="rId24" Target="file://file-MTW2TzybBj8DAWiuQQEKHv#:~:text=match%20at%20L215%20%7C%20,20%5D" TargetMode="External" /><Relationship Type="http://schemas.openxmlformats.org/officeDocument/2006/relationships/hyperlink" Id="rId52" Target="file://file-MTW2TzybBj8DAWiuQQEKHv#:~:text=moving%20I%2FO,%5Bcore_value_proposition%5B141%5D%5D%5B1" TargetMode="External" /><Relationship Type="http://schemas.openxmlformats.org/officeDocument/2006/relationships/hyperlink" Id="rId38" Target="file://file-MTW2TzybBj8DAWiuQQEKHv#:~:text=scheduling%20is%20critical%20for%20tail,early%20in%20the%20development%20cycle" TargetMode="External" /><Relationship Type="http://schemas.openxmlformats.org/officeDocument/2006/relationships/hyperlink" Id="rId50" Target="file://file-MTW2TzybBj8DAWiuQQEKHv#:~:text=user%20space%20%5Bcore_value_proposition%5B120%5D%5D%5B9%5D.%20This%20,%5Bcore_value_proposition%5B141%5D%5D%5B1" TargetMode="External" /><Relationship Type="http://schemas.openxmlformats.org/officeDocument/2006/relationships/hyperlink" Id="rId61" Target="https://medium.com/@alpesh.ccet/unleashing-i-o-performance-with-io-uring-a-deep-dive-54924e64791f" TargetMode="External" /><Relationship Type="http://schemas.openxmlformats.org/officeDocument/2006/relationships/hyperlink" Id="rId47" Target="https://medium.com/@alpesh.ccet/unleashing-i-o-performance-with-io-uring-a-deep-dive-54924e64791f#:~:text=1,library%20simplifies%20setup%20and%20management" TargetMode="External" /><Relationship Type="http://schemas.openxmlformats.org/officeDocument/2006/relationships/hyperlink" Id="rId45" Target="https://medium.com/@alpesh.ccet/unleashing-i-o-performance-with-io-uring-a-deep-dive-54924e64791f#:~:text=How%20io_uring%20Works%3A%20Rings%20Over,Requests" TargetMode="External" /><Relationship Type="http://schemas.openxmlformats.org/officeDocument/2006/relationships/hyperlink" Id="rId46" Target="https://medium.com/@alpesh.ccet/unleashing-i-o-performance-with-io-uring-a-deep-dive-54924e64791f#:~:text=This%20design%20minimizes%20system%20calls,%E2%80%94%20enabling%20true%20asynchronous%20processing" TargetMode="External" /><Relationship Type="http://schemas.openxmlformats.org/officeDocument/2006/relationships/hyperlink" Id="rId60" Target="https://www.usenix.org/conference/nsdi19/presentation/ousterhout" TargetMode="External" /><Relationship Type="http://schemas.openxmlformats.org/officeDocument/2006/relationships/hyperlink" Id="rId36" Target="https://www.usenix.org/conference/nsdi19/presentation/ousterhout#:~:text=Shenango%20achieves%20comparable%20latencies%20but,fine%20granularity%E2%80%94every%205%20%C2%B5s" TargetMode="External" /><Relationship Type="http://schemas.openxmlformats.org/officeDocument/2006/relationships/hyperlink" Id="rId37" Target="https://www.usenix.org/conference/nsdi19/presentation/ousterhout#:~:text=Shenango%3A%20Achieving%20High%20CPU%20Efficiency,fine%20granularity%E2%80%94every%205%20%C2%B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2025-08-24T04:54:48Z</dcterms:created>
  <dcterms:modified xsi:type="dcterms:W3CDTF">2025-08-24T04:54:48Z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