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773" w:rsidRPr="001A785F" w:rsidRDefault="001A785F" w:rsidP="001A785F">
      <w:pPr>
        <w:jc w:val="center"/>
        <w:rPr>
          <w:rFonts w:ascii="Times New Roman" w:hAnsi="Times New Roman" w:cs="Times New Roman"/>
          <w:b/>
          <w:sz w:val="28"/>
          <w:szCs w:val="28"/>
        </w:rPr>
      </w:pPr>
      <w:r w:rsidRPr="001A785F">
        <w:rPr>
          <w:rFonts w:ascii="Times New Roman" w:hAnsi="Times New Roman" w:cs="Times New Roman"/>
          <w:b/>
          <w:sz w:val="28"/>
          <w:szCs w:val="28"/>
        </w:rPr>
        <w:t>SOFTWARE DEFECT ESTIMATION USING MACHINE LEARNING ALGORITHMS</w:t>
      </w:r>
    </w:p>
    <w:p w:rsidR="00E8696A" w:rsidRPr="00F35AAE" w:rsidRDefault="00E8696A" w:rsidP="00E8696A">
      <w:pPr>
        <w:rPr>
          <w:rFonts w:ascii="Times New Roman" w:hAnsi="Times New Roman" w:cs="Times New Roman"/>
          <w:b/>
          <w:sz w:val="28"/>
          <w:szCs w:val="28"/>
        </w:rPr>
      </w:pPr>
      <w:r w:rsidRPr="00F35AAE">
        <w:rPr>
          <w:rFonts w:ascii="Times New Roman" w:hAnsi="Times New Roman" w:cs="Times New Roman"/>
          <w:b/>
          <w:sz w:val="28"/>
          <w:szCs w:val="28"/>
        </w:rPr>
        <w:t>Abstract:</w:t>
      </w:r>
    </w:p>
    <w:p w:rsidR="00A276E0" w:rsidRPr="005B627E" w:rsidRDefault="00891773" w:rsidP="005B627E">
      <w:pPr>
        <w:spacing w:line="360" w:lineRule="auto"/>
        <w:jc w:val="both"/>
        <w:rPr>
          <w:rFonts w:ascii="Times New Roman" w:hAnsi="Times New Roman" w:cs="Times New Roman"/>
          <w:sz w:val="24"/>
          <w:szCs w:val="24"/>
        </w:rPr>
      </w:pPr>
      <w:r w:rsidRPr="005B627E">
        <w:rPr>
          <w:rFonts w:ascii="Times New Roman" w:hAnsi="Times New Roman" w:cs="Times New Roman"/>
          <w:sz w:val="24"/>
          <w:szCs w:val="24"/>
        </w:rPr>
        <w:t xml:space="preserve">Software Engineering is a comprehensive domain since it requires a tight communication between system stakeholders and delivering the system to be developed within a determinate time and a limited budget. Delivering the customer requirements include procuring high performance by minimizing the system. Thanks to effective prediction of system defects on the front line of the project life cycle, the project’s resources and the effort or the software developers can be allocated more efficiently for system development and quality assurance activities. The main aim of this paper is to evaluate the capability of machine learning algorithms in software defect prediction and find the best category while comparing </w:t>
      </w:r>
      <w:r w:rsidR="005B627E" w:rsidRPr="005B627E">
        <w:rPr>
          <w:rFonts w:ascii="Times New Roman" w:hAnsi="Times New Roman" w:cs="Times New Roman"/>
          <w:sz w:val="24"/>
          <w:szCs w:val="24"/>
        </w:rPr>
        <w:t>five machine</w:t>
      </w:r>
      <w:r w:rsidRPr="005B627E">
        <w:rPr>
          <w:rFonts w:ascii="Times New Roman" w:hAnsi="Times New Roman" w:cs="Times New Roman"/>
          <w:sz w:val="24"/>
          <w:szCs w:val="24"/>
        </w:rPr>
        <w:t xml:space="preserve"> learning algorithms within the context</w:t>
      </w:r>
      <w:r w:rsidR="005B627E" w:rsidRPr="005B627E">
        <w:rPr>
          <w:rFonts w:ascii="Times New Roman" w:hAnsi="Times New Roman" w:cs="Times New Roman"/>
          <w:sz w:val="24"/>
          <w:szCs w:val="24"/>
        </w:rPr>
        <w:t xml:space="preserve"> of</w:t>
      </w:r>
      <w:r w:rsidRPr="005B627E">
        <w:rPr>
          <w:rFonts w:ascii="Times New Roman" w:hAnsi="Times New Roman" w:cs="Times New Roman"/>
          <w:sz w:val="24"/>
          <w:szCs w:val="24"/>
        </w:rPr>
        <w:t xml:space="preserve"> </w:t>
      </w:r>
      <w:r w:rsidR="005B627E" w:rsidRPr="005B627E">
        <w:rPr>
          <w:rFonts w:ascii="Times New Roman" w:hAnsi="Times New Roman" w:cs="Times New Roman"/>
          <w:sz w:val="24"/>
          <w:szCs w:val="24"/>
        </w:rPr>
        <w:t xml:space="preserve">software defects </w:t>
      </w:r>
      <w:r w:rsidRPr="005B627E">
        <w:rPr>
          <w:rFonts w:ascii="Times New Roman" w:hAnsi="Times New Roman" w:cs="Times New Roman"/>
          <w:sz w:val="24"/>
          <w:szCs w:val="24"/>
        </w:rPr>
        <w:t>datasets obtained fro</w:t>
      </w:r>
      <w:r w:rsidR="005B627E">
        <w:rPr>
          <w:rFonts w:ascii="Times New Roman" w:hAnsi="Times New Roman" w:cs="Times New Roman"/>
          <w:sz w:val="24"/>
          <w:szCs w:val="24"/>
        </w:rPr>
        <w:t xml:space="preserve">m public </w:t>
      </w:r>
      <w:r w:rsidR="00462A06">
        <w:rPr>
          <w:rFonts w:ascii="Times New Roman" w:hAnsi="Times New Roman" w:cs="Times New Roman"/>
          <w:sz w:val="24"/>
          <w:szCs w:val="24"/>
        </w:rPr>
        <w:t>kaggle.com</w:t>
      </w:r>
      <w:r w:rsidR="005B627E">
        <w:rPr>
          <w:rFonts w:ascii="Times New Roman" w:hAnsi="Times New Roman" w:cs="Times New Roman"/>
          <w:sz w:val="24"/>
          <w:szCs w:val="24"/>
        </w:rPr>
        <w:t xml:space="preserve"> repository</w:t>
      </w:r>
      <w:r w:rsidRPr="005B627E">
        <w:rPr>
          <w:rFonts w:ascii="Times New Roman" w:hAnsi="Times New Roman" w:cs="Times New Roman"/>
          <w:sz w:val="24"/>
          <w:szCs w:val="24"/>
        </w:rPr>
        <w:t xml:space="preserve">. All in all, the </w:t>
      </w:r>
      <w:r w:rsidR="005B627E" w:rsidRPr="005B627E">
        <w:rPr>
          <w:rFonts w:ascii="Times New Roman" w:hAnsi="Times New Roman" w:cs="Times New Roman"/>
          <w:sz w:val="24"/>
          <w:szCs w:val="24"/>
        </w:rPr>
        <w:t xml:space="preserve">results of ensemble learner’s category consisting of Random Forests (RF) and </w:t>
      </w:r>
      <w:r w:rsidR="005B627E">
        <w:rPr>
          <w:rFonts w:ascii="Times New Roman" w:hAnsi="Times New Roman" w:cs="Times New Roman"/>
          <w:sz w:val="24"/>
          <w:szCs w:val="24"/>
        </w:rPr>
        <w:t>Decision Tree (DT)</w:t>
      </w:r>
      <w:r w:rsidR="005B627E" w:rsidRPr="005B627E">
        <w:rPr>
          <w:rFonts w:ascii="Times New Roman" w:hAnsi="Times New Roman" w:cs="Times New Roman"/>
          <w:sz w:val="24"/>
          <w:szCs w:val="24"/>
        </w:rPr>
        <w:t xml:space="preserve"> in defect prediction are</w:t>
      </w:r>
      <w:r w:rsidRPr="005B627E">
        <w:rPr>
          <w:rFonts w:ascii="Times New Roman" w:hAnsi="Times New Roman" w:cs="Times New Roman"/>
          <w:sz w:val="24"/>
          <w:szCs w:val="24"/>
        </w:rPr>
        <w:t xml:space="preserve"> pretty much its counterparts.</w:t>
      </w:r>
    </w:p>
    <w:sectPr w:rsidR="00A276E0" w:rsidRPr="005B627E" w:rsidSect="001863C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1">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2">
    <w:nsid w:val="40331BBA"/>
    <w:multiLevelType w:val="hybridMultilevel"/>
    <w:tmpl w:val="DDCEA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compat>
    <w:useFELayout/>
  </w:compat>
  <w:rsids>
    <w:rsidRoot w:val="00A545B7"/>
    <w:rsid w:val="000655C9"/>
    <w:rsid w:val="000C03E2"/>
    <w:rsid w:val="000D1C20"/>
    <w:rsid w:val="0016515C"/>
    <w:rsid w:val="001863CF"/>
    <w:rsid w:val="001A785F"/>
    <w:rsid w:val="001C05DE"/>
    <w:rsid w:val="001F060E"/>
    <w:rsid w:val="00396171"/>
    <w:rsid w:val="003E2F1D"/>
    <w:rsid w:val="00403A8F"/>
    <w:rsid w:val="00410978"/>
    <w:rsid w:val="00425133"/>
    <w:rsid w:val="00462A06"/>
    <w:rsid w:val="00482C70"/>
    <w:rsid w:val="004A1A94"/>
    <w:rsid w:val="005B627E"/>
    <w:rsid w:val="005E5B6E"/>
    <w:rsid w:val="006241FA"/>
    <w:rsid w:val="0063161D"/>
    <w:rsid w:val="006403C2"/>
    <w:rsid w:val="00664E12"/>
    <w:rsid w:val="00681794"/>
    <w:rsid w:val="00710A32"/>
    <w:rsid w:val="007525B3"/>
    <w:rsid w:val="00773DC5"/>
    <w:rsid w:val="00780D93"/>
    <w:rsid w:val="008276AB"/>
    <w:rsid w:val="00864B21"/>
    <w:rsid w:val="00872678"/>
    <w:rsid w:val="00891773"/>
    <w:rsid w:val="009367E3"/>
    <w:rsid w:val="009D3209"/>
    <w:rsid w:val="00A276E0"/>
    <w:rsid w:val="00A545B7"/>
    <w:rsid w:val="00B03A64"/>
    <w:rsid w:val="00B14ECB"/>
    <w:rsid w:val="00C44913"/>
    <w:rsid w:val="00C77C65"/>
    <w:rsid w:val="00CC0CF3"/>
    <w:rsid w:val="00D13D0C"/>
    <w:rsid w:val="00E8696A"/>
    <w:rsid w:val="00F54E65"/>
    <w:rsid w:val="00F76C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3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4E65"/>
    <w:pPr>
      <w:spacing w:after="160" w:line="259" w:lineRule="auto"/>
      <w:ind w:left="720"/>
      <w:contextualSpacing/>
    </w:pPr>
    <w:rPr>
      <w:rFonts w:eastAsiaTheme="minorHAnsi"/>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NAGARJUNAG5</dc:creator>
  <cp:keywords/>
  <dc:description/>
  <cp:lastModifiedBy>win</cp:lastModifiedBy>
  <cp:revision>140</cp:revision>
  <dcterms:created xsi:type="dcterms:W3CDTF">2021-05-13T11:55:00Z</dcterms:created>
  <dcterms:modified xsi:type="dcterms:W3CDTF">2024-12-15T06:57:00Z</dcterms:modified>
</cp:coreProperties>
</file>