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9D68" w14:textId="7C6932A9" w:rsidR="00911FF1" w:rsidRPr="00CA4590" w:rsidRDefault="00CA4590" w:rsidP="00CA4590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CA4590">
        <w:rPr>
          <w:rFonts w:ascii="Times New Roman" w:hAnsi="Times New Roman" w:cs="Times New Roman"/>
          <w:b/>
          <w:bCs/>
          <w:color w:val="2F5496" w:themeColor="accent1" w:themeShade="BF"/>
          <w:sz w:val="40"/>
          <w:szCs w:val="40"/>
        </w:rPr>
        <w:t>Social Media Engagement Analytics Using Python</w:t>
      </w:r>
    </w:p>
    <w:p w14:paraId="51E52A00" w14:textId="33DE563B" w:rsidR="00AC2841" w:rsidRDefault="00AC2841" w:rsidP="00B4107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Overview:</w:t>
      </w:r>
    </w:p>
    <w:p w14:paraId="34B417ED" w14:textId="77777777" w:rsidR="00911FF1" w:rsidRPr="00CA03CC" w:rsidRDefault="00AC2841" w:rsidP="00911F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03CC">
        <w:rPr>
          <w:rFonts w:ascii="Times New Roman" w:hAnsi="Times New Roman" w:cs="Times New Roman"/>
          <w:sz w:val="24"/>
          <w:szCs w:val="24"/>
        </w:rPr>
        <w:t xml:space="preserve">This project focuses on </w:t>
      </w:r>
      <w:proofErr w:type="spellStart"/>
      <w:r w:rsidRPr="00CA03CC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CA03CC">
        <w:rPr>
          <w:rFonts w:ascii="Times New Roman" w:hAnsi="Times New Roman" w:cs="Times New Roman"/>
          <w:sz w:val="24"/>
          <w:szCs w:val="24"/>
        </w:rPr>
        <w:t xml:space="preserve"> social media engagement data using Python libraries such as </w:t>
      </w:r>
      <w:r w:rsidRPr="00CA03CC">
        <w:rPr>
          <w:rFonts w:ascii="Times New Roman" w:hAnsi="Times New Roman" w:cs="Times New Roman"/>
          <w:b/>
          <w:bCs/>
          <w:sz w:val="24"/>
          <w:szCs w:val="24"/>
        </w:rPr>
        <w:t>Pandas, NumPy, Matplotlib, Seaborn, and Plotly</w:t>
      </w:r>
      <w:r w:rsidRPr="00CA03C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9BA740" w14:textId="77777777" w:rsidR="00911FF1" w:rsidRPr="00CA03CC" w:rsidRDefault="00AC2841" w:rsidP="00911F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03CC">
        <w:rPr>
          <w:rFonts w:ascii="Times New Roman" w:hAnsi="Times New Roman" w:cs="Times New Roman"/>
          <w:sz w:val="24"/>
          <w:szCs w:val="24"/>
        </w:rPr>
        <w:t>The dataset was cleaned by handling missing values, duplicates, inconsistent categories, and unrealistic engagement values.</w:t>
      </w:r>
    </w:p>
    <w:p w14:paraId="270616FA" w14:textId="079595AC" w:rsidR="00911FF1" w:rsidRPr="00CA03CC" w:rsidRDefault="00AC2841" w:rsidP="00911F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03CC">
        <w:rPr>
          <w:rFonts w:ascii="Times New Roman" w:hAnsi="Times New Roman" w:cs="Times New Roman"/>
          <w:sz w:val="24"/>
          <w:szCs w:val="24"/>
        </w:rPr>
        <w:t xml:space="preserve"> Exploratory Data Analysis and statistical analysis were performed to understand user </w:t>
      </w:r>
      <w:proofErr w:type="spellStart"/>
      <w:r w:rsidRPr="00CA03CC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CA03CC">
        <w:rPr>
          <w:rFonts w:ascii="Times New Roman" w:hAnsi="Times New Roman" w:cs="Times New Roman"/>
          <w:sz w:val="24"/>
          <w:szCs w:val="24"/>
        </w:rPr>
        <w:t xml:space="preserve">, content performance, sentiment trends, and engagement patterns. </w:t>
      </w:r>
    </w:p>
    <w:p w14:paraId="52FC2E09" w14:textId="77777777" w:rsidR="00911FF1" w:rsidRPr="00CA03CC" w:rsidRDefault="00AC2841" w:rsidP="00911FF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03CC">
        <w:rPr>
          <w:rFonts w:ascii="Times New Roman" w:hAnsi="Times New Roman" w:cs="Times New Roman"/>
          <w:sz w:val="24"/>
          <w:szCs w:val="24"/>
        </w:rPr>
        <w:t xml:space="preserve">Various visualizations were created to identify relationships between likes, impressions, engagement rate, device type, age, sentiment, and content categories. </w:t>
      </w:r>
    </w:p>
    <w:p w14:paraId="64E02A73" w14:textId="25E833E0" w:rsidR="00AC2841" w:rsidRPr="00911FF1" w:rsidRDefault="00AC2841" w:rsidP="00B4107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03CC">
        <w:rPr>
          <w:rFonts w:ascii="Times New Roman" w:hAnsi="Times New Roman" w:cs="Times New Roman"/>
          <w:sz w:val="24"/>
          <w:szCs w:val="24"/>
        </w:rPr>
        <w:t>The analysis helped in understanding the factors that influence social media engagement and overall platform performance.</w:t>
      </w:r>
    </w:p>
    <w:p w14:paraId="7C49EF58" w14:textId="3758CDE9" w:rsidR="004F1F7E" w:rsidRPr="00B41072" w:rsidRDefault="003D6BC7" w:rsidP="00B4107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41072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4F1F7E" w:rsidRPr="00B41072">
        <w:rPr>
          <w:rFonts w:ascii="Times New Roman" w:hAnsi="Times New Roman" w:cs="Times New Roman"/>
          <w:b/>
          <w:bCs/>
          <w:sz w:val="32"/>
          <w:szCs w:val="32"/>
        </w:rPr>
        <w:t>nsights</w:t>
      </w:r>
      <w:r w:rsidRPr="00B4107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B6FF443" w14:textId="2477131F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b/>
          <w:bCs/>
          <w:sz w:val="24"/>
          <w:szCs w:val="24"/>
        </w:rPr>
        <w:t>Reel content</w:t>
      </w:r>
      <w:r w:rsidRPr="004E04A0">
        <w:rPr>
          <w:rFonts w:ascii="Times New Roman" w:hAnsi="Times New Roman" w:cs="Times New Roman"/>
          <w:sz w:val="24"/>
          <w:szCs w:val="24"/>
        </w:rPr>
        <w:t xml:space="preserve"> is posted the most, while video posts are the least used.</w:t>
      </w:r>
    </w:p>
    <w:p w14:paraId="50FA7A64" w14:textId="6DAB5AD0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b/>
          <w:bCs/>
          <w:sz w:val="24"/>
          <w:szCs w:val="24"/>
        </w:rPr>
        <w:t>Fitness category</w:t>
      </w:r>
      <w:r w:rsidRPr="004E04A0">
        <w:rPr>
          <w:rFonts w:ascii="Times New Roman" w:hAnsi="Times New Roman" w:cs="Times New Roman"/>
          <w:sz w:val="24"/>
          <w:szCs w:val="24"/>
        </w:rPr>
        <w:t xml:space="preserve"> has the </w:t>
      </w:r>
      <w:r w:rsidRPr="004E04A0">
        <w:rPr>
          <w:rFonts w:ascii="Times New Roman" w:hAnsi="Times New Roman" w:cs="Times New Roman"/>
          <w:b/>
          <w:bCs/>
          <w:sz w:val="24"/>
          <w:szCs w:val="24"/>
        </w:rPr>
        <w:t>highest number of posts</w:t>
      </w:r>
      <w:r w:rsidRPr="004E04A0">
        <w:rPr>
          <w:rFonts w:ascii="Times New Roman" w:hAnsi="Times New Roman" w:cs="Times New Roman"/>
          <w:sz w:val="24"/>
          <w:szCs w:val="24"/>
        </w:rPr>
        <w:t>, showing strong user interest in fitness-related content.</w:t>
      </w:r>
    </w:p>
    <w:p w14:paraId="3436362E" w14:textId="69919CE8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b/>
          <w:bCs/>
          <w:sz w:val="24"/>
          <w:szCs w:val="24"/>
        </w:rPr>
        <w:t>India</w:t>
      </w:r>
      <w:r w:rsidRPr="004E04A0">
        <w:rPr>
          <w:rFonts w:ascii="Times New Roman" w:hAnsi="Times New Roman" w:cs="Times New Roman"/>
          <w:sz w:val="24"/>
          <w:szCs w:val="24"/>
        </w:rPr>
        <w:t xml:space="preserve"> generated the </w:t>
      </w:r>
      <w:r w:rsidRPr="004E04A0">
        <w:rPr>
          <w:rFonts w:ascii="Times New Roman" w:hAnsi="Times New Roman" w:cs="Times New Roman"/>
          <w:b/>
          <w:bCs/>
          <w:sz w:val="24"/>
          <w:szCs w:val="24"/>
        </w:rPr>
        <w:t>highest content volume</w:t>
      </w:r>
      <w:r w:rsidRPr="004E04A0">
        <w:rPr>
          <w:rFonts w:ascii="Times New Roman" w:hAnsi="Times New Roman" w:cs="Times New Roman"/>
          <w:sz w:val="24"/>
          <w:szCs w:val="24"/>
        </w:rPr>
        <w:t>, whereas Japan contributed the lowest number of posts.</w:t>
      </w:r>
    </w:p>
    <w:p w14:paraId="1EC9531D" w14:textId="15893622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>Most posts carry positive sentiment, indicating overall positive audience reactions on social media.</w:t>
      </w:r>
    </w:p>
    <w:p w14:paraId="2C862F31" w14:textId="7411FB54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b/>
          <w:bCs/>
          <w:sz w:val="24"/>
          <w:szCs w:val="24"/>
        </w:rPr>
        <w:t>Middle-aged</w:t>
      </w:r>
      <w:r w:rsidRPr="004E04A0">
        <w:rPr>
          <w:rFonts w:ascii="Times New Roman" w:hAnsi="Times New Roman" w:cs="Times New Roman"/>
          <w:sz w:val="24"/>
          <w:szCs w:val="24"/>
        </w:rPr>
        <w:t xml:space="preserve"> users are the </w:t>
      </w:r>
      <w:r w:rsidRPr="004E04A0">
        <w:rPr>
          <w:rFonts w:ascii="Times New Roman" w:hAnsi="Times New Roman" w:cs="Times New Roman"/>
          <w:b/>
          <w:bCs/>
          <w:sz w:val="24"/>
          <w:szCs w:val="24"/>
        </w:rPr>
        <w:t>most active users</w:t>
      </w:r>
      <w:r w:rsidRPr="004E04A0">
        <w:rPr>
          <w:rFonts w:ascii="Times New Roman" w:hAnsi="Times New Roman" w:cs="Times New Roman"/>
          <w:sz w:val="24"/>
          <w:szCs w:val="24"/>
        </w:rPr>
        <w:t xml:space="preserve"> on the platform compared to younger age groups.</w:t>
      </w:r>
    </w:p>
    <w:p w14:paraId="32CD325C" w14:textId="3E07DBDE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b/>
          <w:bCs/>
          <w:sz w:val="24"/>
          <w:szCs w:val="24"/>
        </w:rPr>
        <w:t>Male users</w:t>
      </w:r>
      <w:r w:rsidRPr="004E04A0">
        <w:rPr>
          <w:rFonts w:ascii="Times New Roman" w:hAnsi="Times New Roman" w:cs="Times New Roman"/>
          <w:sz w:val="24"/>
          <w:szCs w:val="24"/>
        </w:rPr>
        <w:t xml:space="preserve"> slightly </w:t>
      </w:r>
      <w:r w:rsidRPr="004E04A0">
        <w:rPr>
          <w:rFonts w:ascii="Times New Roman" w:hAnsi="Times New Roman" w:cs="Times New Roman"/>
          <w:b/>
          <w:bCs/>
          <w:sz w:val="24"/>
          <w:szCs w:val="24"/>
        </w:rPr>
        <w:t>dominate platform usage</w:t>
      </w:r>
      <w:r w:rsidRPr="004E04A0">
        <w:rPr>
          <w:rFonts w:ascii="Times New Roman" w:hAnsi="Times New Roman" w:cs="Times New Roman"/>
          <w:sz w:val="24"/>
          <w:szCs w:val="24"/>
        </w:rPr>
        <w:t>, while female and other genders have nearly equal participation.</w:t>
      </w:r>
    </w:p>
    <w:p w14:paraId="0511B8CF" w14:textId="2ACF9DFE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 xml:space="preserve">Likes and impressions do not show a strong relationship, meaning </w:t>
      </w:r>
      <w:r w:rsidRPr="004E04A0">
        <w:rPr>
          <w:rFonts w:ascii="Times New Roman" w:hAnsi="Times New Roman" w:cs="Times New Roman"/>
          <w:b/>
          <w:bCs/>
          <w:sz w:val="24"/>
          <w:szCs w:val="24"/>
        </w:rPr>
        <w:t>higher impressions do not always guarantee more likes</w:t>
      </w:r>
      <w:r w:rsidRPr="004E04A0">
        <w:rPr>
          <w:rFonts w:ascii="Times New Roman" w:hAnsi="Times New Roman" w:cs="Times New Roman"/>
          <w:sz w:val="24"/>
          <w:szCs w:val="24"/>
        </w:rPr>
        <w:t>.</w:t>
      </w:r>
    </w:p>
    <w:p w14:paraId="13EB9852" w14:textId="222439CE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b/>
          <w:bCs/>
          <w:sz w:val="24"/>
          <w:szCs w:val="24"/>
        </w:rPr>
        <w:t>Engagement activity</w:t>
      </w:r>
      <w:r w:rsidRPr="004E04A0">
        <w:rPr>
          <w:rFonts w:ascii="Times New Roman" w:hAnsi="Times New Roman" w:cs="Times New Roman"/>
          <w:sz w:val="24"/>
          <w:szCs w:val="24"/>
        </w:rPr>
        <w:t xml:space="preserve"> remained mostly </w:t>
      </w:r>
      <w:r w:rsidRPr="004E04A0">
        <w:rPr>
          <w:rFonts w:ascii="Times New Roman" w:hAnsi="Times New Roman" w:cs="Times New Roman"/>
          <w:b/>
          <w:bCs/>
          <w:sz w:val="24"/>
          <w:szCs w:val="24"/>
        </w:rPr>
        <w:t>stable over time</w:t>
      </w:r>
      <w:r w:rsidRPr="004E04A0">
        <w:rPr>
          <w:rFonts w:ascii="Times New Roman" w:hAnsi="Times New Roman" w:cs="Times New Roman"/>
          <w:sz w:val="24"/>
          <w:szCs w:val="24"/>
        </w:rPr>
        <w:t xml:space="preserve"> without major increasing or decreasing trends.</w:t>
      </w:r>
    </w:p>
    <w:p w14:paraId="503F4154" w14:textId="5E1225B8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>Engagement rate initially contained incorrect and extreme values, which were recalculated and treated using capping methods.</w:t>
      </w:r>
    </w:p>
    <w:p w14:paraId="25BA0E8E" w14:textId="47863C59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>Most users have moderate engagement rates, while only a few users show extremely high engagement.</w:t>
      </w:r>
    </w:p>
    <w:p w14:paraId="6DCD2BA9" w14:textId="7246580E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b/>
          <w:bCs/>
          <w:sz w:val="24"/>
          <w:szCs w:val="24"/>
        </w:rPr>
        <w:t>Music category</w:t>
      </w:r>
      <w:r w:rsidRPr="004E04A0">
        <w:rPr>
          <w:rFonts w:ascii="Times New Roman" w:hAnsi="Times New Roman" w:cs="Times New Roman"/>
          <w:sz w:val="24"/>
          <w:szCs w:val="24"/>
        </w:rPr>
        <w:t xml:space="preserve"> receives the </w:t>
      </w:r>
      <w:r w:rsidRPr="004E04A0">
        <w:rPr>
          <w:rFonts w:ascii="Times New Roman" w:hAnsi="Times New Roman" w:cs="Times New Roman"/>
          <w:b/>
          <w:bCs/>
          <w:sz w:val="24"/>
          <w:szCs w:val="24"/>
        </w:rPr>
        <w:t>highest average likes</w:t>
      </w:r>
      <w:r w:rsidRPr="004E04A0">
        <w:rPr>
          <w:rFonts w:ascii="Times New Roman" w:hAnsi="Times New Roman" w:cs="Times New Roman"/>
          <w:sz w:val="24"/>
          <w:szCs w:val="24"/>
        </w:rPr>
        <w:t>, while fashion category gets the lowest average likes.</w:t>
      </w:r>
    </w:p>
    <w:p w14:paraId="7310D692" w14:textId="2A6E5DC9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>Likes have a positive relationship with engagement rate, meaning posts with more likes generally perform better.</w:t>
      </w:r>
    </w:p>
    <w:p w14:paraId="680499B2" w14:textId="4AB5296B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>Age does not strongly affect engagement, since users across different age groups show similar engagement patterns.</w:t>
      </w:r>
    </w:p>
    <w:p w14:paraId="138928D8" w14:textId="301C9D16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>Device type has very little impact on engagement performance because all devices show similar engagement distributions.</w:t>
      </w:r>
    </w:p>
    <w:p w14:paraId="0FF09E85" w14:textId="2F01439B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>Image and video posts slightly outperform other content types in engagement rate.</w:t>
      </w:r>
    </w:p>
    <w:p w14:paraId="1CFE02B3" w14:textId="26925E8C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b/>
          <w:bCs/>
          <w:sz w:val="24"/>
          <w:szCs w:val="24"/>
        </w:rPr>
        <w:lastRenderedPageBreak/>
        <w:t>France</w:t>
      </w:r>
      <w:r w:rsidRPr="004E04A0">
        <w:rPr>
          <w:rFonts w:ascii="Times New Roman" w:hAnsi="Times New Roman" w:cs="Times New Roman"/>
          <w:sz w:val="24"/>
          <w:szCs w:val="24"/>
        </w:rPr>
        <w:t xml:space="preserve"> shows the highest average engagement rate, while UAE records the lowest engagement rate.</w:t>
      </w:r>
    </w:p>
    <w:p w14:paraId="57BA5136" w14:textId="34142A09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>Education category produces the best-performing content based on engagement rate.</w:t>
      </w:r>
    </w:p>
    <w:p w14:paraId="21CA69B3" w14:textId="7829D0FD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>Verified accounts surprisingly show lower engagement rates compared to non-verified accounts.</w:t>
      </w:r>
    </w:p>
    <w:p w14:paraId="6D45ACC6" w14:textId="6E463B7B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 xml:space="preserve">The dataset does not contain hour/time information in the </w:t>
      </w:r>
      <w:proofErr w:type="spellStart"/>
      <w:r w:rsidRPr="004E04A0">
        <w:rPr>
          <w:rFonts w:ascii="Times New Roman" w:hAnsi="Times New Roman" w:cs="Times New Roman"/>
          <w:sz w:val="24"/>
          <w:szCs w:val="24"/>
        </w:rPr>
        <w:t>posted_at</w:t>
      </w:r>
      <w:proofErr w:type="spellEnd"/>
      <w:r w:rsidRPr="004E04A0">
        <w:rPr>
          <w:rFonts w:ascii="Times New Roman" w:hAnsi="Times New Roman" w:cs="Times New Roman"/>
          <w:sz w:val="24"/>
          <w:szCs w:val="24"/>
        </w:rPr>
        <w:t xml:space="preserve"> column. Therefore, detailed analysis of the best time of day for impressions could not be performed.</w:t>
      </w:r>
    </w:p>
    <w:p w14:paraId="25022357" w14:textId="37BC1B94" w:rsidR="004F1F7E" w:rsidRPr="004E04A0" w:rsidRDefault="004F1F7E" w:rsidP="00CA45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>Overall, content type, category, and likes play a bigger role in engagement performance than age, device type, or verification status.</w:t>
      </w:r>
    </w:p>
    <w:p w14:paraId="600123CA" w14:textId="3055D6A0" w:rsidR="004F1F7E" w:rsidRPr="00B41072" w:rsidRDefault="00B41072" w:rsidP="00B410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1072">
        <w:rPr>
          <w:rFonts w:ascii="Times New Roman" w:hAnsi="Times New Roman" w:cs="Times New Roman"/>
          <w:b/>
          <w:bCs/>
          <w:sz w:val="28"/>
          <w:szCs w:val="28"/>
        </w:rPr>
        <w:t>Final conclusion:</w:t>
      </w:r>
    </w:p>
    <w:p w14:paraId="46BD2DE7" w14:textId="476D6057" w:rsidR="004F1F7E" w:rsidRPr="004E04A0" w:rsidRDefault="004F1F7E" w:rsidP="006C24C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 xml:space="preserve">The analysis shows that social media engagement is mainly influenced by content-related factors such as post category, content type, and likes rather than demographic factors like age or device type. </w:t>
      </w:r>
    </w:p>
    <w:p w14:paraId="6296D8C6" w14:textId="02E60556" w:rsidR="004F1F7E" w:rsidRPr="004E04A0" w:rsidRDefault="004F1F7E" w:rsidP="006C24C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>Positive sentiment dominates across the platform, with fitness, music, and education content performing strongly in terms of activity and engagement.</w:t>
      </w:r>
    </w:p>
    <w:p w14:paraId="5007064F" w14:textId="4A8C1C3D" w:rsidR="004F1F7E" w:rsidRPr="004E04A0" w:rsidRDefault="004F1F7E" w:rsidP="006C24C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 xml:space="preserve">Although impressions increase content visibility, they do not always guarantee higher engagement. </w:t>
      </w:r>
    </w:p>
    <w:p w14:paraId="3889F17F" w14:textId="78EAFCA4" w:rsidR="004F1F7E" w:rsidRPr="004E04A0" w:rsidRDefault="004F1F7E" w:rsidP="006C24C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04A0">
        <w:rPr>
          <w:rFonts w:ascii="Times New Roman" w:hAnsi="Times New Roman" w:cs="Times New Roman"/>
          <w:sz w:val="24"/>
          <w:szCs w:val="24"/>
        </w:rPr>
        <w:t>Overall, the platform experiences stable user activity, and content quality plays a more important role in engagement performance than user characteristics.</w:t>
      </w:r>
    </w:p>
    <w:p w14:paraId="3A0021BC" w14:textId="77777777" w:rsidR="004F1F7E" w:rsidRPr="004E04A0" w:rsidRDefault="004F1F7E" w:rsidP="00B410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29A0EA" w14:textId="75971741" w:rsidR="002B52FD" w:rsidRPr="00B41072" w:rsidRDefault="002B52FD" w:rsidP="00B4107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2B52FD" w:rsidRPr="00B41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314"/>
    <w:multiLevelType w:val="hybridMultilevel"/>
    <w:tmpl w:val="C2D4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22F63"/>
    <w:multiLevelType w:val="hybridMultilevel"/>
    <w:tmpl w:val="5BDA3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CA7575"/>
    <w:multiLevelType w:val="hybridMultilevel"/>
    <w:tmpl w:val="D08C2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357571">
    <w:abstractNumId w:val="1"/>
  </w:num>
  <w:num w:numId="2" w16cid:durableId="1380474779">
    <w:abstractNumId w:val="0"/>
  </w:num>
  <w:num w:numId="3" w16cid:durableId="1764300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7E"/>
    <w:rsid w:val="000E4B65"/>
    <w:rsid w:val="002B52FD"/>
    <w:rsid w:val="003D6BC7"/>
    <w:rsid w:val="004E04A0"/>
    <w:rsid w:val="004F1F7E"/>
    <w:rsid w:val="006C24CE"/>
    <w:rsid w:val="00911FF1"/>
    <w:rsid w:val="00A634D7"/>
    <w:rsid w:val="00AC2841"/>
    <w:rsid w:val="00B41072"/>
    <w:rsid w:val="00CA03CC"/>
    <w:rsid w:val="00CA4590"/>
    <w:rsid w:val="00D01C35"/>
    <w:rsid w:val="00F8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BDC9"/>
  <w15:chartTrackingRefBased/>
  <w15:docId w15:val="{52275F53-0C43-4E55-AD5F-AF0DD272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Thatha</dc:creator>
  <cp:keywords/>
  <dc:description/>
  <cp:lastModifiedBy>Divya Thatha</cp:lastModifiedBy>
  <cp:revision>10</cp:revision>
  <dcterms:created xsi:type="dcterms:W3CDTF">2026-05-19T14:14:00Z</dcterms:created>
  <dcterms:modified xsi:type="dcterms:W3CDTF">2026-05-19T14:33:00Z</dcterms:modified>
</cp:coreProperties>
</file>