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3C639248" w:rsidR="00386780" w:rsidRPr="00D8773B" w:rsidRDefault="00386780" w:rsidP="00386780">
      <w:pPr>
        <w:rPr>
          <w:rFonts w:ascii="Times New Roman" w:hAnsi="Times New Roman" w:cs="Times New Roman"/>
        </w:rPr>
      </w:pPr>
      <w:r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89DA722"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4232A5">
        <w:rPr>
          <w:rFonts w:ascii="Times New Roman" w:hAnsi="Times New Roman" w:cs="Times New Roman"/>
          <w:sz w:val="28"/>
          <w:szCs w:val="28"/>
        </w:rPr>
        <w:t>5</w:t>
      </w:r>
    </w:p>
    <w:p w14:paraId="4CF54DA2" w14:textId="77777777" w:rsidR="00386780" w:rsidRDefault="00386780" w:rsidP="00386780">
      <w:pPr>
        <w:rPr>
          <w:rFonts w:ascii="Times New Roman" w:hAnsi="Times New Roman" w:cs="Times New Roman"/>
        </w:rPr>
      </w:pPr>
    </w:p>
    <w:p w14:paraId="1FECF6D5" w14:textId="2AF6AD82" w:rsidR="00A81744" w:rsidRDefault="004232A5" w:rsidP="00386780">
      <w:pPr>
        <w:rPr>
          <w:rFonts w:ascii="Times New Roman" w:hAnsi="Times New Roman" w:cs="Times New Roman"/>
          <w:b/>
          <w:bCs/>
        </w:rPr>
      </w:pPr>
      <w:r>
        <w:rPr>
          <w:rFonts w:ascii="Times New Roman" w:hAnsi="Times New Roman" w:cs="Times New Roman"/>
          <w:b/>
          <w:bCs/>
        </w:rPr>
        <w:t>Booleans and Logical Operators</w:t>
      </w:r>
    </w:p>
    <w:p w14:paraId="15734952" w14:textId="6974F4D2" w:rsidR="00A81744" w:rsidRDefault="00A81744" w:rsidP="00386780">
      <w:pPr>
        <w:rPr>
          <w:rFonts w:ascii="Times New Roman" w:hAnsi="Times New Roman" w:cs="Times New Roman"/>
        </w:rPr>
      </w:pPr>
      <w:r>
        <w:rPr>
          <w:rFonts w:ascii="Times New Roman" w:hAnsi="Times New Roman" w:cs="Times New Roman"/>
        </w:rPr>
        <w:t xml:space="preserve">This week we have </w:t>
      </w:r>
      <w:r w:rsidR="004232A5">
        <w:rPr>
          <w:rFonts w:ascii="Times New Roman" w:hAnsi="Times New Roman" w:cs="Times New Roman"/>
        </w:rPr>
        <w:t>continued exploring selection control structures and have added the concepts of logical operators like “and”, “or” and “not”. We have also discussed a new variable type called Booleans. The following code shows examples for both concepts.</w:t>
      </w:r>
    </w:p>
    <w:p w14:paraId="46E105DD" w14:textId="77777777" w:rsidR="002851CA" w:rsidRDefault="002851CA" w:rsidP="00386780">
      <w:pPr>
        <w:rPr>
          <w:rFonts w:ascii="Times New Roman" w:hAnsi="Times New Roman" w:cs="Times New Roman"/>
        </w:rPr>
      </w:pPr>
    </w:p>
    <w:p w14:paraId="69D70D22" w14:textId="0BE0A13F" w:rsidR="003B53F9" w:rsidRPr="00A81744" w:rsidRDefault="005679EF" w:rsidP="00386780">
      <w:pPr>
        <w:rPr>
          <w:rFonts w:ascii="Times New Roman" w:hAnsi="Times New Roman" w:cs="Times New Roman"/>
        </w:rPr>
      </w:pPr>
      <w:r w:rsidRPr="005679EF">
        <w:rPr>
          <w:rFonts w:ascii="Times New Roman" w:hAnsi="Times New Roman" w:cs="Times New Roman"/>
          <w:noProof/>
        </w:rPr>
        <w:drawing>
          <wp:inline distT="0" distB="0" distL="0" distR="0" wp14:anchorId="43969A18" wp14:editId="7868DBD4">
            <wp:extent cx="5943600" cy="35369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3536950"/>
                    </a:xfrm>
                    <a:prstGeom prst="rect">
                      <a:avLst/>
                    </a:prstGeom>
                  </pic:spPr>
                </pic:pic>
              </a:graphicData>
            </a:graphic>
          </wp:inline>
        </w:drawing>
      </w:r>
    </w:p>
    <w:p w14:paraId="4F8E06D3" w14:textId="77777777" w:rsidR="002851CA" w:rsidRDefault="002851CA" w:rsidP="00386780">
      <w:pPr>
        <w:rPr>
          <w:rFonts w:ascii="Times New Roman" w:hAnsi="Times New Roman" w:cs="Times New Roman"/>
        </w:rPr>
      </w:pPr>
    </w:p>
    <w:p w14:paraId="28BB55A0" w14:textId="41AAC680" w:rsidR="00A81744" w:rsidRDefault="004232A5" w:rsidP="00386780">
      <w:pPr>
        <w:rPr>
          <w:rFonts w:ascii="Times New Roman" w:hAnsi="Times New Roman" w:cs="Times New Roman"/>
        </w:rPr>
      </w:pPr>
      <w:r>
        <w:rPr>
          <w:rFonts w:ascii="Times New Roman" w:hAnsi="Times New Roman" w:cs="Times New Roman"/>
        </w:rPr>
        <w:t>The program starts by gathering user inputs to see if a user qualifies for a loan</w:t>
      </w:r>
      <w:r w:rsidR="004C36CF">
        <w:rPr>
          <w:rFonts w:ascii="Times New Roman" w:hAnsi="Times New Roman" w:cs="Times New Roman"/>
        </w:rPr>
        <w:t xml:space="preserve">. </w:t>
      </w:r>
      <w:r w:rsidR="00505F17">
        <w:rPr>
          <w:rFonts w:ascii="Times New Roman" w:hAnsi="Times New Roman" w:cs="Times New Roman"/>
        </w:rPr>
        <w:t xml:space="preserve">On line 4 we have our first check using the “or” operator. In this case if the user has either a credit score over 500 or has been at their job over 2 years, the Boolean variable </w:t>
      </w:r>
      <w:r w:rsidR="00505F17" w:rsidRPr="00505F17">
        <w:rPr>
          <w:rFonts w:ascii="Times New Roman" w:hAnsi="Times New Roman" w:cs="Times New Roman"/>
          <w:b/>
          <w:bCs/>
        </w:rPr>
        <w:t>approved</w:t>
      </w:r>
      <w:r w:rsidR="00505F17">
        <w:rPr>
          <w:rFonts w:ascii="Times New Roman" w:hAnsi="Times New Roman" w:cs="Times New Roman"/>
        </w:rPr>
        <w:t xml:space="preserve"> will be set to True and they will be approved for the loan.</w:t>
      </w:r>
    </w:p>
    <w:p w14:paraId="37A49E0F" w14:textId="77777777" w:rsidR="00FB2664" w:rsidRDefault="00FB2664" w:rsidP="00386780">
      <w:pPr>
        <w:rPr>
          <w:rFonts w:ascii="Times New Roman" w:hAnsi="Times New Roman" w:cs="Times New Roman"/>
        </w:rPr>
      </w:pPr>
    </w:p>
    <w:p w14:paraId="766CA5E7" w14:textId="01A87BDE" w:rsidR="00505F17" w:rsidRDefault="00505F17" w:rsidP="00386780">
      <w:pPr>
        <w:rPr>
          <w:rFonts w:ascii="Times New Roman" w:hAnsi="Times New Roman" w:cs="Times New Roman"/>
        </w:rPr>
      </w:pPr>
      <w:r>
        <w:rPr>
          <w:rFonts w:ascii="Times New Roman" w:hAnsi="Times New Roman" w:cs="Times New Roman"/>
        </w:rPr>
        <w:t xml:space="preserve">On line 6, we start a nested if statement set to determine the interest rate for an approved user. Higher credit scores will result in a lower </w:t>
      </w:r>
      <w:proofErr w:type="spellStart"/>
      <w:r w:rsidRPr="00505F17">
        <w:rPr>
          <w:rFonts w:ascii="Times New Roman" w:hAnsi="Times New Roman" w:cs="Times New Roman"/>
          <w:b/>
          <w:bCs/>
        </w:rPr>
        <w:t>interest_rate</w:t>
      </w:r>
      <w:proofErr w:type="spellEnd"/>
      <w:r>
        <w:rPr>
          <w:rFonts w:ascii="Times New Roman" w:hAnsi="Times New Roman" w:cs="Times New Roman"/>
        </w:rPr>
        <w:t xml:space="preserve">. On line 8, we see an example of the “and” operator. In this case, line 9 is only executed if </w:t>
      </w:r>
      <w:proofErr w:type="spellStart"/>
      <w:r w:rsidRPr="00505F17">
        <w:rPr>
          <w:rFonts w:ascii="Times New Roman" w:hAnsi="Times New Roman" w:cs="Times New Roman"/>
          <w:b/>
          <w:bCs/>
        </w:rPr>
        <w:t>credit_score</w:t>
      </w:r>
      <w:proofErr w:type="spellEnd"/>
      <w:r>
        <w:rPr>
          <w:rFonts w:ascii="Times New Roman" w:hAnsi="Times New Roman" w:cs="Times New Roman"/>
        </w:rPr>
        <w:t xml:space="preserve"> is greater than 500 AND </w:t>
      </w:r>
      <w:proofErr w:type="spellStart"/>
      <w:r w:rsidRPr="00505F17">
        <w:rPr>
          <w:rFonts w:ascii="Times New Roman" w:hAnsi="Times New Roman" w:cs="Times New Roman"/>
          <w:b/>
          <w:bCs/>
        </w:rPr>
        <w:t>credit_score</w:t>
      </w:r>
      <w:proofErr w:type="spellEnd"/>
      <w:r>
        <w:rPr>
          <w:rFonts w:ascii="Times New Roman" w:hAnsi="Times New Roman" w:cs="Times New Roman"/>
        </w:rPr>
        <w:t xml:space="preserve"> is also less than or equal to 600.</w:t>
      </w:r>
    </w:p>
    <w:p w14:paraId="471663B1" w14:textId="77777777" w:rsidR="00FB2664" w:rsidRDefault="00FB2664" w:rsidP="00386780">
      <w:pPr>
        <w:rPr>
          <w:rFonts w:ascii="Times New Roman" w:hAnsi="Times New Roman" w:cs="Times New Roman"/>
        </w:rPr>
      </w:pPr>
    </w:p>
    <w:p w14:paraId="557774AA" w14:textId="438C7CF9" w:rsidR="00934FBF" w:rsidRDefault="00934FBF" w:rsidP="00386780">
      <w:pPr>
        <w:rPr>
          <w:rFonts w:ascii="Times New Roman" w:hAnsi="Times New Roman" w:cs="Times New Roman"/>
        </w:rPr>
      </w:pPr>
      <w:r>
        <w:rPr>
          <w:rFonts w:ascii="Times New Roman" w:hAnsi="Times New Roman" w:cs="Times New Roman"/>
        </w:rPr>
        <w:t xml:space="preserve">On line 15, we see the </w:t>
      </w:r>
      <w:r w:rsidRPr="00934FBF">
        <w:rPr>
          <w:rFonts w:ascii="Times New Roman" w:hAnsi="Times New Roman" w:cs="Times New Roman"/>
          <w:b/>
          <w:bCs/>
        </w:rPr>
        <w:t>approved</w:t>
      </w:r>
      <w:r>
        <w:rPr>
          <w:rFonts w:ascii="Times New Roman" w:hAnsi="Times New Roman" w:cs="Times New Roman"/>
        </w:rPr>
        <w:t xml:space="preserve"> Boolean variable can be used as </w:t>
      </w:r>
      <w:r w:rsidR="00FB2664">
        <w:rPr>
          <w:rFonts w:ascii="Times New Roman" w:hAnsi="Times New Roman" w:cs="Times New Roman"/>
        </w:rPr>
        <w:t>its</w:t>
      </w:r>
      <w:r>
        <w:rPr>
          <w:rFonts w:ascii="Times New Roman" w:hAnsi="Times New Roman" w:cs="Times New Roman"/>
        </w:rPr>
        <w:t xml:space="preserve"> own Boolean expression in an if statement to determine which message is displayed to the user.</w:t>
      </w:r>
    </w:p>
    <w:p w14:paraId="7E281158" w14:textId="77777777" w:rsidR="003B53F9" w:rsidRPr="003B53F9" w:rsidRDefault="003B53F9" w:rsidP="00386780">
      <w:pPr>
        <w:rPr>
          <w:rFonts w:ascii="Times New Roman" w:hAnsi="Times New Roman" w:cs="Times New Roman"/>
        </w:rPr>
      </w:pPr>
    </w:p>
    <w:p w14:paraId="211D4C07" w14:textId="6B65D32F" w:rsidR="00A81744" w:rsidRPr="003B53F9" w:rsidRDefault="00934FBF" w:rsidP="00386780">
      <w:pPr>
        <w:rPr>
          <w:rFonts w:ascii="Times New Roman" w:hAnsi="Times New Roman" w:cs="Times New Roman"/>
        </w:rPr>
      </w:pPr>
      <w:r>
        <w:rPr>
          <w:rFonts w:ascii="Times New Roman" w:hAnsi="Times New Roman" w:cs="Times New Roman"/>
        </w:rPr>
        <w:t xml:space="preserve">You </w:t>
      </w:r>
      <w:r w:rsidR="00FB2664">
        <w:rPr>
          <w:rFonts w:ascii="Times New Roman" w:hAnsi="Times New Roman" w:cs="Times New Roman"/>
        </w:rPr>
        <w:t>can</w:t>
      </w:r>
      <w:r>
        <w:rPr>
          <w:rFonts w:ascii="Times New Roman" w:hAnsi="Times New Roman" w:cs="Times New Roman"/>
        </w:rPr>
        <w:t xml:space="preserve"> use similar</w:t>
      </w:r>
      <w:r w:rsidR="003B53F9">
        <w:rPr>
          <w:rFonts w:ascii="Times New Roman" w:hAnsi="Times New Roman" w:cs="Times New Roman"/>
        </w:rPr>
        <w:t xml:space="preserve"> </w:t>
      </w:r>
      <w:r w:rsidR="00FB2664">
        <w:rPr>
          <w:rFonts w:ascii="Times New Roman" w:hAnsi="Times New Roman" w:cs="Times New Roman"/>
        </w:rPr>
        <w:t>concepts</w:t>
      </w:r>
      <w:r w:rsidR="003B53F9">
        <w:rPr>
          <w:rFonts w:ascii="Times New Roman" w:hAnsi="Times New Roman" w:cs="Times New Roman"/>
        </w:rPr>
        <w:t xml:space="preserve"> </w:t>
      </w:r>
      <w:r w:rsidR="00FB2664">
        <w:rPr>
          <w:rFonts w:ascii="Times New Roman" w:hAnsi="Times New Roman" w:cs="Times New Roman"/>
        </w:rPr>
        <w:t>to</w:t>
      </w:r>
      <w:r w:rsidR="003B53F9">
        <w:rPr>
          <w:rFonts w:ascii="Times New Roman" w:hAnsi="Times New Roman" w:cs="Times New Roman"/>
        </w:rPr>
        <w:t xml:space="preserve"> solve the</w:t>
      </w:r>
      <w:r w:rsidR="00FB2664">
        <w:rPr>
          <w:rFonts w:ascii="Times New Roman" w:hAnsi="Times New Roman" w:cs="Times New Roman"/>
        </w:rPr>
        <w:t xml:space="preserve"> color mixer</w:t>
      </w:r>
      <w:r w:rsidR="003B53F9">
        <w:rPr>
          <w:rFonts w:ascii="Times New Roman" w:hAnsi="Times New Roman" w:cs="Times New Roman"/>
        </w:rPr>
        <w:t xml:space="preserve"> programming challenge.</w:t>
      </w:r>
    </w:p>
    <w:p w14:paraId="47F420AE" w14:textId="77777777" w:rsidR="00934FBF" w:rsidRDefault="00934FBF" w:rsidP="00386780">
      <w:pPr>
        <w:rPr>
          <w:rFonts w:ascii="Times New Roman" w:hAnsi="Times New Roman" w:cs="Times New Roman"/>
          <w:b/>
          <w:bCs/>
        </w:rPr>
      </w:pPr>
    </w:p>
    <w:p w14:paraId="411FF28A" w14:textId="77777777" w:rsidR="00FB2664" w:rsidRDefault="00FB2664">
      <w:pPr>
        <w:rPr>
          <w:rFonts w:ascii="Times New Roman" w:hAnsi="Times New Roman" w:cs="Times New Roman"/>
          <w:b/>
          <w:bCs/>
        </w:rPr>
      </w:pPr>
      <w:r>
        <w:rPr>
          <w:rFonts w:ascii="Times New Roman" w:hAnsi="Times New Roman" w:cs="Times New Roman"/>
          <w:b/>
          <w:bCs/>
        </w:rPr>
        <w:br w:type="page"/>
      </w:r>
    </w:p>
    <w:p w14:paraId="79B00D19" w14:textId="4567FB49" w:rsidR="00386780" w:rsidRDefault="00934FBF" w:rsidP="00386780">
      <w:pPr>
        <w:rPr>
          <w:rFonts w:ascii="Times New Roman" w:hAnsi="Times New Roman" w:cs="Times New Roman"/>
          <w:b/>
          <w:bCs/>
        </w:rPr>
      </w:pPr>
      <w:r>
        <w:rPr>
          <w:rFonts w:ascii="Times New Roman" w:hAnsi="Times New Roman" w:cs="Times New Roman"/>
          <w:b/>
          <w:bCs/>
        </w:rPr>
        <w:lastRenderedPageBreak/>
        <w:t>Color Mixer</w:t>
      </w:r>
    </w:p>
    <w:p w14:paraId="2ADE06F1" w14:textId="3B136376" w:rsidR="00660CB8" w:rsidRDefault="00934FBF" w:rsidP="00660CB8">
      <w:pPr>
        <w:rPr>
          <w:rFonts w:ascii="Times New Roman" w:hAnsi="Times New Roman" w:cs="Times New Roman"/>
        </w:rPr>
      </w:pPr>
      <w:r>
        <w:rPr>
          <w:rFonts w:ascii="Times New Roman" w:hAnsi="Times New Roman" w:cs="Times New Roman"/>
        </w:rPr>
        <w:t>The colors red, blue</w:t>
      </w:r>
      <w:r w:rsidR="00FB2664">
        <w:rPr>
          <w:rFonts w:ascii="Times New Roman" w:hAnsi="Times New Roman" w:cs="Times New Roman"/>
        </w:rPr>
        <w:t>,</w:t>
      </w:r>
      <w:r>
        <w:rPr>
          <w:rFonts w:ascii="Times New Roman" w:hAnsi="Times New Roman" w:cs="Times New Roman"/>
        </w:rPr>
        <w:t xml:space="preserve"> and yellow are known as the primary colors because they cannot be made by mixing other colors. When you mix the 2 primary colors, you get a secondary color</w:t>
      </w:r>
      <w:r w:rsidR="00FB2664">
        <w:rPr>
          <w:rFonts w:ascii="Times New Roman" w:hAnsi="Times New Roman" w:cs="Times New Roman"/>
        </w:rPr>
        <w:t>.</w:t>
      </w:r>
    </w:p>
    <w:p w14:paraId="3B9336E0" w14:textId="0496695C"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red and blue, you get purple.</w:t>
      </w:r>
    </w:p>
    <w:p w14:paraId="1954A6FF" w14:textId="588877E7"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red and yellow, you get orange.</w:t>
      </w:r>
    </w:p>
    <w:p w14:paraId="066CB89B" w14:textId="71DB6840"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blue and yellow, you get green.</w:t>
      </w:r>
    </w:p>
    <w:p w14:paraId="093B5CE9" w14:textId="77777777" w:rsidR="00FB2664" w:rsidRDefault="00FB2664" w:rsidP="00FB2664">
      <w:pPr>
        <w:pStyle w:val="ListParagraph"/>
        <w:rPr>
          <w:rFonts w:ascii="Times New Roman" w:hAnsi="Times New Roman" w:cs="Times New Roman"/>
        </w:rPr>
      </w:pPr>
    </w:p>
    <w:p w14:paraId="4186905C" w14:textId="74F491CB" w:rsidR="00934FBF" w:rsidRDefault="00934FBF" w:rsidP="00934FBF">
      <w:pPr>
        <w:rPr>
          <w:rFonts w:ascii="Times New Roman" w:hAnsi="Times New Roman" w:cs="Times New Roman"/>
        </w:rPr>
      </w:pPr>
      <w:r>
        <w:rPr>
          <w:rFonts w:ascii="Times New Roman" w:hAnsi="Times New Roman" w:cs="Times New Roman"/>
        </w:rPr>
        <w:t xml:space="preserve">Design a program that prompts the user to enter the names </w:t>
      </w:r>
      <w:r w:rsidR="00A85A06">
        <w:rPr>
          <w:rFonts w:ascii="Times New Roman" w:hAnsi="Times New Roman" w:cs="Times New Roman"/>
        </w:rPr>
        <w:t>of</w:t>
      </w:r>
      <w:r>
        <w:rPr>
          <w:rFonts w:ascii="Times New Roman" w:hAnsi="Times New Roman" w:cs="Times New Roman"/>
        </w:rPr>
        <w:t xml:space="preserve"> two primary colors to mix. If the user enters anything other than “red”, “blue”, or “yellow” the program should display an error message. Otherwise, the program should display the name of the secondary color that results.</w:t>
      </w:r>
    </w:p>
    <w:p w14:paraId="7A424816" w14:textId="77777777" w:rsidR="00934FBF" w:rsidRDefault="00934FBF" w:rsidP="00660CB8">
      <w:pPr>
        <w:rPr>
          <w:rFonts w:ascii="Times New Roman" w:hAnsi="Times New Roman" w:cs="Times New Roman"/>
        </w:rPr>
      </w:pPr>
    </w:p>
    <w:p w14:paraId="0FE38C17" w14:textId="060C5948" w:rsidR="00660CB8" w:rsidRDefault="00660CB8" w:rsidP="00660CB8">
      <w:pPr>
        <w:rPr>
          <w:rFonts w:ascii="Times New Roman" w:hAnsi="Times New Roman" w:cs="Times New Roman"/>
        </w:rPr>
      </w:pPr>
      <w:r>
        <w:rPr>
          <w:rFonts w:ascii="Times New Roman" w:hAnsi="Times New Roman" w:cs="Times New Roman"/>
        </w:rPr>
        <w:t>When the program is run it should look something like this:</w:t>
      </w:r>
    </w:p>
    <w:p w14:paraId="22C9E118" w14:textId="1D870F9F" w:rsidR="00660CB8" w:rsidRPr="00660CB8" w:rsidRDefault="00FB2664" w:rsidP="00660CB8">
      <w:pPr>
        <w:rPr>
          <w:rFonts w:ascii="Times New Roman" w:hAnsi="Times New Roman" w:cs="Times New Roman"/>
        </w:rPr>
      </w:pPr>
      <w:r w:rsidRPr="00FB2664">
        <w:rPr>
          <w:rFonts w:ascii="Times New Roman" w:hAnsi="Times New Roman" w:cs="Times New Roman"/>
          <w:noProof/>
        </w:rPr>
        <w:drawing>
          <wp:inline distT="0" distB="0" distL="0" distR="0" wp14:anchorId="616F143C" wp14:editId="7D683AF4">
            <wp:extent cx="4544059" cy="714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44059" cy="714475"/>
                    </a:xfrm>
                    <a:prstGeom prst="rect">
                      <a:avLst/>
                    </a:prstGeom>
                  </pic:spPr>
                </pic:pic>
              </a:graphicData>
            </a:graphic>
          </wp:inline>
        </w:drawing>
      </w:r>
    </w:p>
    <w:p w14:paraId="70DD4A9D" w14:textId="74845BE6" w:rsidR="00EE38FB" w:rsidRDefault="00EE38FB" w:rsidP="00386780">
      <w:pPr>
        <w:rPr>
          <w:rFonts w:ascii="Times New Roman" w:hAnsi="Times New Roman" w:cs="Times New Roman"/>
          <w:b/>
          <w:bCs/>
        </w:rPr>
      </w:pPr>
    </w:p>
    <w:p w14:paraId="14C671EE" w14:textId="1E0BC1B0" w:rsidR="00EE38FB" w:rsidRDefault="00FB2664" w:rsidP="00386780">
      <w:pPr>
        <w:rPr>
          <w:rFonts w:ascii="Times New Roman" w:hAnsi="Times New Roman" w:cs="Times New Roman"/>
          <w:b/>
          <w:bCs/>
        </w:rPr>
      </w:pPr>
      <w:r w:rsidRPr="00FB2664">
        <w:rPr>
          <w:rFonts w:ascii="Times New Roman" w:hAnsi="Times New Roman" w:cs="Times New Roman"/>
          <w:b/>
          <w:bCs/>
          <w:noProof/>
        </w:rPr>
        <w:drawing>
          <wp:inline distT="0" distB="0" distL="0" distR="0" wp14:anchorId="0322515C" wp14:editId="5697F12A">
            <wp:extent cx="4448796"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448796" cy="704948"/>
                    </a:xfrm>
                    <a:prstGeom prst="rect">
                      <a:avLst/>
                    </a:prstGeom>
                  </pic:spPr>
                </pic:pic>
              </a:graphicData>
            </a:graphic>
          </wp:inline>
        </w:drawing>
      </w:r>
    </w:p>
    <w:p w14:paraId="44BF2760" w14:textId="7E4E1AE8" w:rsidR="00FB2664" w:rsidRPr="00FB2664" w:rsidRDefault="00FB2664" w:rsidP="00386780">
      <w:pPr>
        <w:rPr>
          <w:rFonts w:ascii="Times New Roman" w:hAnsi="Times New Roman" w:cs="Times New Roman"/>
        </w:rPr>
      </w:pPr>
    </w:p>
    <w:p w14:paraId="70F0D51E" w14:textId="0D8D8F40" w:rsidR="00FB2664" w:rsidRDefault="00FB2664" w:rsidP="00386780">
      <w:pPr>
        <w:rPr>
          <w:rFonts w:ascii="Times New Roman" w:hAnsi="Times New Roman" w:cs="Times New Roman"/>
          <w:b/>
          <w:bCs/>
        </w:rPr>
      </w:pPr>
      <w:r w:rsidRPr="00FB2664">
        <w:rPr>
          <w:rFonts w:ascii="Times New Roman" w:hAnsi="Times New Roman" w:cs="Times New Roman"/>
          <w:b/>
          <w:bCs/>
          <w:noProof/>
        </w:rPr>
        <w:drawing>
          <wp:inline distT="0" distB="0" distL="0" distR="0" wp14:anchorId="0ABD496B" wp14:editId="16ECC71E">
            <wp:extent cx="5943600" cy="49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570"/>
                    </a:xfrm>
                    <a:prstGeom prst="rect">
                      <a:avLst/>
                    </a:prstGeom>
                  </pic:spPr>
                </pic:pic>
              </a:graphicData>
            </a:graphic>
          </wp:inline>
        </w:drawing>
      </w:r>
    </w:p>
    <w:p w14:paraId="4AA360FD" w14:textId="77777777" w:rsidR="00FB2664" w:rsidRDefault="00FB2664" w:rsidP="00BB26EE"/>
    <w:p w14:paraId="4CD14BF9" w14:textId="156B2627" w:rsidR="00BB26EE" w:rsidRDefault="00BB26EE" w:rsidP="00BB26EE">
      <w:r>
        <w:t>Copy the python code in the section below.</w:t>
      </w:r>
    </w:p>
    <w:p w14:paraId="145C6015" w14:textId="77777777" w:rsidR="00BB26EE" w:rsidRDefault="00BB26EE" w:rsidP="00BB26EE">
      <w:r w:rsidRPr="002B622C">
        <w:rPr>
          <w:b/>
          <w:bCs/>
          <w:u w:val="single"/>
        </w:rPr>
        <w:t>Python Code</w:t>
      </w:r>
    </w:p>
    <w:p w14:paraId="36DECA30" w14:textId="112E81BA" w:rsidR="00BB26EE" w:rsidRDefault="00A868A3" w:rsidP="00BB26EE">
      <w:r w:rsidRPr="00A868A3">
        <w:lastRenderedPageBreak/>
        <w:drawing>
          <wp:inline distT="0" distB="0" distL="0" distR="0" wp14:anchorId="403378E3" wp14:editId="720AE209">
            <wp:extent cx="5943600" cy="4959350"/>
            <wp:effectExtent l="0" t="0" r="0" b="0"/>
            <wp:docPr id="211882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2010" name="Picture 1" descr="A screenshot of a computer program&#10;&#10;Description automatically generated"/>
                    <pic:cNvPicPr/>
                  </pic:nvPicPr>
                  <pic:blipFill>
                    <a:blip r:embed="rId9"/>
                    <a:stretch>
                      <a:fillRect/>
                    </a:stretch>
                  </pic:blipFill>
                  <pic:spPr>
                    <a:xfrm>
                      <a:off x="0" y="0"/>
                      <a:ext cx="5943600" cy="4959350"/>
                    </a:xfrm>
                    <a:prstGeom prst="rect">
                      <a:avLst/>
                    </a:prstGeom>
                  </pic:spPr>
                </pic:pic>
              </a:graphicData>
            </a:graphic>
          </wp:inline>
        </w:drawing>
      </w:r>
    </w:p>
    <w:p w14:paraId="1BFF74FF" w14:textId="77777777" w:rsidR="00BB26EE" w:rsidRDefault="00BB26EE" w:rsidP="00BB26EE"/>
    <w:p w14:paraId="32382125" w14:textId="77777777" w:rsidR="00BB26EE" w:rsidRDefault="00BB26EE" w:rsidP="00BB26EE"/>
    <w:p w14:paraId="2E5C5F5C" w14:textId="77777777" w:rsidR="00BB26EE" w:rsidRDefault="00BB26EE" w:rsidP="00BB26EE"/>
    <w:p w14:paraId="2E6BA050" w14:textId="740BBB77" w:rsidR="00BB26EE" w:rsidRPr="00DF60C6" w:rsidRDefault="00BB26EE" w:rsidP="00BB26EE">
      <w:r>
        <w:t xml:space="preserve">Take a screenshot of </w:t>
      </w:r>
      <w:r w:rsidR="0059450C">
        <w:t>tests running the program</w:t>
      </w:r>
      <w:r>
        <w:t xml:space="preserve"> for each </w:t>
      </w:r>
      <w:r w:rsidR="00FB2664">
        <w:t>color combination</w:t>
      </w:r>
      <w:r>
        <w:t xml:space="preserve"> and paste them below.</w:t>
      </w:r>
    </w:p>
    <w:p w14:paraId="71F1DB40" w14:textId="77777777" w:rsidR="00BB26EE" w:rsidRPr="002B622C" w:rsidRDefault="00BB26EE" w:rsidP="00BB26EE">
      <w:pPr>
        <w:rPr>
          <w:b/>
          <w:bCs/>
          <w:u w:val="single"/>
        </w:rPr>
      </w:pPr>
      <w:r w:rsidRPr="002B622C">
        <w:rPr>
          <w:b/>
          <w:bCs/>
          <w:u w:val="single"/>
        </w:rPr>
        <w:t>Test Results</w:t>
      </w:r>
    </w:p>
    <w:p w14:paraId="0066AA4D" w14:textId="768CFB79" w:rsidR="006D363F" w:rsidRPr="006D363F" w:rsidRDefault="00A868A3" w:rsidP="00BB26EE">
      <w:pPr>
        <w:autoSpaceDE w:val="0"/>
        <w:autoSpaceDN w:val="0"/>
        <w:adjustRightInd w:val="0"/>
      </w:pPr>
      <w:r w:rsidRPr="00A868A3">
        <w:lastRenderedPageBreak/>
        <w:drawing>
          <wp:inline distT="0" distB="0" distL="0" distR="0" wp14:anchorId="19984626" wp14:editId="01C7D695">
            <wp:extent cx="5010849" cy="3534268"/>
            <wp:effectExtent l="0" t="0" r="0" b="9525"/>
            <wp:docPr id="122864575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45752" name="Picture 1" descr="A computer screen shot of a program&#10;&#10;Description automatically generated"/>
                    <pic:cNvPicPr/>
                  </pic:nvPicPr>
                  <pic:blipFill>
                    <a:blip r:embed="rId10"/>
                    <a:stretch>
                      <a:fillRect/>
                    </a:stretch>
                  </pic:blipFill>
                  <pic:spPr>
                    <a:xfrm>
                      <a:off x="0" y="0"/>
                      <a:ext cx="5010849" cy="3534268"/>
                    </a:xfrm>
                    <a:prstGeom prst="rect">
                      <a:avLst/>
                    </a:prstGeom>
                  </pic:spPr>
                </pic:pic>
              </a:graphicData>
            </a:graphic>
          </wp:inline>
        </w:drawing>
      </w:r>
    </w:p>
    <w:sectPr w:rsidR="006D363F" w:rsidRPr="006D363F"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047F8"/>
    <w:multiLevelType w:val="hybridMultilevel"/>
    <w:tmpl w:val="D7D0CF9C"/>
    <w:lvl w:ilvl="0" w:tplc="A956B8D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93342"/>
    <w:multiLevelType w:val="hybridMultilevel"/>
    <w:tmpl w:val="D4986384"/>
    <w:lvl w:ilvl="0" w:tplc="5F56E5B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B1A97"/>
    <w:multiLevelType w:val="hybridMultilevel"/>
    <w:tmpl w:val="1A14D8EE"/>
    <w:lvl w:ilvl="0" w:tplc="D82A53F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560067">
    <w:abstractNumId w:val="6"/>
  </w:num>
  <w:num w:numId="2" w16cid:durableId="1810247515">
    <w:abstractNumId w:val="7"/>
  </w:num>
  <w:num w:numId="3" w16cid:durableId="1796367107">
    <w:abstractNumId w:val="0"/>
  </w:num>
  <w:num w:numId="4" w16cid:durableId="1526744580">
    <w:abstractNumId w:val="5"/>
  </w:num>
  <w:num w:numId="5" w16cid:durableId="78067780">
    <w:abstractNumId w:val="3"/>
  </w:num>
  <w:num w:numId="6" w16cid:durableId="2087727722">
    <w:abstractNumId w:val="4"/>
  </w:num>
  <w:num w:numId="7" w16cid:durableId="1581480143">
    <w:abstractNumId w:val="2"/>
  </w:num>
  <w:num w:numId="8" w16cid:durableId="1935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554CC"/>
    <w:rsid w:val="00243F8F"/>
    <w:rsid w:val="002851CA"/>
    <w:rsid w:val="002D2385"/>
    <w:rsid w:val="00312E11"/>
    <w:rsid w:val="00364023"/>
    <w:rsid w:val="00386780"/>
    <w:rsid w:val="00391389"/>
    <w:rsid w:val="003B092D"/>
    <w:rsid w:val="003B38C6"/>
    <w:rsid w:val="003B514B"/>
    <w:rsid w:val="003B53F9"/>
    <w:rsid w:val="003E1879"/>
    <w:rsid w:val="003E4932"/>
    <w:rsid w:val="00404043"/>
    <w:rsid w:val="00404993"/>
    <w:rsid w:val="004232A5"/>
    <w:rsid w:val="00487F3A"/>
    <w:rsid w:val="004A65D6"/>
    <w:rsid w:val="004C36CF"/>
    <w:rsid w:val="00505F17"/>
    <w:rsid w:val="005065DF"/>
    <w:rsid w:val="005679EF"/>
    <w:rsid w:val="0059450C"/>
    <w:rsid w:val="005F585C"/>
    <w:rsid w:val="0060289E"/>
    <w:rsid w:val="0060296F"/>
    <w:rsid w:val="00604ED3"/>
    <w:rsid w:val="00660CB8"/>
    <w:rsid w:val="0069497A"/>
    <w:rsid w:val="006D363F"/>
    <w:rsid w:val="007B2F4E"/>
    <w:rsid w:val="007B66C7"/>
    <w:rsid w:val="00835549"/>
    <w:rsid w:val="00866A48"/>
    <w:rsid w:val="00934FBF"/>
    <w:rsid w:val="009A6606"/>
    <w:rsid w:val="00A66BE5"/>
    <w:rsid w:val="00A81744"/>
    <w:rsid w:val="00A85A06"/>
    <w:rsid w:val="00A868A3"/>
    <w:rsid w:val="00AE2F63"/>
    <w:rsid w:val="00AF1972"/>
    <w:rsid w:val="00B11E08"/>
    <w:rsid w:val="00BB26EE"/>
    <w:rsid w:val="00C46E0D"/>
    <w:rsid w:val="00CB33E1"/>
    <w:rsid w:val="00CD119B"/>
    <w:rsid w:val="00E04409"/>
    <w:rsid w:val="00E6188F"/>
    <w:rsid w:val="00EE38FB"/>
    <w:rsid w:val="00FB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38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384</Words>
  <Characters>1778</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2</cp:revision>
  <dcterms:created xsi:type="dcterms:W3CDTF">2023-09-27T17:55:00Z</dcterms:created>
  <dcterms:modified xsi:type="dcterms:W3CDTF">2023-09-27T17:55:00Z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b55ca5ea7a798b122c52ffa9a4ce271f42c8b72da6140f816b8ef1414f951f83</vt:lpwstr>
  </property>
</Properties>
</file>