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329D8" w14:textId="7C2B92B4" w:rsidR="00A72670" w:rsidRPr="00A62AB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0" w:name="Xe9d17afc5b6437e2b897af01a9892044fffd1b2"/>
      <w:r w:rsidRPr="00A62AB6">
        <w:rPr>
          <w:rFonts w:ascii="Times New Roman" w:hAnsi="Times New Roman" w:cs="Times New Roman"/>
          <w:color w:val="000000" w:themeColor="text1"/>
        </w:rPr>
        <w:t xml:space="preserve">Weekly Progress Report - </w:t>
      </w:r>
      <w:r w:rsidR="008A19F4" w:rsidRPr="00A62AB6">
        <w:rPr>
          <w:rFonts w:ascii="Times New Roman" w:hAnsi="Times New Roman" w:cs="Times New Roman"/>
          <w:color w:val="000000" w:themeColor="text1"/>
        </w:rPr>
        <w:t>Chart Analysis AI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0"/>
        <w:gridCol w:w="2363"/>
      </w:tblGrid>
      <w:tr w:rsidR="009045E7" w:rsidRPr="00A62AB6" w14:paraId="2A03BFF1" w14:textId="77777777" w:rsidTr="00A726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392D0B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Report Date</w:t>
            </w:r>
          </w:p>
        </w:tc>
        <w:tc>
          <w:tcPr>
            <w:tcW w:w="0" w:type="auto"/>
          </w:tcPr>
          <w:p w14:paraId="6281D636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2026-01-29</w:t>
            </w:r>
          </w:p>
        </w:tc>
      </w:tr>
      <w:tr w:rsidR="009045E7" w:rsidRPr="00A62AB6" w14:paraId="7856FD91" w14:textId="77777777">
        <w:tc>
          <w:tcPr>
            <w:tcW w:w="0" w:type="auto"/>
          </w:tcPr>
          <w:p w14:paraId="6CE750B9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Author</w:t>
            </w:r>
          </w:p>
        </w:tc>
        <w:tc>
          <w:tcPr>
            <w:tcW w:w="0" w:type="auto"/>
          </w:tcPr>
          <w:p w14:paraId="0110B0B0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That Le</w:t>
            </w:r>
          </w:p>
        </w:tc>
      </w:tr>
      <w:tr w:rsidR="009045E7" w:rsidRPr="00A62AB6" w14:paraId="736358F0" w14:textId="77777777">
        <w:tc>
          <w:tcPr>
            <w:tcW w:w="0" w:type="auto"/>
          </w:tcPr>
          <w:p w14:paraId="3C4A9545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Project</w:t>
            </w:r>
          </w:p>
        </w:tc>
        <w:tc>
          <w:tcPr>
            <w:tcW w:w="0" w:type="auto"/>
          </w:tcPr>
          <w:p w14:paraId="144D452C" w14:textId="7E87B0FF" w:rsidR="00A72670" w:rsidRPr="00A62AB6" w:rsidRDefault="008A19F4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Chart Analysis AI</w:t>
            </w:r>
            <w:r w:rsidR="00000000" w:rsidRPr="00A62AB6">
              <w:rPr>
                <w:rFonts w:ascii="Times New Roman" w:hAnsi="Times New Roman" w:cs="Times New Roman"/>
                <w:color w:val="000000" w:themeColor="text1"/>
              </w:rPr>
              <w:t xml:space="preserve"> V3</w:t>
            </w:r>
          </w:p>
        </w:tc>
      </w:tr>
      <w:tr w:rsidR="009045E7" w:rsidRPr="00A62AB6" w14:paraId="599C603F" w14:textId="77777777">
        <w:tc>
          <w:tcPr>
            <w:tcW w:w="0" w:type="auto"/>
          </w:tcPr>
          <w:p w14:paraId="4557D29E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Current Phase</w:t>
            </w:r>
          </w:p>
        </w:tc>
        <w:tc>
          <w:tcPr>
            <w:tcW w:w="0" w:type="auto"/>
          </w:tcPr>
          <w:p w14:paraId="5537D2BC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Phase 2 - Core Engine</w:t>
            </w:r>
          </w:p>
        </w:tc>
      </w:tr>
    </w:tbl>
    <w:p w14:paraId="5F252494" w14:textId="77777777" w:rsidR="00A72670" w:rsidRPr="00A62AB6" w:rsidRDefault="00000000">
      <w:p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pict w14:anchorId="15D2CF1A">
          <v:rect id="_x0000_i1025" style="width:0;height:1.5pt" o:hralign="center" o:hrstd="t" o:hr="t"/>
        </w:pict>
      </w:r>
    </w:p>
    <w:p w14:paraId="2EF93DD9" w14:textId="77777777" w:rsidR="00A72670" w:rsidRPr="00A62AB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" w:name="executive-summary"/>
      <w:r w:rsidRPr="00A62AB6">
        <w:rPr>
          <w:rFonts w:ascii="Times New Roman" w:hAnsi="Times New Roman" w:cs="Times New Roman"/>
          <w:color w:val="000000" w:themeColor="text1"/>
        </w:rPr>
        <w:t>1. Executive Summary</w:t>
      </w:r>
    </w:p>
    <w:p w14:paraId="2AC67FE1" w14:textId="317D83E8" w:rsidR="00A72670" w:rsidRPr="00A62AB6" w:rsidRDefault="008A19F4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b/>
          <w:bCs/>
          <w:color w:val="000000" w:themeColor="text1"/>
        </w:rPr>
        <w:t>Chart Analysis AI</w:t>
      </w:r>
      <w:r w:rsidR="00000000" w:rsidRPr="00A62AB6">
        <w:rPr>
          <w:rFonts w:ascii="Times New Roman" w:hAnsi="Times New Roman" w:cs="Times New Roman"/>
          <w:color w:val="000000" w:themeColor="text1"/>
        </w:rPr>
        <w:t xml:space="preserve"> project now in phase 2, focusing on building the core engine for structured data extraction from chart images. The system employs a hybrid AI approach combining: - </w:t>
      </w:r>
      <w:r w:rsidR="00000000" w:rsidRPr="00A62AB6">
        <w:rPr>
          <w:rFonts w:ascii="Times New Roman" w:hAnsi="Times New Roman" w:cs="Times New Roman"/>
          <w:b/>
          <w:bCs/>
          <w:color w:val="000000" w:themeColor="text1"/>
        </w:rPr>
        <w:t>Computer Vision</w:t>
      </w:r>
      <w:r w:rsidR="00000000" w:rsidRPr="00A62AB6">
        <w:rPr>
          <w:rFonts w:ascii="Times New Roman" w:hAnsi="Times New Roman" w:cs="Times New Roman"/>
          <w:color w:val="000000" w:themeColor="text1"/>
        </w:rPr>
        <w:t xml:space="preserve"> (YOLO) for chart detection and localization - </w:t>
      </w:r>
      <w:r w:rsidR="00000000" w:rsidRPr="00A62AB6">
        <w:rPr>
          <w:rFonts w:ascii="Times New Roman" w:hAnsi="Times New Roman" w:cs="Times New Roman"/>
          <w:b/>
          <w:bCs/>
          <w:color w:val="000000" w:themeColor="text1"/>
        </w:rPr>
        <w:t>Geometric Analysis</w:t>
      </w:r>
      <w:r w:rsidR="00000000" w:rsidRPr="00A62AB6">
        <w:rPr>
          <w:rFonts w:ascii="Times New Roman" w:hAnsi="Times New Roman" w:cs="Times New Roman"/>
          <w:color w:val="000000" w:themeColor="text1"/>
        </w:rPr>
        <w:t xml:space="preserve"> (OpenCV + NumPy) for precise value extraction - </w:t>
      </w:r>
      <w:r w:rsidR="00000000" w:rsidRPr="00A62AB6">
        <w:rPr>
          <w:rFonts w:ascii="Times New Roman" w:hAnsi="Times New Roman" w:cs="Times New Roman"/>
          <w:b/>
          <w:bCs/>
          <w:color w:val="000000" w:themeColor="text1"/>
        </w:rPr>
        <w:t>Small Language Model</w:t>
      </w:r>
      <w:r w:rsidR="00000000" w:rsidRPr="00A62AB6">
        <w:rPr>
          <w:rFonts w:ascii="Times New Roman" w:hAnsi="Times New Roman" w:cs="Times New Roman"/>
          <w:color w:val="000000" w:themeColor="text1"/>
        </w:rPr>
        <w:t xml:space="preserve"> (SLM) for OCR correction and reasoning</w:t>
      </w:r>
    </w:p>
    <w:p w14:paraId="1C24B09C" w14:textId="77777777" w:rsidR="00A72670" w:rsidRPr="00A62AB6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b/>
          <w:bCs/>
          <w:color w:val="000000" w:themeColor="text1"/>
        </w:rPr>
        <w:t>Key Achievements This Week: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0"/>
        <w:gridCol w:w="1744"/>
        <w:gridCol w:w="1916"/>
      </w:tblGrid>
      <w:tr w:rsidR="009045E7" w:rsidRPr="00A62AB6" w14:paraId="3C26B0F8" w14:textId="77777777" w:rsidTr="00A726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980A4B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Phase</w:t>
            </w:r>
          </w:p>
        </w:tc>
        <w:tc>
          <w:tcPr>
            <w:tcW w:w="0" w:type="auto"/>
          </w:tcPr>
          <w:p w14:paraId="51CFACDF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</w:tc>
        <w:tc>
          <w:tcPr>
            <w:tcW w:w="0" w:type="auto"/>
          </w:tcPr>
          <w:p w14:paraId="2727C7BF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Complete percent</w:t>
            </w:r>
          </w:p>
        </w:tc>
      </w:tr>
      <w:tr w:rsidR="009045E7" w:rsidRPr="00A62AB6" w14:paraId="41B5A238" w14:textId="77777777">
        <w:tc>
          <w:tcPr>
            <w:tcW w:w="0" w:type="auto"/>
          </w:tcPr>
          <w:p w14:paraId="335FF7FB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Phase 1: Foundation</w:t>
            </w:r>
          </w:p>
        </w:tc>
        <w:tc>
          <w:tcPr>
            <w:tcW w:w="0" w:type="auto"/>
          </w:tcPr>
          <w:p w14:paraId="03B92284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0" w:type="auto"/>
          </w:tcPr>
          <w:p w14:paraId="706DDC9F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100%</w:t>
            </w:r>
          </w:p>
        </w:tc>
      </w:tr>
      <w:tr w:rsidR="009045E7" w:rsidRPr="00A62AB6" w14:paraId="4782CB01" w14:textId="77777777">
        <w:tc>
          <w:tcPr>
            <w:tcW w:w="0" w:type="auto"/>
          </w:tcPr>
          <w:p w14:paraId="701D0BE4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Phase 2: Core Engine</w:t>
            </w:r>
          </w:p>
        </w:tc>
        <w:tc>
          <w:tcPr>
            <w:tcW w:w="0" w:type="auto"/>
          </w:tcPr>
          <w:p w14:paraId="255E29F5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IN PROGRESS</w:t>
            </w:r>
          </w:p>
        </w:tc>
        <w:tc>
          <w:tcPr>
            <w:tcW w:w="0" w:type="auto"/>
          </w:tcPr>
          <w:p w14:paraId="287C66DC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~70%</w:t>
            </w:r>
          </w:p>
        </w:tc>
      </w:tr>
      <w:tr w:rsidR="009045E7" w:rsidRPr="00A62AB6" w14:paraId="200B68B0" w14:textId="77777777">
        <w:tc>
          <w:tcPr>
            <w:tcW w:w="0" w:type="auto"/>
          </w:tcPr>
          <w:p w14:paraId="7FB2D155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Phase 3: Optimization</w:t>
            </w:r>
          </w:p>
        </w:tc>
        <w:tc>
          <w:tcPr>
            <w:tcW w:w="0" w:type="auto"/>
          </w:tcPr>
          <w:p w14:paraId="0A15A045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TODO</w:t>
            </w:r>
          </w:p>
        </w:tc>
        <w:tc>
          <w:tcPr>
            <w:tcW w:w="0" w:type="auto"/>
          </w:tcPr>
          <w:p w14:paraId="7AB22A3D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0%</w:t>
            </w:r>
          </w:p>
        </w:tc>
      </w:tr>
      <w:tr w:rsidR="009045E7" w:rsidRPr="00A62AB6" w14:paraId="660AC048" w14:textId="77777777">
        <w:tc>
          <w:tcPr>
            <w:tcW w:w="0" w:type="auto"/>
          </w:tcPr>
          <w:p w14:paraId="70BBEB98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Phase 4: Presentation</w:t>
            </w:r>
          </w:p>
        </w:tc>
        <w:tc>
          <w:tcPr>
            <w:tcW w:w="0" w:type="auto"/>
          </w:tcPr>
          <w:p w14:paraId="744A273E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TODO</w:t>
            </w:r>
          </w:p>
        </w:tc>
        <w:tc>
          <w:tcPr>
            <w:tcW w:w="0" w:type="auto"/>
          </w:tcPr>
          <w:p w14:paraId="5BD06DA2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0%</w:t>
            </w:r>
          </w:p>
        </w:tc>
      </w:tr>
    </w:tbl>
    <w:p w14:paraId="457F8198" w14:textId="77777777" w:rsidR="00A72670" w:rsidRPr="00A62AB6" w:rsidRDefault="00000000">
      <w:p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pict w14:anchorId="535FE7F2">
          <v:rect id="_x0000_i1026" style="width:0;height:1.5pt" o:hralign="center" o:hrstd="t" o:hr="t"/>
        </w:pict>
      </w:r>
    </w:p>
    <w:p w14:paraId="479B6C3A" w14:textId="77777777" w:rsidR="00A72670" w:rsidRPr="00A62AB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" w:name="data-collection-status"/>
      <w:bookmarkEnd w:id="1"/>
      <w:r w:rsidRPr="00A62AB6">
        <w:rPr>
          <w:rFonts w:ascii="Times New Roman" w:hAnsi="Times New Roman" w:cs="Times New Roman"/>
          <w:color w:val="000000" w:themeColor="text1"/>
        </w:rPr>
        <w:t>2. Data Collection Status</w:t>
      </w:r>
    </w:p>
    <w:p w14:paraId="3093B5E7" w14:textId="77777777" w:rsidR="00A72670" w:rsidRPr="00A62AB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3" w:name="academic-chart-qa-dataset"/>
      <w:r w:rsidRPr="00A62AB6">
        <w:rPr>
          <w:rFonts w:ascii="Times New Roman" w:hAnsi="Times New Roman" w:cs="Times New Roman"/>
          <w:color w:val="000000" w:themeColor="text1"/>
        </w:rPr>
        <w:t>2.1. Academic Chart QA Dataset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0"/>
        <w:gridCol w:w="2165"/>
      </w:tblGrid>
      <w:tr w:rsidR="009045E7" w:rsidRPr="00A62AB6" w14:paraId="2DD60820" w14:textId="77777777" w:rsidTr="00A726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B627AD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Metric</w:t>
            </w:r>
          </w:p>
        </w:tc>
        <w:tc>
          <w:tcPr>
            <w:tcW w:w="0" w:type="auto"/>
          </w:tcPr>
          <w:p w14:paraId="401CD9A3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Value</w:t>
            </w:r>
          </w:p>
        </w:tc>
      </w:tr>
      <w:tr w:rsidR="009045E7" w:rsidRPr="00A62AB6" w14:paraId="5B8561F0" w14:textId="77777777">
        <w:tc>
          <w:tcPr>
            <w:tcW w:w="0" w:type="auto"/>
          </w:tcPr>
          <w:p w14:paraId="0702792A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Total Chart Images</w:t>
            </w:r>
          </w:p>
        </w:tc>
        <w:tc>
          <w:tcPr>
            <w:tcW w:w="0" w:type="auto"/>
          </w:tcPr>
          <w:p w14:paraId="04EEE2F4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2,852</w:t>
            </w:r>
          </w:p>
        </w:tc>
      </w:tr>
      <w:tr w:rsidR="009045E7" w:rsidRPr="00A62AB6" w14:paraId="743D7C86" w14:textId="77777777">
        <w:tc>
          <w:tcPr>
            <w:tcW w:w="0" w:type="auto"/>
          </w:tcPr>
          <w:p w14:paraId="270B0FFA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Total QA Pairs</w:t>
            </w:r>
          </w:p>
        </w:tc>
        <w:tc>
          <w:tcPr>
            <w:tcW w:w="0" w:type="auto"/>
          </w:tcPr>
          <w:p w14:paraId="6E70B0DA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13,297</w:t>
            </w:r>
          </w:p>
        </w:tc>
      </w:tr>
      <w:tr w:rsidR="009045E7" w:rsidRPr="00A62AB6" w14:paraId="39532AE4" w14:textId="77777777">
        <w:tc>
          <w:tcPr>
            <w:tcW w:w="0" w:type="auto"/>
          </w:tcPr>
          <w:p w14:paraId="75DF1F15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Avg QA per Chart</w:t>
            </w:r>
          </w:p>
        </w:tc>
        <w:tc>
          <w:tcPr>
            <w:tcW w:w="0" w:type="auto"/>
          </w:tcPr>
          <w:p w14:paraId="0BB852F5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4.66</w:t>
            </w:r>
          </w:p>
        </w:tc>
      </w:tr>
      <w:tr w:rsidR="009045E7" w:rsidRPr="00A62AB6" w14:paraId="5506400C" w14:textId="77777777">
        <w:tc>
          <w:tcPr>
            <w:tcW w:w="0" w:type="auto"/>
          </w:tcPr>
          <w:p w14:paraId="46A134E9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Source PDFs</w:t>
            </w:r>
          </w:p>
        </w:tc>
        <w:tc>
          <w:tcPr>
            <w:tcW w:w="0" w:type="auto"/>
          </w:tcPr>
          <w:p w14:paraId="31779E72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800+ papers (arXiv)</w:t>
            </w:r>
          </w:p>
        </w:tc>
      </w:tr>
      <w:tr w:rsidR="009045E7" w:rsidRPr="00A62AB6" w14:paraId="1D1E04A4" w14:textId="77777777">
        <w:tc>
          <w:tcPr>
            <w:tcW w:w="0" w:type="auto"/>
          </w:tcPr>
          <w:p w14:paraId="6BD3F4E2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Generation Date</w:t>
            </w:r>
          </w:p>
        </w:tc>
        <w:tc>
          <w:tcPr>
            <w:tcW w:w="0" w:type="auto"/>
          </w:tcPr>
          <w:p w14:paraId="3D666ADA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2026-01-24</w:t>
            </w:r>
          </w:p>
        </w:tc>
      </w:tr>
    </w:tbl>
    <w:p w14:paraId="23A4BA15" w14:textId="77777777" w:rsidR="00A72670" w:rsidRPr="00A62AB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" w:name="chart-type-distribution"/>
      <w:bookmarkEnd w:id="3"/>
      <w:r w:rsidRPr="00A62AB6">
        <w:rPr>
          <w:rFonts w:ascii="Times New Roman" w:hAnsi="Times New Roman" w:cs="Times New Roman"/>
          <w:color w:val="000000" w:themeColor="text1"/>
        </w:rPr>
        <w:t>2.2. Chart Type Distribution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3"/>
        <w:gridCol w:w="803"/>
        <w:gridCol w:w="1269"/>
      </w:tblGrid>
      <w:tr w:rsidR="009045E7" w:rsidRPr="00A62AB6" w14:paraId="63A8C2D5" w14:textId="77777777" w:rsidTr="00A726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837B71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Chart Type</w:t>
            </w:r>
          </w:p>
        </w:tc>
        <w:tc>
          <w:tcPr>
            <w:tcW w:w="0" w:type="auto"/>
          </w:tcPr>
          <w:p w14:paraId="2C23604A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Count</w:t>
            </w:r>
          </w:p>
        </w:tc>
        <w:tc>
          <w:tcPr>
            <w:tcW w:w="0" w:type="auto"/>
          </w:tcPr>
          <w:p w14:paraId="6431C03D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Percentage</w:t>
            </w:r>
          </w:p>
        </w:tc>
      </w:tr>
      <w:tr w:rsidR="009045E7" w:rsidRPr="00A62AB6" w14:paraId="0B6987E6" w14:textId="77777777">
        <w:tc>
          <w:tcPr>
            <w:tcW w:w="0" w:type="auto"/>
          </w:tcPr>
          <w:p w14:paraId="5C473F4B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Line</w:t>
            </w:r>
          </w:p>
        </w:tc>
        <w:tc>
          <w:tcPr>
            <w:tcW w:w="0" w:type="auto"/>
          </w:tcPr>
          <w:p w14:paraId="3453F8E3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904</w:t>
            </w:r>
          </w:p>
        </w:tc>
        <w:tc>
          <w:tcPr>
            <w:tcW w:w="0" w:type="auto"/>
          </w:tcPr>
          <w:p w14:paraId="147FF1BC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31.7%</w:t>
            </w:r>
          </w:p>
        </w:tc>
      </w:tr>
      <w:tr w:rsidR="009045E7" w:rsidRPr="00A62AB6" w14:paraId="475A51EC" w14:textId="77777777">
        <w:tc>
          <w:tcPr>
            <w:tcW w:w="0" w:type="auto"/>
          </w:tcPr>
          <w:p w14:paraId="6A8F4AC9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Bar</w:t>
            </w:r>
          </w:p>
        </w:tc>
        <w:tc>
          <w:tcPr>
            <w:tcW w:w="0" w:type="auto"/>
          </w:tcPr>
          <w:p w14:paraId="1634DEC2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598</w:t>
            </w:r>
          </w:p>
        </w:tc>
        <w:tc>
          <w:tcPr>
            <w:tcW w:w="0" w:type="auto"/>
          </w:tcPr>
          <w:p w14:paraId="055274DF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21.0%</w:t>
            </w:r>
          </w:p>
        </w:tc>
      </w:tr>
      <w:tr w:rsidR="009045E7" w:rsidRPr="00A62AB6" w14:paraId="4D550FA2" w14:textId="77777777">
        <w:tc>
          <w:tcPr>
            <w:tcW w:w="0" w:type="auto"/>
          </w:tcPr>
          <w:p w14:paraId="6F05AC70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Scatter</w:t>
            </w:r>
          </w:p>
        </w:tc>
        <w:tc>
          <w:tcPr>
            <w:tcW w:w="0" w:type="auto"/>
          </w:tcPr>
          <w:p w14:paraId="47B53F7F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409</w:t>
            </w:r>
          </w:p>
        </w:tc>
        <w:tc>
          <w:tcPr>
            <w:tcW w:w="0" w:type="auto"/>
          </w:tcPr>
          <w:p w14:paraId="0F51B9E4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14.3%</w:t>
            </w:r>
          </w:p>
        </w:tc>
      </w:tr>
      <w:tr w:rsidR="009045E7" w:rsidRPr="00A62AB6" w14:paraId="19843A4D" w14:textId="77777777">
        <w:tc>
          <w:tcPr>
            <w:tcW w:w="0" w:type="auto"/>
          </w:tcPr>
          <w:p w14:paraId="53458F58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Other</w:t>
            </w:r>
          </w:p>
        </w:tc>
        <w:tc>
          <w:tcPr>
            <w:tcW w:w="0" w:type="auto"/>
          </w:tcPr>
          <w:p w14:paraId="2E99067A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271</w:t>
            </w:r>
          </w:p>
        </w:tc>
        <w:tc>
          <w:tcPr>
            <w:tcW w:w="0" w:type="auto"/>
          </w:tcPr>
          <w:p w14:paraId="3F9A3230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9.5%</w:t>
            </w:r>
          </w:p>
        </w:tc>
      </w:tr>
      <w:tr w:rsidR="009045E7" w:rsidRPr="00A62AB6" w14:paraId="572BC800" w14:textId="77777777">
        <w:tc>
          <w:tcPr>
            <w:tcW w:w="0" w:type="auto"/>
          </w:tcPr>
          <w:p w14:paraId="00BD4DCE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lastRenderedPageBreak/>
              <w:t>Heatmap</w:t>
            </w:r>
          </w:p>
        </w:tc>
        <w:tc>
          <w:tcPr>
            <w:tcW w:w="0" w:type="auto"/>
          </w:tcPr>
          <w:p w14:paraId="795E834B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209</w:t>
            </w:r>
          </w:p>
        </w:tc>
        <w:tc>
          <w:tcPr>
            <w:tcW w:w="0" w:type="auto"/>
          </w:tcPr>
          <w:p w14:paraId="39DFBB93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7.3%</w:t>
            </w:r>
          </w:p>
        </w:tc>
      </w:tr>
      <w:tr w:rsidR="009045E7" w:rsidRPr="00A62AB6" w14:paraId="0985B8BB" w14:textId="77777777">
        <w:tc>
          <w:tcPr>
            <w:tcW w:w="0" w:type="auto"/>
          </w:tcPr>
          <w:p w14:paraId="45A47A6C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Area</w:t>
            </w:r>
          </w:p>
        </w:tc>
        <w:tc>
          <w:tcPr>
            <w:tcW w:w="0" w:type="auto"/>
          </w:tcPr>
          <w:p w14:paraId="51F95394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187</w:t>
            </w:r>
          </w:p>
        </w:tc>
        <w:tc>
          <w:tcPr>
            <w:tcW w:w="0" w:type="auto"/>
          </w:tcPr>
          <w:p w14:paraId="65084681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6.6%</w:t>
            </w:r>
          </w:p>
        </w:tc>
      </w:tr>
      <w:tr w:rsidR="009045E7" w:rsidRPr="00A62AB6" w14:paraId="27F04DCF" w14:textId="77777777">
        <w:tc>
          <w:tcPr>
            <w:tcW w:w="0" w:type="auto"/>
          </w:tcPr>
          <w:p w14:paraId="6A0C86B1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Histogram</w:t>
            </w:r>
          </w:p>
        </w:tc>
        <w:tc>
          <w:tcPr>
            <w:tcW w:w="0" w:type="auto"/>
          </w:tcPr>
          <w:p w14:paraId="7D982D4E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102</w:t>
            </w:r>
          </w:p>
        </w:tc>
        <w:tc>
          <w:tcPr>
            <w:tcW w:w="0" w:type="auto"/>
          </w:tcPr>
          <w:p w14:paraId="520F16F3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3.6%</w:t>
            </w:r>
          </w:p>
        </w:tc>
      </w:tr>
      <w:tr w:rsidR="009045E7" w:rsidRPr="00A62AB6" w14:paraId="12D798C2" w14:textId="77777777">
        <w:tc>
          <w:tcPr>
            <w:tcW w:w="0" w:type="auto"/>
          </w:tcPr>
          <w:p w14:paraId="48E5B665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Pie</w:t>
            </w:r>
          </w:p>
        </w:tc>
        <w:tc>
          <w:tcPr>
            <w:tcW w:w="0" w:type="auto"/>
          </w:tcPr>
          <w:p w14:paraId="2F932360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96</w:t>
            </w:r>
          </w:p>
        </w:tc>
        <w:tc>
          <w:tcPr>
            <w:tcW w:w="0" w:type="auto"/>
          </w:tcPr>
          <w:p w14:paraId="3AC0D5D1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3.4%</w:t>
            </w:r>
          </w:p>
        </w:tc>
      </w:tr>
      <w:tr w:rsidR="009045E7" w:rsidRPr="00A62AB6" w14:paraId="3AFA91A0" w14:textId="77777777">
        <w:tc>
          <w:tcPr>
            <w:tcW w:w="0" w:type="auto"/>
          </w:tcPr>
          <w:p w14:paraId="740BF82E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Box</w:t>
            </w:r>
          </w:p>
        </w:tc>
        <w:tc>
          <w:tcPr>
            <w:tcW w:w="0" w:type="auto"/>
          </w:tcPr>
          <w:p w14:paraId="0A3CF546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76</w:t>
            </w:r>
          </w:p>
        </w:tc>
        <w:tc>
          <w:tcPr>
            <w:tcW w:w="0" w:type="auto"/>
          </w:tcPr>
          <w:p w14:paraId="5F9A3BF2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2.7%</w:t>
            </w:r>
          </w:p>
        </w:tc>
      </w:tr>
    </w:tbl>
    <w:p w14:paraId="39B17161" w14:textId="77777777" w:rsidR="00A72670" w:rsidRPr="00A62AB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5" w:name="qa-type-distribution"/>
      <w:bookmarkEnd w:id="4"/>
      <w:r w:rsidRPr="00A62AB6">
        <w:rPr>
          <w:rFonts w:ascii="Times New Roman" w:hAnsi="Times New Roman" w:cs="Times New Roman"/>
          <w:color w:val="000000" w:themeColor="text1"/>
        </w:rPr>
        <w:t>2.3. QA Type Distribution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6"/>
        <w:gridCol w:w="1596"/>
        <w:gridCol w:w="2896"/>
      </w:tblGrid>
      <w:tr w:rsidR="009045E7" w:rsidRPr="00A62AB6" w14:paraId="04D2FC9A" w14:textId="77777777" w:rsidTr="00A726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57704D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Question Type</w:t>
            </w:r>
          </w:p>
        </w:tc>
        <w:tc>
          <w:tcPr>
            <w:tcW w:w="0" w:type="auto"/>
          </w:tcPr>
          <w:p w14:paraId="207C208D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Count</w:t>
            </w:r>
          </w:p>
        </w:tc>
        <w:tc>
          <w:tcPr>
            <w:tcW w:w="0" w:type="auto"/>
          </w:tcPr>
          <w:p w14:paraId="54F98E3F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9045E7" w:rsidRPr="00A62AB6" w14:paraId="6EE191D0" w14:textId="77777777">
        <w:tc>
          <w:tcPr>
            <w:tcW w:w="0" w:type="auto"/>
          </w:tcPr>
          <w:p w14:paraId="2D316122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Structural</w:t>
            </w:r>
          </w:p>
        </w:tc>
        <w:tc>
          <w:tcPr>
            <w:tcW w:w="0" w:type="auto"/>
          </w:tcPr>
          <w:p w14:paraId="5A68303D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2,852 (21.4%)</w:t>
            </w:r>
          </w:p>
        </w:tc>
        <w:tc>
          <w:tcPr>
            <w:tcW w:w="0" w:type="auto"/>
          </w:tcPr>
          <w:p w14:paraId="6A0F7AA9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Title, labels, legend, axes</w:t>
            </w:r>
          </w:p>
        </w:tc>
      </w:tr>
      <w:tr w:rsidR="009045E7" w:rsidRPr="00A62AB6" w14:paraId="4E7BC9F9" w14:textId="77777777">
        <w:tc>
          <w:tcPr>
            <w:tcW w:w="0" w:type="auto"/>
          </w:tcPr>
          <w:p w14:paraId="5EA3D265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Counting</w:t>
            </w:r>
          </w:p>
        </w:tc>
        <w:tc>
          <w:tcPr>
            <w:tcW w:w="0" w:type="auto"/>
          </w:tcPr>
          <w:p w14:paraId="4DCB5404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2,833 (21.3%)</w:t>
            </w:r>
          </w:p>
        </w:tc>
        <w:tc>
          <w:tcPr>
            <w:tcW w:w="0" w:type="auto"/>
          </w:tcPr>
          <w:p w14:paraId="0C6309CE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Counting elements</w:t>
            </w:r>
          </w:p>
        </w:tc>
      </w:tr>
      <w:tr w:rsidR="009045E7" w:rsidRPr="00A62AB6" w14:paraId="7D3D6732" w14:textId="77777777">
        <w:tc>
          <w:tcPr>
            <w:tcW w:w="0" w:type="auto"/>
          </w:tcPr>
          <w:p w14:paraId="7E0040C0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Comparison</w:t>
            </w:r>
          </w:p>
        </w:tc>
        <w:tc>
          <w:tcPr>
            <w:tcW w:w="0" w:type="auto"/>
          </w:tcPr>
          <w:p w14:paraId="6AC10A25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2,558 (19.2%)</w:t>
            </w:r>
          </w:p>
        </w:tc>
        <w:tc>
          <w:tcPr>
            <w:tcW w:w="0" w:type="auto"/>
          </w:tcPr>
          <w:p w14:paraId="0AAF2C26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Highest, lowest, differences</w:t>
            </w:r>
          </w:p>
        </w:tc>
      </w:tr>
      <w:tr w:rsidR="009045E7" w:rsidRPr="00A62AB6" w14:paraId="187D9286" w14:textId="77777777">
        <w:tc>
          <w:tcPr>
            <w:tcW w:w="0" w:type="auto"/>
          </w:tcPr>
          <w:p w14:paraId="37ACEE9D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Reasoning</w:t>
            </w:r>
          </w:p>
        </w:tc>
        <w:tc>
          <w:tcPr>
            <w:tcW w:w="0" w:type="auto"/>
          </w:tcPr>
          <w:p w14:paraId="004AC3D9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2,534 (19.1%)</w:t>
            </w:r>
          </w:p>
        </w:tc>
        <w:tc>
          <w:tcPr>
            <w:tcW w:w="0" w:type="auto"/>
          </w:tcPr>
          <w:p w14:paraId="4F4801E5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Trends, patterns, insights</w:t>
            </w:r>
          </w:p>
        </w:tc>
      </w:tr>
      <w:tr w:rsidR="009045E7" w:rsidRPr="00A62AB6" w14:paraId="7EBD83D1" w14:textId="77777777">
        <w:tc>
          <w:tcPr>
            <w:tcW w:w="0" w:type="auto"/>
          </w:tcPr>
          <w:p w14:paraId="246AE8DC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Extraction</w:t>
            </w:r>
          </w:p>
        </w:tc>
        <w:tc>
          <w:tcPr>
            <w:tcW w:w="0" w:type="auto"/>
          </w:tcPr>
          <w:p w14:paraId="34741305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2,520 (19.0%)</w:t>
            </w:r>
          </w:p>
        </w:tc>
        <w:tc>
          <w:tcPr>
            <w:tcW w:w="0" w:type="auto"/>
          </w:tcPr>
          <w:p w14:paraId="640A6B26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Specific data values</w:t>
            </w:r>
          </w:p>
        </w:tc>
      </w:tr>
    </w:tbl>
    <w:p w14:paraId="4776E229" w14:textId="77777777" w:rsidR="00A72670" w:rsidRPr="00A62AB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" w:name="data-quality-notes"/>
      <w:bookmarkEnd w:id="5"/>
      <w:r w:rsidRPr="00A62AB6">
        <w:rPr>
          <w:rFonts w:ascii="Times New Roman" w:hAnsi="Times New Roman" w:cs="Times New Roman"/>
          <w:color w:val="000000" w:themeColor="text1"/>
        </w:rPr>
        <w:t>2.4. Data Quality Notes</w:t>
      </w:r>
    </w:p>
    <w:p w14:paraId="36CF14D7" w14:textId="77777777" w:rsidR="00A72670" w:rsidRPr="00A62AB6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b/>
          <w:bCs/>
          <w:color w:val="000000" w:themeColor="text1"/>
        </w:rPr>
        <w:t>Hiện trạng:</w:t>
      </w:r>
      <w:r w:rsidRPr="00A62AB6">
        <w:rPr>
          <w:rFonts w:ascii="Times New Roman" w:hAnsi="Times New Roman" w:cs="Times New Roman"/>
          <w:color w:val="000000" w:themeColor="text1"/>
        </w:rPr>
        <w:t xml:space="preserve"> Đang tiến hành lọc lại dữ liệu do khối lượng lớn và cần đảm bảo chất lượng cho training: - Loại bỏ ảnh nhiễu (diagrams, photos, logos đã bị lọc nhầm) - Kiểm tra lại classification accuracy - Chuẩn hóa format QA pairs</w:t>
      </w:r>
    </w:p>
    <w:p w14:paraId="415F3CB2" w14:textId="77777777" w:rsidR="00A72670" w:rsidRPr="00A62AB6" w:rsidRDefault="00000000">
      <w:p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pict w14:anchorId="2151FE0A">
          <v:rect id="_x0000_i1027" style="width:0;height:1.5pt" o:hralign="center" o:hrstd="t" o:hr="t"/>
        </w:pict>
      </w:r>
    </w:p>
    <w:p w14:paraId="7DA8422A" w14:textId="77777777" w:rsidR="00A72670" w:rsidRPr="00A62AB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" w:name="pipeline-implementation-status"/>
      <w:bookmarkEnd w:id="2"/>
      <w:bookmarkEnd w:id="6"/>
      <w:r w:rsidRPr="00A62AB6">
        <w:rPr>
          <w:rFonts w:ascii="Times New Roman" w:hAnsi="Times New Roman" w:cs="Times New Roman"/>
          <w:color w:val="000000" w:themeColor="text1"/>
        </w:rPr>
        <w:lastRenderedPageBreak/>
        <w:t>3. Pipeline Implementation Status</w:t>
      </w:r>
    </w:p>
    <w:p w14:paraId="3AFF4CBB" w14:textId="77777777" w:rsidR="00A72670" w:rsidRPr="00A62AB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8" w:name="X76a6dbc5297f742b4ae8a3f7fe20e1cfa44e606"/>
      <w:r w:rsidRPr="00A62AB6">
        <w:rPr>
          <w:rFonts w:ascii="Times New Roman" w:hAnsi="Times New Roman" w:cs="Times New Roman"/>
          <w:color w:val="000000" w:themeColor="text1"/>
        </w:rPr>
        <w:t>3.1. Overall Pipeline Architecture (5-Stage Model)</w:t>
      </w:r>
    </w:p>
    <w:p w14:paraId="084253EC" w14:textId="7DCA4005" w:rsidR="00A72670" w:rsidRPr="00A62AB6" w:rsidRDefault="009045E7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9" w:name="stage-by-stage-status"/>
      <w:bookmarkEnd w:id="8"/>
      <w:r w:rsidRPr="00A62AB6">
        <w:rPr>
          <w:rStyle w:val="VerbatimChar"/>
          <w:rFonts w:ascii="Times New Roman" w:eastAsiaTheme="minorEastAsia" w:hAnsi="Times New Roman" w:cs="Times New Roman"/>
          <w:color w:val="000000" w:themeColor="text1"/>
          <w:szCs w:val="24"/>
        </w:rPr>
        <w:drawing>
          <wp:inline distT="0" distB="0" distL="0" distR="0" wp14:anchorId="5306FF91" wp14:editId="7B7BEB90">
            <wp:extent cx="5943600" cy="7045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62AB6">
        <w:rPr>
          <w:rFonts w:ascii="Times New Roman" w:hAnsi="Times New Roman" w:cs="Times New Roman"/>
          <w:color w:val="000000" w:themeColor="text1"/>
        </w:rPr>
        <w:t>3.2. Stage-by-Stage Status</w:t>
      </w:r>
    </w:p>
    <w:p w14:paraId="739A2AB8" w14:textId="77777777" w:rsidR="00A72670" w:rsidRPr="00A62AB6" w:rsidRDefault="00000000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10" w:name="stage-1-ingestion-done"/>
      <w:r w:rsidRPr="00A62AB6">
        <w:rPr>
          <w:rFonts w:ascii="Times New Roman" w:hAnsi="Times New Roman" w:cs="Times New Roman"/>
          <w:color w:val="000000" w:themeColor="text1"/>
        </w:rPr>
        <w:t>Stage 1: Ingestion DONE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9"/>
        <w:gridCol w:w="803"/>
        <w:gridCol w:w="3062"/>
      </w:tblGrid>
      <w:tr w:rsidR="009045E7" w:rsidRPr="00A62AB6" w14:paraId="73123204" w14:textId="77777777" w:rsidTr="00A726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65D890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lastRenderedPageBreak/>
              <w:t>Component</w:t>
            </w:r>
          </w:p>
        </w:tc>
        <w:tc>
          <w:tcPr>
            <w:tcW w:w="0" w:type="auto"/>
          </w:tcPr>
          <w:p w14:paraId="6A32191A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</w:tc>
        <w:tc>
          <w:tcPr>
            <w:tcW w:w="0" w:type="auto"/>
          </w:tcPr>
          <w:p w14:paraId="1EF9DFFA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9045E7" w:rsidRPr="00A62AB6" w14:paraId="61C047E1" w14:textId="77777777">
        <w:tc>
          <w:tcPr>
            <w:tcW w:w="0" w:type="auto"/>
          </w:tcPr>
          <w:p w14:paraId="1C15A623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PDF Processor</w:t>
            </w:r>
          </w:p>
        </w:tc>
        <w:tc>
          <w:tcPr>
            <w:tcW w:w="0" w:type="auto"/>
          </w:tcPr>
          <w:p w14:paraId="059348BC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0" w:type="auto"/>
          </w:tcPr>
          <w:p w14:paraId="7E5A1ABA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PyMuPDF (fitz) integration</w:t>
            </w:r>
          </w:p>
        </w:tc>
      </w:tr>
      <w:tr w:rsidR="009045E7" w:rsidRPr="00A62AB6" w14:paraId="135AFED8" w14:textId="77777777">
        <w:tc>
          <w:tcPr>
            <w:tcW w:w="0" w:type="auto"/>
          </w:tcPr>
          <w:p w14:paraId="28927BC0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Image Loader</w:t>
            </w:r>
          </w:p>
        </w:tc>
        <w:tc>
          <w:tcPr>
            <w:tcW w:w="0" w:type="auto"/>
          </w:tcPr>
          <w:p w14:paraId="16A235A4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0" w:type="auto"/>
          </w:tcPr>
          <w:p w14:paraId="67F09397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PNG/JPG support</w:t>
            </w:r>
          </w:p>
        </w:tc>
      </w:tr>
      <w:tr w:rsidR="009045E7" w:rsidRPr="00A62AB6" w14:paraId="4FFC718F" w14:textId="77777777">
        <w:tc>
          <w:tcPr>
            <w:tcW w:w="0" w:type="auto"/>
          </w:tcPr>
          <w:p w14:paraId="24EF6908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Quality Validation</w:t>
            </w:r>
          </w:p>
        </w:tc>
        <w:tc>
          <w:tcPr>
            <w:tcW w:w="0" w:type="auto"/>
          </w:tcPr>
          <w:p w14:paraId="0F9D131A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0" w:type="auto"/>
          </w:tcPr>
          <w:p w14:paraId="17F292F5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Resolution, blur detection</w:t>
            </w:r>
          </w:p>
        </w:tc>
      </w:tr>
      <w:tr w:rsidR="009045E7" w:rsidRPr="00A62AB6" w14:paraId="52AC14B9" w14:textId="77777777">
        <w:tc>
          <w:tcPr>
            <w:tcW w:w="0" w:type="auto"/>
          </w:tcPr>
          <w:p w14:paraId="229D4967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Normalization</w:t>
            </w:r>
          </w:p>
        </w:tc>
        <w:tc>
          <w:tcPr>
            <w:tcW w:w="0" w:type="auto"/>
          </w:tcPr>
          <w:p w14:paraId="0715AEB7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0" w:type="auto"/>
          </w:tcPr>
          <w:p w14:paraId="65DC6218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Resize, contrast enhancement</w:t>
            </w:r>
          </w:p>
        </w:tc>
      </w:tr>
    </w:tbl>
    <w:p w14:paraId="2EA3ED87" w14:textId="77777777" w:rsidR="00A72670" w:rsidRPr="00A62AB6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b/>
          <w:bCs/>
          <w:color w:val="000000" w:themeColor="text1"/>
        </w:rPr>
        <w:t>File:</w:t>
      </w:r>
      <w:r w:rsidRPr="00A62AB6">
        <w:rPr>
          <w:rFonts w:ascii="Times New Roman" w:hAnsi="Times New Roman" w:cs="Times New Roman"/>
          <w:color w:val="000000" w:themeColor="text1"/>
        </w:rPr>
        <w:t xml:space="preserve"> </w:t>
      </w:r>
      <w:hyperlink r:id="rId6">
        <w:r w:rsidRPr="00A62AB6">
          <w:rPr>
            <w:rStyle w:val="Hyperlink"/>
            <w:rFonts w:ascii="Times New Roman" w:hAnsi="Times New Roman" w:cs="Times New Roman"/>
            <w:color w:val="000000" w:themeColor="text1"/>
          </w:rPr>
          <w:t>s1_ingestion.py</w:t>
        </w:r>
      </w:hyperlink>
    </w:p>
    <w:p w14:paraId="61DC123B" w14:textId="77777777" w:rsidR="00A72670" w:rsidRPr="00A62AB6" w:rsidRDefault="00000000">
      <w:p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pict w14:anchorId="618B9847">
          <v:rect id="_x0000_i1028" style="width:0;height:1.5pt" o:hralign="center" o:hrstd="t" o:hr="t"/>
        </w:pict>
      </w:r>
    </w:p>
    <w:p w14:paraId="52B4587E" w14:textId="77777777" w:rsidR="00A72670" w:rsidRPr="00A62AB6" w:rsidRDefault="00000000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11" w:name="stage-2-detection-done"/>
      <w:bookmarkEnd w:id="10"/>
      <w:r w:rsidRPr="00A62AB6">
        <w:rPr>
          <w:rFonts w:ascii="Times New Roman" w:hAnsi="Times New Roman" w:cs="Times New Roman"/>
          <w:color w:val="000000" w:themeColor="text1"/>
        </w:rPr>
        <w:t>Stage 2: Detection DONE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3"/>
        <w:gridCol w:w="803"/>
        <w:gridCol w:w="3329"/>
      </w:tblGrid>
      <w:tr w:rsidR="009045E7" w:rsidRPr="00A62AB6" w14:paraId="5E1CD6B3" w14:textId="77777777" w:rsidTr="00A726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B3CBA9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Component</w:t>
            </w:r>
          </w:p>
        </w:tc>
        <w:tc>
          <w:tcPr>
            <w:tcW w:w="0" w:type="auto"/>
          </w:tcPr>
          <w:p w14:paraId="6B991631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</w:tc>
        <w:tc>
          <w:tcPr>
            <w:tcW w:w="0" w:type="auto"/>
          </w:tcPr>
          <w:p w14:paraId="6AF5431E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9045E7" w:rsidRPr="00A62AB6" w14:paraId="08969B15" w14:textId="77777777">
        <w:tc>
          <w:tcPr>
            <w:tcW w:w="0" w:type="auto"/>
          </w:tcPr>
          <w:p w14:paraId="13657429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YOLO Integration</w:t>
            </w:r>
          </w:p>
        </w:tc>
        <w:tc>
          <w:tcPr>
            <w:tcW w:w="0" w:type="auto"/>
          </w:tcPr>
          <w:p w14:paraId="36260849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0" w:type="auto"/>
          </w:tcPr>
          <w:p w14:paraId="6C18A59E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Ultralytics YOLOv8/v11</w:t>
            </w:r>
          </w:p>
        </w:tc>
      </w:tr>
      <w:tr w:rsidR="009045E7" w:rsidRPr="00A62AB6" w14:paraId="15D43616" w14:textId="77777777">
        <w:tc>
          <w:tcPr>
            <w:tcW w:w="0" w:type="auto"/>
          </w:tcPr>
          <w:p w14:paraId="14C831B3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Confidence Filtering</w:t>
            </w:r>
          </w:p>
        </w:tc>
        <w:tc>
          <w:tcPr>
            <w:tcW w:w="0" w:type="auto"/>
          </w:tcPr>
          <w:p w14:paraId="5F2754ED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0" w:type="auto"/>
          </w:tcPr>
          <w:p w14:paraId="02F1EB15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Threshold-based filtering</w:t>
            </w:r>
          </w:p>
        </w:tc>
      </w:tr>
      <w:tr w:rsidR="009045E7" w:rsidRPr="00A62AB6" w14:paraId="79833F35" w14:textId="77777777">
        <w:tc>
          <w:tcPr>
            <w:tcW w:w="0" w:type="auto"/>
          </w:tcPr>
          <w:p w14:paraId="092B98FA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Multi-chart Handling</w:t>
            </w:r>
          </w:p>
        </w:tc>
        <w:tc>
          <w:tcPr>
            <w:tcW w:w="0" w:type="auto"/>
          </w:tcPr>
          <w:p w14:paraId="68987507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0" w:type="auto"/>
          </w:tcPr>
          <w:p w14:paraId="3BCE6EF3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Crop multiple charts per image</w:t>
            </w:r>
          </w:p>
        </w:tc>
      </w:tr>
      <w:tr w:rsidR="009045E7" w:rsidRPr="00A62AB6" w14:paraId="62DEDC10" w14:textId="77777777">
        <w:tc>
          <w:tcPr>
            <w:tcW w:w="0" w:type="auto"/>
          </w:tcPr>
          <w:p w14:paraId="3B1CD9C7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BBox Storage</w:t>
            </w:r>
          </w:p>
        </w:tc>
        <w:tc>
          <w:tcPr>
            <w:tcW w:w="0" w:type="auto"/>
          </w:tcPr>
          <w:p w14:paraId="5CDB7524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0" w:type="auto"/>
          </w:tcPr>
          <w:p w14:paraId="6A29DBB7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Save coordinates for traceability</w:t>
            </w:r>
          </w:p>
        </w:tc>
      </w:tr>
    </w:tbl>
    <w:p w14:paraId="1AAD30D3" w14:textId="77777777" w:rsidR="00A72670" w:rsidRPr="00A62AB6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b/>
          <w:bCs/>
          <w:color w:val="000000" w:themeColor="text1"/>
        </w:rPr>
        <w:t>File:</w:t>
      </w:r>
      <w:r w:rsidRPr="00A62AB6">
        <w:rPr>
          <w:rFonts w:ascii="Times New Roman" w:hAnsi="Times New Roman" w:cs="Times New Roman"/>
          <w:color w:val="000000" w:themeColor="text1"/>
        </w:rPr>
        <w:t xml:space="preserve"> </w:t>
      </w:r>
      <w:hyperlink r:id="rId7">
        <w:r w:rsidRPr="00A62AB6">
          <w:rPr>
            <w:rStyle w:val="Hyperlink"/>
            <w:rFonts w:ascii="Times New Roman" w:hAnsi="Times New Roman" w:cs="Times New Roman"/>
            <w:color w:val="000000" w:themeColor="text1"/>
          </w:rPr>
          <w:t>s2_detection.py</w:t>
        </w:r>
      </w:hyperlink>
    </w:p>
    <w:p w14:paraId="0136CE6C" w14:textId="77777777" w:rsidR="00A72670" w:rsidRPr="00A62AB6" w:rsidRDefault="00000000">
      <w:p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pict w14:anchorId="435DC30B">
          <v:rect id="_x0000_i1029" style="width:0;height:1.5pt" o:hralign="center" o:hrstd="t" o:hr="t"/>
        </w:pict>
      </w:r>
    </w:p>
    <w:p w14:paraId="2E99A874" w14:textId="77777777" w:rsidR="00A72670" w:rsidRPr="00A62AB6" w:rsidRDefault="00000000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12" w:name="stage-3-extraction-done-week-1-focus"/>
      <w:bookmarkEnd w:id="11"/>
      <w:r w:rsidRPr="00A62AB6">
        <w:rPr>
          <w:rFonts w:ascii="Times New Roman" w:hAnsi="Times New Roman" w:cs="Times New Roman"/>
          <w:color w:val="000000" w:themeColor="text1"/>
        </w:rPr>
        <w:t>Stage 3: Extraction DONE (Week 1 Focus)</w:t>
      </w:r>
    </w:p>
    <w:p w14:paraId="57E02BDA" w14:textId="77777777" w:rsidR="00A72670" w:rsidRPr="00A62AB6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b/>
          <w:bCs/>
          <w:color w:val="000000" w:themeColor="text1"/>
        </w:rPr>
        <w:t>Submodules implemented: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9045E7" w:rsidRPr="00A62AB6" w14:paraId="00AC0B8C" w14:textId="77777777" w:rsidTr="00A726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DFF3B00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Submodule</w:t>
            </w:r>
          </w:p>
        </w:tc>
        <w:tc>
          <w:tcPr>
            <w:tcW w:w="1980" w:type="dxa"/>
          </w:tcPr>
          <w:p w14:paraId="53874744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File</w:t>
            </w:r>
          </w:p>
        </w:tc>
        <w:tc>
          <w:tcPr>
            <w:tcW w:w="1980" w:type="dxa"/>
          </w:tcPr>
          <w:p w14:paraId="07C5D47F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</w:tc>
        <w:tc>
          <w:tcPr>
            <w:tcW w:w="1980" w:type="dxa"/>
          </w:tcPr>
          <w:p w14:paraId="4B75C8FA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9045E7" w:rsidRPr="00A62AB6" w14:paraId="5FCA6B28" w14:textId="77777777">
        <w:tc>
          <w:tcPr>
            <w:tcW w:w="1980" w:type="dxa"/>
          </w:tcPr>
          <w:p w14:paraId="63439C79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Preprocessor</w:t>
            </w:r>
          </w:p>
        </w:tc>
        <w:tc>
          <w:tcPr>
            <w:tcW w:w="1980" w:type="dxa"/>
          </w:tcPr>
          <w:p w14:paraId="33D6CB04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preprocessor.py</w:t>
            </w:r>
          </w:p>
        </w:tc>
        <w:tc>
          <w:tcPr>
            <w:tcW w:w="1980" w:type="dxa"/>
          </w:tcPr>
          <w:p w14:paraId="52371D76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980" w:type="dxa"/>
          </w:tcPr>
          <w:p w14:paraId="27721CDF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Negative image + adaptive threshold</w:t>
            </w:r>
          </w:p>
        </w:tc>
      </w:tr>
      <w:tr w:rsidR="009045E7" w:rsidRPr="00A62AB6" w14:paraId="34BD13D4" w14:textId="77777777">
        <w:tc>
          <w:tcPr>
            <w:tcW w:w="1980" w:type="dxa"/>
          </w:tcPr>
          <w:p w14:paraId="737DB6B1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Skeletonizer</w:t>
            </w:r>
          </w:p>
        </w:tc>
        <w:tc>
          <w:tcPr>
            <w:tcW w:w="1980" w:type="dxa"/>
          </w:tcPr>
          <w:p w14:paraId="38D6AA59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skeletonizer.py</w:t>
            </w:r>
          </w:p>
        </w:tc>
        <w:tc>
          <w:tcPr>
            <w:tcW w:w="1980" w:type="dxa"/>
          </w:tcPr>
          <w:p w14:paraId="1E51F086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980" w:type="dxa"/>
          </w:tcPr>
          <w:p w14:paraId="48851680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Lee algorithm, keypoint detection</w:t>
            </w:r>
          </w:p>
        </w:tc>
      </w:tr>
      <w:tr w:rsidR="009045E7" w:rsidRPr="00A62AB6" w14:paraId="4F0BC2B5" w14:textId="77777777">
        <w:tc>
          <w:tcPr>
            <w:tcW w:w="1980" w:type="dxa"/>
          </w:tcPr>
          <w:p w14:paraId="54AE71FF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Vectorizer</w:t>
            </w:r>
          </w:p>
        </w:tc>
        <w:tc>
          <w:tcPr>
            <w:tcW w:w="1980" w:type="dxa"/>
          </w:tcPr>
          <w:p w14:paraId="43583680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vectorizer.py</w:t>
            </w:r>
          </w:p>
        </w:tc>
        <w:tc>
          <w:tcPr>
            <w:tcW w:w="1980" w:type="dxa"/>
          </w:tcPr>
          <w:p w14:paraId="2A2FB7CD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980" w:type="dxa"/>
          </w:tcPr>
          <w:p w14:paraId="03AAEB26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RDP algorithm, subpixel refinement</w:t>
            </w:r>
          </w:p>
        </w:tc>
      </w:tr>
      <w:tr w:rsidR="009045E7" w:rsidRPr="00A62AB6" w14:paraId="6FF20EC6" w14:textId="77777777">
        <w:tc>
          <w:tcPr>
            <w:tcW w:w="1980" w:type="dxa"/>
          </w:tcPr>
          <w:p w14:paraId="1139728C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OCR Engine</w:t>
            </w:r>
          </w:p>
        </w:tc>
        <w:tc>
          <w:tcPr>
            <w:tcW w:w="1980" w:type="dxa"/>
          </w:tcPr>
          <w:p w14:paraId="63EC21B3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ocr_engine.py</w:t>
            </w:r>
          </w:p>
        </w:tc>
        <w:tc>
          <w:tcPr>
            <w:tcW w:w="1980" w:type="dxa"/>
          </w:tcPr>
          <w:p w14:paraId="74D5BCBF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980" w:type="dxa"/>
          </w:tcPr>
          <w:p w14:paraId="46B6DABB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EasyOCR with role classification</w:t>
            </w:r>
          </w:p>
        </w:tc>
      </w:tr>
      <w:tr w:rsidR="009045E7" w:rsidRPr="00A62AB6" w14:paraId="56B5FD75" w14:textId="77777777">
        <w:tc>
          <w:tcPr>
            <w:tcW w:w="1980" w:type="dxa"/>
          </w:tcPr>
          <w:p w14:paraId="342DAFC7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Geometric Mapper</w:t>
            </w:r>
          </w:p>
        </w:tc>
        <w:tc>
          <w:tcPr>
            <w:tcW w:w="1980" w:type="dxa"/>
          </w:tcPr>
          <w:p w14:paraId="57BD23DB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geometric_mapper.py</w:t>
            </w:r>
          </w:p>
        </w:tc>
        <w:tc>
          <w:tcPr>
            <w:tcW w:w="1980" w:type="dxa"/>
          </w:tcPr>
          <w:p w14:paraId="0E157C1A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980" w:type="dxa"/>
          </w:tcPr>
          <w:p w14:paraId="6946A85E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Axis calibration, pixel-to-value</w:t>
            </w:r>
          </w:p>
        </w:tc>
      </w:tr>
      <w:tr w:rsidR="009045E7" w:rsidRPr="00A62AB6" w14:paraId="360F6A66" w14:textId="77777777">
        <w:tc>
          <w:tcPr>
            <w:tcW w:w="1980" w:type="dxa"/>
          </w:tcPr>
          <w:p w14:paraId="1EC94D25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Element Detector</w:t>
            </w:r>
          </w:p>
        </w:tc>
        <w:tc>
          <w:tcPr>
            <w:tcW w:w="1980" w:type="dxa"/>
          </w:tcPr>
          <w:p w14:paraId="2BA13D8A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element_detector.py</w:t>
            </w:r>
          </w:p>
        </w:tc>
        <w:tc>
          <w:tcPr>
            <w:tcW w:w="1980" w:type="dxa"/>
          </w:tcPr>
          <w:p w14:paraId="63C29A57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980" w:type="dxa"/>
          </w:tcPr>
          <w:p w14:paraId="3BA7F930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Bars, markers, pie slices</w:t>
            </w:r>
          </w:p>
        </w:tc>
      </w:tr>
      <w:tr w:rsidR="009045E7" w:rsidRPr="00A62AB6" w14:paraId="6E878A0D" w14:textId="77777777">
        <w:tc>
          <w:tcPr>
            <w:tcW w:w="1980" w:type="dxa"/>
          </w:tcPr>
          <w:p w14:paraId="08719B3B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ResNet Classifier</w:t>
            </w:r>
          </w:p>
        </w:tc>
        <w:tc>
          <w:tcPr>
            <w:tcW w:w="1980" w:type="dxa"/>
          </w:tcPr>
          <w:p w14:paraId="095CE78D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resnet_classifier.py</w:t>
            </w:r>
          </w:p>
        </w:tc>
        <w:tc>
          <w:tcPr>
            <w:tcW w:w="1980" w:type="dxa"/>
          </w:tcPr>
          <w:p w14:paraId="4C2BB9C7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980" w:type="dxa"/>
          </w:tcPr>
          <w:p w14:paraId="4482F1EA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94.66% accuracy</w:t>
            </w:r>
          </w:p>
        </w:tc>
      </w:tr>
      <w:tr w:rsidR="009045E7" w:rsidRPr="00A62AB6" w14:paraId="77A5175D" w14:textId="77777777">
        <w:tc>
          <w:tcPr>
            <w:tcW w:w="1980" w:type="dxa"/>
          </w:tcPr>
          <w:p w14:paraId="60C81213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ML Classifier</w:t>
            </w:r>
          </w:p>
        </w:tc>
        <w:tc>
          <w:tcPr>
            <w:tcW w:w="1980" w:type="dxa"/>
          </w:tcPr>
          <w:p w14:paraId="766A5EC1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ml_classifier.py</w:t>
            </w:r>
          </w:p>
        </w:tc>
        <w:tc>
          <w:tcPr>
            <w:tcW w:w="1980" w:type="dxa"/>
          </w:tcPr>
          <w:p w14:paraId="69C21BFB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980" w:type="dxa"/>
          </w:tcPr>
          <w:p w14:paraId="56B84E6A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Production wrapper</w:t>
            </w:r>
          </w:p>
        </w:tc>
      </w:tr>
      <w:tr w:rsidR="009045E7" w:rsidRPr="00A62AB6" w14:paraId="62352055" w14:textId="77777777">
        <w:tc>
          <w:tcPr>
            <w:tcW w:w="1980" w:type="dxa"/>
          </w:tcPr>
          <w:p w14:paraId="137E4958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Simple Classifier</w:t>
            </w:r>
          </w:p>
        </w:tc>
        <w:tc>
          <w:tcPr>
            <w:tcW w:w="1980" w:type="dxa"/>
          </w:tcPr>
          <w:p w14:paraId="6ED06080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simple_classifier.py</w:t>
            </w:r>
          </w:p>
        </w:tc>
        <w:tc>
          <w:tcPr>
            <w:tcW w:w="1980" w:type="dxa"/>
          </w:tcPr>
          <w:p w14:paraId="4B12FCCB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980" w:type="dxa"/>
          </w:tcPr>
          <w:p w14:paraId="3278DFF9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Baseline fallback</w:t>
            </w:r>
          </w:p>
        </w:tc>
      </w:tr>
    </w:tbl>
    <w:p w14:paraId="2B2644A8" w14:textId="77777777" w:rsidR="00A72670" w:rsidRPr="00A62AB6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b/>
          <w:bCs/>
          <w:color w:val="000000" w:themeColor="text1"/>
        </w:rPr>
        <w:t>Test Results (2026-01-29):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6"/>
        <w:gridCol w:w="2131"/>
      </w:tblGrid>
      <w:tr w:rsidR="009045E7" w:rsidRPr="00A62AB6" w14:paraId="27C652FC" w14:textId="77777777" w:rsidTr="00A726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24AA75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lastRenderedPageBreak/>
              <w:t>Metric</w:t>
            </w:r>
          </w:p>
        </w:tc>
        <w:tc>
          <w:tcPr>
            <w:tcW w:w="0" w:type="auto"/>
          </w:tcPr>
          <w:p w14:paraId="77AC4B01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Value</w:t>
            </w:r>
          </w:p>
        </w:tc>
      </w:tr>
      <w:tr w:rsidR="009045E7" w:rsidRPr="00A62AB6" w14:paraId="5B42372F" w14:textId="77777777">
        <w:tc>
          <w:tcPr>
            <w:tcW w:w="0" w:type="auto"/>
          </w:tcPr>
          <w:p w14:paraId="7E6A5D7E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Total Images Tested</w:t>
            </w:r>
          </w:p>
        </w:tc>
        <w:tc>
          <w:tcPr>
            <w:tcW w:w="0" w:type="auto"/>
          </w:tcPr>
          <w:p w14:paraId="5191A3B5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800+ (100 per type)</w:t>
            </w:r>
          </w:p>
        </w:tc>
      </w:tr>
      <w:tr w:rsidR="009045E7" w:rsidRPr="00A62AB6" w14:paraId="23F2806A" w14:textId="77777777">
        <w:tc>
          <w:tcPr>
            <w:tcW w:w="0" w:type="auto"/>
          </w:tcPr>
          <w:p w14:paraId="164BFD83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Classification Accuracy</w:t>
            </w:r>
          </w:p>
        </w:tc>
        <w:tc>
          <w:tcPr>
            <w:tcW w:w="0" w:type="auto"/>
          </w:tcPr>
          <w:p w14:paraId="7C495298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100%</w:t>
            </w:r>
            <w:r w:rsidRPr="00A62AB6">
              <w:rPr>
                <w:rFonts w:ascii="Times New Roman" w:hAnsi="Times New Roman" w:cs="Times New Roman"/>
                <w:color w:val="000000" w:themeColor="text1"/>
              </w:rPr>
              <w:t xml:space="preserve"> (all 8 types)</w:t>
            </w:r>
          </w:p>
        </w:tc>
      </w:tr>
      <w:tr w:rsidR="009045E7" w:rsidRPr="00A62AB6" w14:paraId="0ADF54AF" w14:textId="77777777">
        <w:tc>
          <w:tcPr>
            <w:tcW w:w="0" w:type="auto"/>
          </w:tcPr>
          <w:p w14:paraId="29352B44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OCR Confidence</w:t>
            </w:r>
          </w:p>
        </w:tc>
        <w:tc>
          <w:tcPr>
            <w:tcW w:w="0" w:type="auto"/>
          </w:tcPr>
          <w:p w14:paraId="77C9917D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91.5%</w:t>
            </w:r>
            <w:r w:rsidRPr="00A62AB6">
              <w:rPr>
                <w:rFonts w:ascii="Times New Roman" w:hAnsi="Times New Roman" w:cs="Times New Roman"/>
                <w:color w:val="000000" w:themeColor="text1"/>
              </w:rPr>
              <w:t xml:space="preserve"> (EasyOCR)</w:t>
            </w:r>
          </w:p>
        </w:tc>
      </w:tr>
      <w:tr w:rsidR="009045E7" w:rsidRPr="00A62AB6" w14:paraId="2CA7029F" w14:textId="77777777">
        <w:tc>
          <w:tcPr>
            <w:tcW w:w="0" w:type="auto"/>
          </w:tcPr>
          <w:p w14:paraId="34C0832F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Overall Confidence</w:t>
            </w:r>
          </w:p>
        </w:tc>
        <w:tc>
          <w:tcPr>
            <w:tcW w:w="0" w:type="auto"/>
          </w:tcPr>
          <w:p w14:paraId="58757219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92.6%</w:t>
            </w:r>
          </w:p>
        </w:tc>
      </w:tr>
      <w:tr w:rsidR="009045E7" w:rsidRPr="00A62AB6" w14:paraId="1B0B6967" w14:textId="77777777">
        <w:tc>
          <w:tcPr>
            <w:tcW w:w="0" w:type="auto"/>
          </w:tcPr>
          <w:p w14:paraId="1E1C69ED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Avg Processing Time</w:t>
            </w:r>
          </w:p>
        </w:tc>
        <w:tc>
          <w:tcPr>
            <w:tcW w:w="0" w:type="auto"/>
          </w:tcPr>
          <w:p w14:paraId="43186C9C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~7.6s per image</w:t>
            </w:r>
          </w:p>
        </w:tc>
      </w:tr>
    </w:tbl>
    <w:p w14:paraId="1FD747E5" w14:textId="77777777" w:rsidR="00A72670" w:rsidRPr="00A62AB6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b/>
          <w:bCs/>
          <w:color w:val="000000" w:themeColor="text1"/>
        </w:rPr>
        <w:t>ResNet-18 Classifier Highlights: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6"/>
        <w:gridCol w:w="3070"/>
      </w:tblGrid>
      <w:tr w:rsidR="009045E7" w:rsidRPr="00A62AB6" w14:paraId="234B8B13" w14:textId="77777777" w:rsidTr="00A726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EDEDDE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Metric</w:t>
            </w:r>
          </w:p>
        </w:tc>
        <w:tc>
          <w:tcPr>
            <w:tcW w:w="0" w:type="auto"/>
          </w:tcPr>
          <w:p w14:paraId="62CB10AC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Value</w:t>
            </w:r>
          </w:p>
        </w:tc>
      </w:tr>
      <w:tr w:rsidR="009045E7" w:rsidRPr="00A62AB6" w14:paraId="083C1D9D" w14:textId="77777777">
        <w:tc>
          <w:tcPr>
            <w:tcW w:w="0" w:type="auto"/>
          </w:tcPr>
          <w:p w14:paraId="242323A8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Test Accuracy</w:t>
            </w:r>
          </w:p>
        </w:tc>
        <w:tc>
          <w:tcPr>
            <w:tcW w:w="0" w:type="auto"/>
          </w:tcPr>
          <w:p w14:paraId="731BB001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94.66%</w:t>
            </w:r>
          </w:p>
        </w:tc>
      </w:tr>
      <w:tr w:rsidR="009045E7" w:rsidRPr="00A62AB6" w14:paraId="7AC9D161" w14:textId="77777777">
        <w:tc>
          <w:tcPr>
            <w:tcW w:w="0" w:type="auto"/>
          </w:tcPr>
          <w:p w14:paraId="0548BE45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Integration Test</w:t>
            </w:r>
          </w:p>
        </w:tc>
        <w:tc>
          <w:tcPr>
            <w:tcW w:w="0" w:type="auto"/>
          </w:tcPr>
          <w:p w14:paraId="52B81350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93.75% (15/16 samples)</w:t>
            </w:r>
          </w:p>
        </w:tc>
      </w:tr>
      <w:tr w:rsidR="009045E7" w:rsidRPr="00A62AB6" w14:paraId="0B669D93" w14:textId="77777777">
        <w:tc>
          <w:tcPr>
            <w:tcW w:w="0" w:type="auto"/>
          </w:tcPr>
          <w:p w14:paraId="2B7276F7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Training Time</w:t>
            </w:r>
          </w:p>
        </w:tc>
        <w:tc>
          <w:tcPr>
            <w:tcW w:w="0" w:type="auto"/>
          </w:tcPr>
          <w:p w14:paraId="614ABDF7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27 minutes (NVIDIA GPU)</w:t>
            </w:r>
          </w:p>
        </w:tc>
      </w:tr>
      <w:tr w:rsidR="009045E7" w:rsidRPr="00A62AB6" w14:paraId="5F2A1AB3" w14:textId="77777777">
        <w:tc>
          <w:tcPr>
            <w:tcW w:w="0" w:type="auto"/>
          </w:tcPr>
          <w:p w14:paraId="7AB7D901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ONNX Inference</w:t>
            </w:r>
          </w:p>
        </w:tc>
        <w:tc>
          <w:tcPr>
            <w:tcW w:w="0" w:type="auto"/>
          </w:tcPr>
          <w:p w14:paraId="7A0CFBF0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6.90ms (CPU), 144.9 img/sec</w:t>
            </w:r>
          </w:p>
        </w:tc>
      </w:tr>
      <w:tr w:rsidR="009045E7" w:rsidRPr="00A62AB6" w14:paraId="602FA5F6" w14:textId="77777777">
        <w:tc>
          <w:tcPr>
            <w:tcW w:w="0" w:type="auto"/>
          </w:tcPr>
          <w:p w14:paraId="6D4F303F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Model Size</w:t>
            </w:r>
          </w:p>
        </w:tc>
        <w:tc>
          <w:tcPr>
            <w:tcW w:w="0" w:type="auto"/>
          </w:tcPr>
          <w:p w14:paraId="11FADE52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42.64 MB (ONNX)</w:t>
            </w:r>
          </w:p>
        </w:tc>
      </w:tr>
      <w:tr w:rsidR="009045E7" w:rsidRPr="00A62AB6" w14:paraId="266FD33B" w14:textId="77777777">
        <w:tc>
          <w:tcPr>
            <w:tcW w:w="0" w:type="auto"/>
          </w:tcPr>
          <w:p w14:paraId="1EFEB4B9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Classes</w:t>
            </w:r>
          </w:p>
        </w:tc>
        <w:tc>
          <w:tcPr>
            <w:tcW w:w="0" w:type="auto"/>
          </w:tcPr>
          <w:p w14:paraId="2C67D554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8 types</w:t>
            </w:r>
          </w:p>
        </w:tc>
      </w:tr>
      <w:tr w:rsidR="009045E7" w:rsidRPr="00A62AB6" w14:paraId="16603F73" w14:textId="77777777">
        <w:tc>
          <w:tcPr>
            <w:tcW w:w="0" w:type="auto"/>
          </w:tcPr>
          <w:p w14:paraId="2B073E80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Explainability</w:t>
            </w:r>
          </w:p>
        </w:tc>
        <w:tc>
          <w:tcPr>
            <w:tcW w:w="0" w:type="auto"/>
          </w:tcPr>
          <w:p w14:paraId="4FF57397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Grad-CAM visualizations</w:t>
            </w:r>
          </w:p>
        </w:tc>
      </w:tr>
    </w:tbl>
    <w:p w14:paraId="056EDF38" w14:textId="77777777" w:rsidR="00A72670" w:rsidRPr="00A62AB6" w:rsidRDefault="00000000">
      <w:p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pict w14:anchorId="7F10625F">
          <v:rect id="_x0000_i1030" style="width:0;height:1.5pt" o:hralign="center" o:hrstd="t" o:hr="t"/>
        </w:pict>
      </w:r>
    </w:p>
    <w:p w14:paraId="097622EA" w14:textId="77777777" w:rsidR="00A72670" w:rsidRPr="00A62AB6" w:rsidRDefault="00000000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13" w:name="X6161ac3a1ae33380e000935414d4125bd373391"/>
      <w:bookmarkEnd w:id="12"/>
      <w:r w:rsidRPr="00A62AB6">
        <w:rPr>
          <w:rFonts w:ascii="Times New Roman" w:hAnsi="Times New Roman" w:cs="Times New Roman"/>
          <w:color w:val="000000" w:themeColor="text1"/>
        </w:rPr>
        <w:t>Stage 4: Reasoning IN PROGRESS (Current Week)</w:t>
      </w:r>
    </w:p>
    <w:p w14:paraId="14262DFF" w14:textId="77777777" w:rsidR="00A72670" w:rsidRPr="00A62AB6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b/>
          <w:bCs/>
          <w:color w:val="000000" w:themeColor="text1"/>
        </w:rPr>
        <w:t>Implemented Components: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9045E7" w:rsidRPr="00A62AB6" w14:paraId="4201576F" w14:textId="77777777" w:rsidTr="00A726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7BF51F3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Component</w:t>
            </w:r>
          </w:p>
        </w:tc>
        <w:tc>
          <w:tcPr>
            <w:tcW w:w="1980" w:type="dxa"/>
          </w:tcPr>
          <w:p w14:paraId="21B7A79A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File</w:t>
            </w:r>
          </w:p>
        </w:tc>
        <w:tc>
          <w:tcPr>
            <w:tcW w:w="1980" w:type="dxa"/>
          </w:tcPr>
          <w:p w14:paraId="1DA58DFF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</w:tc>
        <w:tc>
          <w:tcPr>
            <w:tcW w:w="1980" w:type="dxa"/>
          </w:tcPr>
          <w:p w14:paraId="73453B50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9045E7" w:rsidRPr="00A62AB6" w14:paraId="45FB4F57" w14:textId="77777777">
        <w:tc>
          <w:tcPr>
            <w:tcW w:w="1980" w:type="dxa"/>
          </w:tcPr>
          <w:p w14:paraId="48842267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GeometricValueMapper</w:t>
            </w:r>
          </w:p>
        </w:tc>
        <w:tc>
          <w:tcPr>
            <w:tcW w:w="1980" w:type="dxa"/>
          </w:tcPr>
          <w:p w14:paraId="1028A489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value_mapper.py</w:t>
            </w:r>
          </w:p>
        </w:tc>
        <w:tc>
          <w:tcPr>
            <w:tcW w:w="1980" w:type="dxa"/>
          </w:tcPr>
          <w:p w14:paraId="023CCA74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980" w:type="dxa"/>
          </w:tcPr>
          <w:p w14:paraId="712F7DD5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Pixel-to-value conversion</w:t>
            </w:r>
          </w:p>
        </w:tc>
      </w:tr>
      <w:tr w:rsidR="009045E7" w:rsidRPr="00A62AB6" w14:paraId="3258A9C7" w14:textId="77777777">
        <w:tc>
          <w:tcPr>
            <w:tcW w:w="1980" w:type="dxa"/>
          </w:tcPr>
          <w:p w14:paraId="551F89DB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GeminiPromptBuilder</w:t>
            </w:r>
          </w:p>
        </w:tc>
        <w:tc>
          <w:tcPr>
            <w:tcW w:w="1980" w:type="dxa"/>
          </w:tcPr>
          <w:p w14:paraId="35F87AD0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prompt_builder.py</w:t>
            </w:r>
          </w:p>
        </w:tc>
        <w:tc>
          <w:tcPr>
            <w:tcW w:w="1980" w:type="dxa"/>
          </w:tcPr>
          <w:p w14:paraId="188C58C1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980" w:type="dxa"/>
          </w:tcPr>
          <w:p w14:paraId="5B3599C3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Canonical Format prompts</w:t>
            </w:r>
          </w:p>
        </w:tc>
      </w:tr>
      <w:tr w:rsidR="009045E7" w:rsidRPr="00A62AB6" w14:paraId="26064A79" w14:textId="77777777">
        <w:tc>
          <w:tcPr>
            <w:tcW w:w="1980" w:type="dxa"/>
          </w:tcPr>
          <w:p w14:paraId="0E760C44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ReasoningEngine</w:t>
            </w:r>
          </w:p>
        </w:tc>
        <w:tc>
          <w:tcPr>
            <w:tcW w:w="1980" w:type="dxa"/>
          </w:tcPr>
          <w:p w14:paraId="61C13F6E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reasoning_engine.py</w:t>
            </w:r>
          </w:p>
        </w:tc>
        <w:tc>
          <w:tcPr>
            <w:tcW w:w="1980" w:type="dxa"/>
          </w:tcPr>
          <w:p w14:paraId="4DAB37AD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980" w:type="dxa"/>
          </w:tcPr>
          <w:p w14:paraId="3C83C416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Orchestrator class</w:t>
            </w:r>
          </w:p>
        </w:tc>
      </w:tr>
      <w:tr w:rsidR="009045E7" w:rsidRPr="00A62AB6" w14:paraId="6517F786" w14:textId="77777777">
        <w:tc>
          <w:tcPr>
            <w:tcW w:w="1980" w:type="dxa"/>
          </w:tcPr>
          <w:p w14:paraId="5A63CC90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GeminiEngine</w:t>
            </w:r>
          </w:p>
        </w:tc>
        <w:tc>
          <w:tcPr>
            <w:tcW w:w="1980" w:type="dxa"/>
          </w:tcPr>
          <w:p w14:paraId="41AB8A87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gemini_engine.py</w:t>
            </w:r>
          </w:p>
        </w:tc>
        <w:tc>
          <w:tcPr>
            <w:tcW w:w="1980" w:type="dxa"/>
          </w:tcPr>
          <w:p w14:paraId="6CEE2B31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980" w:type="dxa"/>
          </w:tcPr>
          <w:p w14:paraId="07FBE1F4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Gemini API integration</w:t>
            </w:r>
          </w:p>
        </w:tc>
      </w:tr>
      <w:tr w:rsidR="009045E7" w:rsidRPr="00A62AB6" w14:paraId="42A991C1" w14:textId="77777777">
        <w:tc>
          <w:tcPr>
            <w:tcW w:w="1980" w:type="dxa"/>
          </w:tcPr>
          <w:p w14:paraId="637FBE1F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Prompt Templates</w:t>
            </w:r>
          </w:p>
        </w:tc>
        <w:tc>
          <w:tcPr>
            <w:tcW w:w="1980" w:type="dxa"/>
          </w:tcPr>
          <w:p w14:paraId="36ADA16D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prompts/</w:t>
            </w:r>
          </w:p>
        </w:tc>
        <w:tc>
          <w:tcPr>
            <w:tcW w:w="1980" w:type="dxa"/>
          </w:tcPr>
          <w:p w14:paraId="3E16973B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980" w:type="dxa"/>
          </w:tcPr>
          <w:p w14:paraId="03B49AF6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reasoning.txt, canonical_format.md</w:t>
            </w:r>
          </w:p>
        </w:tc>
      </w:tr>
      <w:tr w:rsidR="009045E7" w:rsidRPr="00A62AB6" w14:paraId="1EAEB95C" w14:textId="77777777">
        <w:tc>
          <w:tcPr>
            <w:tcW w:w="1980" w:type="dxa"/>
          </w:tcPr>
          <w:p w14:paraId="7E497067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Unit Tests</w:t>
            </w:r>
          </w:p>
        </w:tc>
        <w:tc>
          <w:tcPr>
            <w:tcW w:w="1980" w:type="dxa"/>
          </w:tcPr>
          <w:p w14:paraId="626A10B5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test_s4_reasoning/</w:t>
            </w:r>
          </w:p>
        </w:tc>
        <w:tc>
          <w:tcPr>
            <w:tcW w:w="1980" w:type="dxa"/>
          </w:tcPr>
          <w:p w14:paraId="1A0FE22C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980" w:type="dxa"/>
          </w:tcPr>
          <w:p w14:paraId="6E647378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36 test cases</w:t>
            </w:r>
          </w:p>
        </w:tc>
      </w:tr>
      <w:tr w:rsidR="009045E7" w:rsidRPr="00A62AB6" w14:paraId="332AE4E5" w14:textId="77777777">
        <w:tc>
          <w:tcPr>
            <w:tcW w:w="1980" w:type="dxa"/>
          </w:tcPr>
          <w:p w14:paraId="3009AE27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Stage4Reasoning</w:t>
            </w:r>
          </w:p>
        </w:tc>
        <w:tc>
          <w:tcPr>
            <w:tcW w:w="1980" w:type="dxa"/>
          </w:tcPr>
          <w:p w14:paraId="7E6ADCB0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s4_reasoning.py</w:t>
            </w:r>
          </w:p>
        </w:tc>
        <w:tc>
          <w:tcPr>
            <w:tcW w:w="1980" w:type="dxa"/>
          </w:tcPr>
          <w:p w14:paraId="64A159ED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Done</w:t>
            </w:r>
          </w:p>
        </w:tc>
        <w:tc>
          <w:tcPr>
            <w:tcW w:w="1980" w:type="dxa"/>
          </w:tcPr>
          <w:p w14:paraId="1D03BB08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Main orchestrator</w:t>
            </w:r>
          </w:p>
        </w:tc>
      </w:tr>
      <w:tr w:rsidR="009045E7" w:rsidRPr="00A62AB6" w14:paraId="26067250" w14:textId="77777777">
        <w:tc>
          <w:tcPr>
            <w:tcW w:w="1980" w:type="dxa"/>
          </w:tcPr>
          <w:p w14:paraId="0F9BE782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Local SLM</w:t>
            </w:r>
          </w:p>
        </w:tc>
        <w:tc>
          <w:tcPr>
            <w:tcW w:w="1980" w:type="dxa"/>
          </w:tcPr>
          <w:p w14:paraId="6B0D102F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-</w:t>
            </w:r>
          </w:p>
        </w:tc>
        <w:tc>
          <w:tcPr>
            <w:tcW w:w="1980" w:type="dxa"/>
          </w:tcPr>
          <w:p w14:paraId="6F32D07C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TODO</w:t>
            </w:r>
          </w:p>
        </w:tc>
        <w:tc>
          <w:tcPr>
            <w:tcW w:w="1980" w:type="dxa"/>
          </w:tcPr>
          <w:p w14:paraId="0B75172B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Qwen-2.5 / Llama-3.2</w:t>
            </w:r>
          </w:p>
        </w:tc>
      </w:tr>
    </w:tbl>
    <w:p w14:paraId="605C288C" w14:textId="77777777" w:rsidR="00A72670" w:rsidRPr="00A62AB6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b/>
          <w:bCs/>
          <w:color w:val="000000" w:themeColor="text1"/>
        </w:rPr>
        <w:t>Architecture:</w:t>
      </w:r>
    </w:p>
    <w:p w14:paraId="0A229EC8" w14:textId="75933A52" w:rsidR="00A72670" w:rsidRPr="00A62AB6" w:rsidRDefault="009045E7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62AB6">
        <w:rPr>
          <w:rStyle w:val="VerbatimChar"/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2C314FDB" wp14:editId="412B27AE">
            <wp:extent cx="5943600" cy="5768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62AB6">
        <w:rPr>
          <w:rFonts w:ascii="Times New Roman" w:hAnsi="Times New Roman" w:cs="Times New Roman"/>
          <w:b/>
          <w:bCs/>
          <w:color w:val="000000" w:themeColor="text1"/>
        </w:rPr>
        <w:t>Gemini API Configuration:</w:t>
      </w:r>
      <w:r w:rsidR="00000000" w:rsidRPr="00A62AB6">
        <w:rPr>
          <w:rFonts w:ascii="Times New Roman" w:hAnsi="Times New Roman" w:cs="Times New Roman"/>
          <w:color w:val="000000" w:themeColor="text1"/>
        </w:rPr>
        <w:t xml:space="preserve"> - Model: </w:t>
      </w:r>
      <w:r w:rsidR="00000000" w:rsidRPr="00A62AB6">
        <w:rPr>
          <w:rStyle w:val="VerbatimChar"/>
          <w:rFonts w:ascii="Times New Roman" w:hAnsi="Times New Roman" w:cs="Times New Roman"/>
          <w:color w:val="000000" w:themeColor="text1"/>
        </w:rPr>
        <w:t>gemini-3.0-flash-preview</w:t>
      </w:r>
      <w:r w:rsidR="00000000" w:rsidRPr="00A62AB6">
        <w:rPr>
          <w:rFonts w:ascii="Times New Roman" w:hAnsi="Times New Roman" w:cs="Times New Roman"/>
          <w:color w:val="000000" w:themeColor="text1"/>
        </w:rPr>
        <w:t xml:space="preserve"> - Temperature: 0.3 (deterministic) - Max tokens: 2048</w:t>
      </w:r>
    </w:p>
    <w:p w14:paraId="6D322636" w14:textId="77777777" w:rsidR="00A72670" w:rsidRPr="00A62AB6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b/>
          <w:bCs/>
          <w:color w:val="000000" w:themeColor="text1"/>
        </w:rPr>
        <w:t>Known Issues:</w:t>
      </w:r>
      <w:r w:rsidRPr="00A62AB6">
        <w:rPr>
          <w:rFonts w:ascii="Times New Roman" w:hAnsi="Times New Roman" w:cs="Times New Roman"/>
          <w:color w:val="000000" w:themeColor="text1"/>
        </w:rPr>
        <w:t xml:space="preserve"> - PaddleOCR 3.3.x has compatibility issues on Windows → Switched to EasyOCR - Gemini API occasionally returns unparseable JSON → Fallback mechanism works</w:t>
      </w:r>
    </w:p>
    <w:p w14:paraId="37F0D15D" w14:textId="77777777" w:rsidR="00A72670" w:rsidRPr="00A62AB6" w:rsidRDefault="00000000">
      <w:p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pict w14:anchorId="329ACD80">
          <v:rect id="_x0000_i1031" style="width:0;height:1.5pt" o:hralign="center" o:hrstd="t" o:hr="t"/>
        </w:pict>
      </w:r>
    </w:p>
    <w:p w14:paraId="2C9CBE6B" w14:textId="77777777" w:rsidR="00A72670" w:rsidRPr="00A62AB6" w:rsidRDefault="00000000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14" w:name="stage-5-reporting-todo"/>
      <w:bookmarkEnd w:id="13"/>
      <w:r w:rsidRPr="00A62AB6">
        <w:rPr>
          <w:rFonts w:ascii="Times New Roman" w:hAnsi="Times New Roman" w:cs="Times New Roman"/>
          <w:color w:val="000000" w:themeColor="text1"/>
        </w:rPr>
        <w:t>Stage 5: Reporting TODO</w:t>
      </w:r>
    </w:p>
    <w:p w14:paraId="1441DC5A" w14:textId="77777777" w:rsidR="00A72670" w:rsidRPr="00A62AB6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b/>
          <w:bCs/>
          <w:color w:val="000000" w:themeColor="text1"/>
        </w:rPr>
        <w:t>Planned Components: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9"/>
        <w:gridCol w:w="4208"/>
      </w:tblGrid>
      <w:tr w:rsidR="009045E7" w:rsidRPr="00A62AB6" w14:paraId="6F1745B2" w14:textId="77777777" w:rsidTr="00A726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F1521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Component</w:t>
            </w:r>
          </w:p>
        </w:tc>
        <w:tc>
          <w:tcPr>
            <w:tcW w:w="0" w:type="auto"/>
          </w:tcPr>
          <w:p w14:paraId="00CA61D1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9045E7" w:rsidRPr="00A62AB6" w14:paraId="4F3F74B1" w14:textId="77777777">
        <w:tc>
          <w:tcPr>
            <w:tcW w:w="0" w:type="auto"/>
          </w:tcPr>
          <w:p w14:paraId="6AD9B566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Parallel Processing</w:t>
            </w:r>
          </w:p>
        </w:tc>
        <w:tc>
          <w:tcPr>
            <w:tcW w:w="0" w:type="auto"/>
          </w:tcPr>
          <w:p w14:paraId="3D10F979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ThreadPoolExecutor for batch processing</w:t>
            </w:r>
          </w:p>
        </w:tc>
      </w:tr>
      <w:tr w:rsidR="009045E7" w:rsidRPr="00A62AB6" w14:paraId="262E1A21" w14:textId="77777777">
        <w:tc>
          <w:tcPr>
            <w:tcW w:w="0" w:type="auto"/>
          </w:tcPr>
          <w:p w14:paraId="506C8D0E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lastRenderedPageBreak/>
              <w:t>Insight Generation</w:t>
            </w:r>
          </w:p>
        </w:tc>
        <w:tc>
          <w:tcPr>
            <w:tcW w:w="0" w:type="auto"/>
          </w:tcPr>
          <w:p w14:paraId="6F6C3B5C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Trend, comparison, anomaly, summary</w:t>
            </w:r>
          </w:p>
        </w:tc>
      </w:tr>
      <w:tr w:rsidR="009045E7" w:rsidRPr="00A62AB6" w14:paraId="1EDDD434" w14:textId="77777777">
        <w:tc>
          <w:tcPr>
            <w:tcW w:w="0" w:type="auto"/>
          </w:tcPr>
          <w:p w14:paraId="51AD386F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JSON Validator</w:t>
            </w:r>
          </w:p>
        </w:tc>
        <w:tc>
          <w:tcPr>
            <w:tcW w:w="0" w:type="auto"/>
          </w:tcPr>
          <w:p w14:paraId="7D5AC8FF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Schema validation (Pydantic)</w:t>
            </w:r>
          </w:p>
        </w:tc>
      </w:tr>
      <w:tr w:rsidR="009045E7" w:rsidRPr="00A62AB6" w14:paraId="1FC17AE6" w14:textId="77777777">
        <w:tc>
          <w:tcPr>
            <w:tcW w:w="0" w:type="auto"/>
          </w:tcPr>
          <w:p w14:paraId="3F228238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Report Generator</w:t>
            </w:r>
          </w:p>
        </w:tc>
        <w:tc>
          <w:tcPr>
            <w:tcW w:w="0" w:type="auto"/>
          </w:tcPr>
          <w:p w14:paraId="29EA6215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Markdown + JSON output</w:t>
            </w:r>
          </w:p>
        </w:tc>
      </w:tr>
      <w:tr w:rsidR="009045E7" w:rsidRPr="00A62AB6" w14:paraId="11232838" w14:textId="77777777">
        <w:tc>
          <w:tcPr>
            <w:tcW w:w="0" w:type="auto"/>
          </w:tcPr>
          <w:p w14:paraId="5C949707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Traceability Info</w:t>
            </w:r>
          </w:p>
        </w:tc>
        <w:tc>
          <w:tcPr>
            <w:tcW w:w="0" w:type="auto"/>
          </w:tcPr>
          <w:p w14:paraId="4B72E0B4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Source tracking</w:t>
            </w:r>
          </w:p>
        </w:tc>
      </w:tr>
    </w:tbl>
    <w:p w14:paraId="0CCAA31F" w14:textId="77777777" w:rsidR="00A72670" w:rsidRPr="00A62AB6" w:rsidRDefault="00000000">
      <w:p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pict w14:anchorId="77CA6C0E">
          <v:rect id="_x0000_i1032" style="width:0;height:1.5pt" o:hralign="center" o:hrstd="t" o:hr="t"/>
        </w:pict>
      </w:r>
    </w:p>
    <w:p w14:paraId="54E08745" w14:textId="77777777" w:rsidR="00A72670" w:rsidRPr="00A62AB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5" w:name="code-structure-overview"/>
      <w:bookmarkEnd w:id="7"/>
      <w:bookmarkEnd w:id="9"/>
      <w:bookmarkEnd w:id="14"/>
      <w:r w:rsidRPr="00A62AB6">
        <w:rPr>
          <w:rFonts w:ascii="Times New Roman" w:hAnsi="Times New Roman" w:cs="Times New Roman"/>
          <w:color w:val="000000" w:themeColor="text1"/>
        </w:rPr>
        <w:t>4. Code Structure Overview</w:t>
      </w:r>
    </w:p>
    <w:p w14:paraId="44B245F2" w14:textId="77777777" w:rsidR="00A72670" w:rsidRPr="00A62AB6" w:rsidRDefault="00000000">
      <w:pPr>
        <w:pStyle w:val="SourceCode"/>
        <w:rPr>
          <w:rFonts w:ascii="Times New Roman" w:hAnsi="Times New Roman" w:cs="Times New Roman"/>
          <w:color w:val="000000" w:themeColor="text1"/>
        </w:rPr>
      </w:pPr>
      <w:r w:rsidRPr="00A62AB6">
        <w:rPr>
          <w:rStyle w:val="VerbatimChar"/>
          <w:rFonts w:ascii="Times New Roman" w:hAnsi="Times New Roman" w:cs="Times New Roman"/>
          <w:color w:val="000000" w:themeColor="text1"/>
        </w:rPr>
        <w:t>src/core_engine/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├── __init__.py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├── pipeline.py              # Main orchestrator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├── exceptions.py            # Custom exceptions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├── schemas/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├── common.py           # BoundingBox, Color, SessionInfo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├── enums.py            # ChartType enum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├── extraction.py       # Extraction-specific schemas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├── qa_schemas.py       # QA pair schemas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└── stage_outputs.py    # Stage1-5 Output schemas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├── stages/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├── base.py             # BaseStage abstract class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├── s1_ingestion.py     # Stage 1 implementation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├── s2_detection.py     # Stage 2 implementation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├── s3_extraction/      # Stage 3 (12 files)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│   ├── s3_extraction.py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│   ├── preprocessor.py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│   ├── skeletonizer.py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│   ├── vectorizer.py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│   ├── ocr_engine.py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│   ├── geometric_mapper.py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│   ├── element_detector.py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│   ├── resnet_classifier.py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│   ├── ml_classifier.py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│   ├── simple_classifier.py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│   └── classifier.py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└── s4_reasoning/       # Stage 4 (7 files)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    ├── s4_reasoning.py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    ├── gemini_engine.py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    ├── reasoning_engine.py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    ├── prompt_builder.py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    ├── value_mapper.py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│       └── prompts/</w:t>
      </w:r>
      <w:r w:rsidRPr="00A62AB6">
        <w:rPr>
          <w:rFonts w:ascii="Times New Roman" w:hAnsi="Times New Roman" w:cs="Times New Roman"/>
          <w:color w:val="000000" w:themeColor="text1"/>
        </w:rPr>
        <w:br/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└── validators/              # Input validators</w:t>
      </w:r>
    </w:p>
    <w:p w14:paraId="063233A1" w14:textId="77777777" w:rsidR="00A72670" w:rsidRPr="00A62AB6" w:rsidRDefault="00000000">
      <w:p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pict w14:anchorId="2BA05D02">
          <v:rect id="_x0000_i1033" style="width:0;height:1.5pt" o:hralign="center" o:hrstd="t" o:hr="t"/>
        </w:pict>
      </w:r>
    </w:p>
    <w:p w14:paraId="4EF34B61" w14:textId="77777777" w:rsidR="00A72670" w:rsidRPr="00A62AB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6" w:name="testing-status"/>
      <w:bookmarkEnd w:id="15"/>
      <w:r w:rsidRPr="00A62AB6">
        <w:rPr>
          <w:rFonts w:ascii="Times New Roman" w:hAnsi="Times New Roman" w:cs="Times New Roman"/>
          <w:color w:val="000000" w:themeColor="text1"/>
        </w:rPr>
        <w:t>5. Testing Status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6"/>
        <w:gridCol w:w="1878"/>
        <w:gridCol w:w="776"/>
        <w:gridCol w:w="803"/>
      </w:tblGrid>
      <w:tr w:rsidR="009045E7" w:rsidRPr="00A62AB6" w14:paraId="63403322" w14:textId="77777777" w:rsidTr="00A726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9FA24D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Test Suite</w:t>
            </w:r>
          </w:p>
        </w:tc>
        <w:tc>
          <w:tcPr>
            <w:tcW w:w="0" w:type="auto"/>
          </w:tcPr>
          <w:p w14:paraId="15224A8D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Files</w:t>
            </w:r>
          </w:p>
        </w:tc>
        <w:tc>
          <w:tcPr>
            <w:tcW w:w="0" w:type="auto"/>
          </w:tcPr>
          <w:p w14:paraId="5F92D03F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Cases</w:t>
            </w:r>
          </w:p>
        </w:tc>
        <w:tc>
          <w:tcPr>
            <w:tcW w:w="0" w:type="auto"/>
          </w:tcPr>
          <w:p w14:paraId="1E4BF69A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</w:tc>
      </w:tr>
      <w:tr w:rsidR="009045E7" w:rsidRPr="00A62AB6" w14:paraId="77BE9DBC" w14:textId="77777777">
        <w:tc>
          <w:tcPr>
            <w:tcW w:w="0" w:type="auto"/>
          </w:tcPr>
          <w:p w14:paraId="30F67A3E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lastRenderedPageBreak/>
              <w:t>Schema Tests</w:t>
            </w:r>
          </w:p>
        </w:tc>
        <w:tc>
          <w:tcPr>
            <w:tcW w:w="0" w:type="auto"/>
          </w:tcPr>
          <w:p w14:paraId="7ABC5CA9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test_schemas.py</w:t>
            </w:r>
          </w:p>
        </w:tc>
        <w:tc>
          <w:tcPr>
            <w:tcW w:w="0" w:type="auto"/>
          </w:tcPr>
          <w:p w14:paraId="273BABD1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~20</w:t>
            </w:r>
          </w:p>
        </w:tc>
        <w:tc>
          <w:tcPr>
            <w:tcW w:w="0" w:type="auto"/>
          </w:tcPr>
          <w:p w14:paraId="373B4479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Pass</w:t>
            </w:r>
          </w:p>
        </w:tc>
      </w:tr>
      <w:tr w:rsidR="009045E7" w:rsidRPr="00A62AB6" w14:paraId="65ADD89D" w14:textId="77777777">
        <w:tc>
          <w:tcPr>
            <w:tcW w:w="0" w:type="auto"/>
          </w:tcPr>
          <w:p w14:paraId="66B635F2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Stage 3 Tests</w:t>
            </w:r>
          </w:p>
        </w:tc>
        <w:tc>
          <w:tcPr>
            <w:tcW w:w="0" w:type="auto"/>
          </w:tcPr>
          <w:p w14:paraId="77408078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test_s3_extraction/</w:t>
            </w:r>
          </w:p>
        </w:tc>
        <w:tc>
          <w:tcPr>
            <w:tcW w:w="0" w:type="auto"/>
          </w:tcPr>
          <w:p w14:paraId="008D6998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129</w:t>
            </w:r>
          </w:p>
        </w:tc>
        <w:tc>
          <w:tcPr>
            <w:tcW w:w="0" w:type="auto"/>
          </w:tcPr>
          <w:p w14:paraId="4C189235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Pass</w:t>
            </w:r>
          </w:p>
        </w:tc>
      </w:tr>
      <w:tr w:rsidR="009045E7" w:rsidRPr="00A62AB6" w14:paraId="56FEDC48" w14:textId="77777777">
        <w:tc>
          <w:tcPr>
            <w:tcW w:w="0" w:type="auto"/>
          </w:tcPr>
          <w:p w14:paraId="595BF0C6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Stage 4 Tests</w:t>
            </w:r>
          </w:p>
        </w:tc>
        <w:tc>
          <w:tcPr>
            <w:tcW w:w="0" w:type="auto"/>
          </w:tcPr>
          <w:p w14:paraId="3730D1CB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test_s4_reasoning/</w:t>
            </w:r>
          </w:p>
        </w:tc>
        <w:tc>
          <w:tcPr>
            <w:tcW w:w="0" w:type="auto"/>
          </w:tcPr>
          <w:p w14:paraId="66ED27DE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36</w:t>
            </w:r>
          </w:p>
        </w:tc>
        <w:tc>
          <w:tcPr>
            <w:tcW w:w="0" w:type="auto"/>
          </w:tcPr>
          <w:p w14:paraId="331F68A9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Pass</w:t>
            </w:r>
          </w:p>
        </w:tc>
      </w:tr>
      <w:tr w:rsidR="009045E7" w:rsidRPr="00A62AB6" w14:paraId="614005B4" w14:textId="77777777">
        <w:tc>
          <w:tcPr>
            <w:tcW w:w="0" w:type="auto"/>
          </w:tcPr>
          <w:p w14:paraId="0A559B8A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Integration Tests</w:t>
            </w:r>
          </w:p>
        </w:tc>
        <w:tc>
          <w:tcPr>
            <w:tcW w:w="0" w:type="auto"/>
          </w:tcPr>
          <w:p w14:paraId="113CA765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scripts/test_*.py</w:t>
            </w:r>
          </w:p>
        </w:tc>
        <w:tc>
          <w:tcPr>
            <w:tcW w:w="0" w:type="auto"/>
          </w:tcPr>
          <w:p w14:paraId="5EEE9240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~10</w:t>
            </w:r>
          </w:p>
        </w:tc>
        <w:tc>
          <w:tcPr>
            <w:tcW w:w="0" w:type="auto"/>
          </w:tcPr>
          <w:p w14:paraId="016D82D0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Pass</w:t>
            </w:r>
          </w:p>
        </w:tc>
      </w:tr>
    </w:tbl>
    <w:p w14:paraId="7027C7AB" w14:textId="77777777" w:rsidR="00A72670" w:rsidRPr="00A62AB6" w:rsidRDefault="00000000">
      <w:p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pict w14:anchorId="421CDC62">
          <v:rect id="_x0000_i1034" style="width:0;height:1.5pt" o:hralign="center" o:hrstd="t" o:hr="t"/>
        </w:pict>
      </w:r>
    </w:p>
    <w:p w14:paraId="4123EB66" w14:textId="77777777" w:rsidR="00A72670" w:rsidRPr="00A62AB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7" w:name="next-steps-định-hướng"/>
      <w:bookmarkEnd w:id="16"/>
      <w:r w:rsidRPr="00A62AB6">
        <w:rPr>
          <w:rFonts w:ascii="Times New Roman" w:hAnsi="Times New Roman" w:cs="Times New Roman"/>
          <w:color w:val="000000" w:themeColor="text1"/>
        </w:rPr>
        <w:t>6. Next Steps (Định hướng)</w:t>
      </w:r>
    </w:p>
    <w:p w14:paraId="1A0A80B3" w14:textId="77777777" w:rsidR="00A72670" w:rsidRPr="00A62AB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8" w:name="immediate-this-week"/>
      <w:r w:rsidRPr="00A62AB6">
        <w:rPr>
          <w:rFonts w:ascii="Times New Roman" w:hAnsi="Times New Roman" w:cs="Times New Roman"/>
          <w:color w:val="000000" w:themeColor="text1"/>
        </w:rPr>
        <w:t>Immediate (This Week)</w:t>
      </w:r>
    </w:p>
    <w:p w14:paraId="1FF801EF" w14:textId="77777777" w:rsidR="00A72670" w:rsidRPr="00A62AB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b/>
          <w:bCs/>
          <w:color w:val="000000" w:themeColor="text1"/>
        </w:rPr>
        <w:t>Complete Stage 4 Integration Testing</w:t>
      </w:r>
    </w:p>
    <w:p w14:paraId="086EFC6D" w14:textId="77777777" w:rsidR="00A72670" w:rsidRPr="00A62AB6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t>Test full pipeline Stage 3 → Stage 4</w:t>
      </w:r>
    </w:p>
    <w:p w14:paraId="24D6A9D5" w14:textId="77777777" w:rsidR="00A72670" w:rsidRPr="00A62AB6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t>Validate Gemini API output quality</w:t>
      </w:r>
    </w:p>
    <w:p w14:paraId="5A3E07C0" w14:textId="77777777" w:rsidR="00A72670" w:rsidRPr="00A62AB6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t>Document edge cases</w:t>
      </w:r>
    </w:p>
    <w:p w14:paraId="18BC3382" w14:textId="77777777" w:rsidR="00A72670" w:rsidRPr="00A62AB6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b/>
          <w:bCs/>
          <w:color w:val="000000" w:themeColor="text1"/>
        </w:rPr>
        <w:t>Begin Stage 5 Implementation</w:t>
      </w:r>
    </w:p>
    <w:p w14:paraId="0710C524" w14:textId="77777777" w:rsidR="00A72670" w:rsidRPr="00A62AB6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t>Design parallel processing architecture</w:t>
      </w:r>
    </w:p>
    <w:p w14:paraId="2967B16C" w14:textId="77777777" w:rsidR="00A72670" w:rsidRPr="00A62AB6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t>Implement insight generation module</w:t>
      </w:r>
    </w:p>
    <w:p w14:paraId="0A0E50AF" w14:textId="77777777" w:rsidR="00A72670" w:rsidRPr="00A62AB6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t>Setup JSON schema validation</w:t>
      </w:r>
    </w:p>
    <w:p w14:paraId="6239F1E2" w14:textId="77777777" w:rsidR="00A72670" w:rsidRPr="00A62AB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19" w:name="short-term-next-2-weeks"/>
      <w:bookmarkEnd w:id="18"/>
      <w:r w:rsidRPr="00A62AB6">
        <w:rPr>
          <w:rFonts w:ascii="Times New Roman" w:hAnsi="Times New Roman" w:cs="Times New Roman"/>
          <w:color w:val="000000" w:themeColor="text1"/>
        </w:rPr>
        <w:t>Short-term (Next 2 Weeks)</w:t>
      </w:r>
    </w:p>
    <w:p w14:paraId="640160AA" w14:textId="77777777" w:rsidR="00A72670" w:rsidRPr="00A62AB6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b/>
          <w:bCs/>
          <w:color w:val="000000" w:themeColor="text1"/>
        </w:rPr>
        <w:t>Local SLM Training</w:t>
      </w:r>
    </w:p>
    <w:p w14:paraId="23E63360" w14:textId="77777777" w:rsidR="00A72670" w:rsidRPr="00A62AB6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t>Prepare training data from Gemini outputs</w:t>
      </w:r>
    </w:p>
    <w:p w14:paraId="514DA6A4" w14:textId="77777777" w:rsidR="00A72670" w:rsidRPr="00A62AB6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t>Fine-tune Qwen-2.5-1.5B or Llama-3.2-1B</w:t>
      </w:r>
    </w:p>
    <w:p w14:paraId="2AFEC755" w14:textId="77777777" w:rsidR="00A72670" w:rsidRPr="00A62AB6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t>Compare with Gemini baseline</w:t>
      </w:r>
    </w:p>
    <w:p w14:paraId="0B31D4FC" w14:textId="77777777" w:rsidR="00A72670" w:rsidRPr="00A62AB6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b/>
          <w:bCs/>
          <w:color w:val="000000" w:themeColor="text1"/>
        </w:rPr>
        <w:t>Performance Optimization</w:t>
      </w:r>
    </w:p>
    <w:p w14:paraId="11C47781" w14:textId="77777777" w:rsidR="00A72670" w:rsidRPr="00A62AB6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t>Batch processing implementation</w:t>
      </w:r>
    </w:p>
    <w:p w14:paraId="39294CEE" w14:textId="77777777" w:rsidR="00A72670" w:rsidRPr="00A62AB6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t>Caching mechanism for repeated queries</w:t>
      </w:r>
    </w:p>
    <w:p w14:paraId="007921BA" w14:textId="77777777" w:rsidR="00A72670" w:rsidRPr="00A62AB6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t>Memory optimization for large documents</w:t>
      </w:r>
    </w:p>
    <w:p w14:paraId="420F9930" w14:textId="77777777" w:rsidR="00A72670" w:rsidRPr="00A62AB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0" w:name="medium-term-month-2"/>
      <w:bookmarkEnd w:id="19"/>
      <w:r w:rsidRPr="00A62AB6">
        <w:rPr>
          <w:rFonts w:ascii="Times New Roman" w:hAnsi="Times New Roman" w:cs="Times New Roman"/>
          <w:color w:val="000000" w:themeColor="text1"/>
        </w:rPr>
        <w:t>Medium-term (Month 2)</w:t>
      </w:r>
    </w:p>
    <w:p w14:paraId="6B749E41" w14:textId="77777777" w:rsidR="00A72670" w:rsidRPr="00A62AB6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b/>
          <w:bCs/>
          <w:color w:val="000000" w:themeColor="text1"/>
        </w:rPr>
        <w:t>Benchmarking</w:t>
      </w:r>
    </w:p>
    <w:p w14:paraId="73E8046B" w14:textId="77777777" w:rsidR="00A72670" w:rsidRPr="00A62AB6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t>Compare with GPT-4V baseline</w:t>
      </w:r>
    </w:p>
    <w:p w14:paraId="26FE70C9" w14:textId="77777777" w:rsidR="00A72670" w:rsidRPr="00A62AB6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t>Evaluate on public chart datasets</w:t>
      </w:r>
    </w:p>
    <w:p w14:paraId="0A39A8DD" w14:textId="77777777" w:rsidR="00A72670" w:rsidRPr="00A62AB6" w:rsidRDefault="00000000">
      <w:pPr>
        <w:pStyle w:val="Compact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t>Document accuracy metrics</w:t>
      </w:r>
    </w:p>
    <w:p w14:paraId="610FD198" w14:textId="77777777" w:rsidR="00A72670" w:rsidRPr="00A62AB6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b/>
          <w:bCs/>
          <w:color w:val="000000" w:themeColor="text1"/>
        </w:rPr>
        <w:t>Demo &amp; Documentation</w:t>
      </w:r>
    </w:p>
    <w:p w14:paraId="36E88D9C" w14:textId="77777777" w:rsidR="00A72670" w:rsidRPr="00A62AB6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t>Streamlit demo interface</w:t>
      </w:r>
    </w:p>
    <w:p w14:paraId="128D67E6" w14:textId="77777777" w:rsidR="00A72670" w:rsidRPr="00A62AB6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t>API documentation (FastAPI)</w:t>
      </w:r>
    </w:p>
    <w:p w14:paraId="55D7AE4E" w14:textId="77777777" w:rsidR="00A72670" w:rsidRPr="00A62AB6" w:rsidRDefault="00000000">
      <w:pPr>
        <w:pStyle w:val="Compact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t>Thesis chapter drafts</w:t>
      </w:r>
    </w:p>
    <w:p w14:paraId="4E46D8AD" w14:textId="77777777" w:rsidR="00A72670" w:rsidRPr="00A62AB6" w:rsidRDefault="00000000">
      <w:p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pict w14:anchorId="683F8074">
          <v:rect id="_x0000_i1035" style="width:0;height:1.5pt" o:hralign="center" o:hrstd="t" o:hr="t"/>
        </w:pict>
      </w:r>
    </w:p>
    <w:p w14:paraId="0EF345BC" w14:textId="77777777" w:rsidR="00A72670" w:rsidRPr="00A62AB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1" w:name="technical-decisions-made"/>
      <w:bookmarkEnd w:id="17"/>
      <w:bookmarkEnd w:id="20"/>
      <w:r w:rsidRPr="00A62AB6">
        <w:rPr>
          <w:rFonts w:ascii="Times New Roman" w:hAnsi="Times New Roman" w:cs="Times New Roman"/>
          <w:color w:val="000000" w:themeColor="text1"/>
        </w:rPr>
        <w:t>7. Technical Decisions Made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9045E7" w:rsidRPr="00A62AB6" w14:paraId="50326112" w14:textId="77777777" w:rsidTr="00A726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5C6EB74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Decision</w:t>
            </w:r>
          </w:p>
        </w:tc>
        <w:tc>
          <w:tcPr>
            <w:tcW w:w="2640" w:type="dxa"/>
          </w:tcPr>
          <w:p w14:paraId="5B4396C8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Rationale</w:t>
            </w:r>
          </w:p>
        </w:tc>
        <w:tc>
          <w:tcPr>
            <w:tcW w:w="2640" w:type="dxa"/>
          </w:tcPr>
          <w:p w14:paraId="4AFC6819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Date</w:t>
            </w:r>
          </w:p>
        </w:tc>
      </w:tr>
      <w:tr w:rsidR="009045E7" w:rsidRPr="00A62AB6" w14:paraId="1F36121C" w14:textId="77777777">
        <w:tc>
          <w:tcPr>
            <w:tcW w:w="2640" w:type="dxa"/>
          </w:tcPr>
          <w:p w14:paraId="37C2CF26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lastRenderedPageBreak/>
              <w:t>ResNet-18 over SimpleClassifier</w:t>
            </w:r>
          </w:p>
        </w:tc>
        <w:tc>
          <w:tcPr>
            <w:tcW w:w="2640" w:type="dxa"/>
          </w:tcPr>
          <w:p w14:paraId="4791B5F4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94.66% vs 37.5% accuracy</w:t>
            </w:r>
          </w:p>
        </w:tc>
        <w:tc>
          <w:tcPr>
            <w:tcW w:w="2640" w:type="dxa"/>
          </w:tcPr>
          <w:p w14:paraId="3BFE209E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2026-01-25</w:t>
            </w:r>
          </w:p>
        </w:tc>
      </w:tr>
      <w:tr w:rsidR="009045E7" w:rsidRPr="00A62AB6" w14:paraId="56498450" w14:textId="77777777">
        <w:tc>
          <w:tcPr>
            <w:tcW w:w="2640" w:type="dxa"/>
          </w:tcPr>
          <w:p w14:paraId="7861854C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EasyOCR over PaddleOCR</w:t>
            </w:r>
          </w:p>
        </w:tc>
        <w:tc>
          <w:tcPr>
            <w:tcW w:w="2640" w:type="dxa"/>
          </w:tcPr>
          <w:p w14:paraId="5043BF9A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Windows compatibility</w:t>
            </w:r>
          </w:p>
        </w:tc>
        <w:tc>
          <w:tcPr>
            <w:tcW w:w="2640" w:type="dxa"/>
          </w:tcPr>
          <w:p w14:paraId="521A4EB0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2026-01-26</w:t>
            </w:r>
          </w:p>
        </w:tc>
      </w:tr>
      <w:tr w:rsidR="009045E7" w:rsidRPr="00A62AB6" w14:paraId="397B09B5" w14:textId="77777777">
        <w:tc>
          <w:tcPr>
            <w:tcW w:w="2640" w:type="dxa"/>
          </w:tcPr>
          <w:p w14:paraId="5D65CAC0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Gemini API for prototyping</w:t>
            </w:r>
          </w:p>
        </w:tc>
        <w:tc>
          <w:tcPr>
            <w:tcW w:w="2640" w:type="dxa"/>
          </w:tcPr>
          <w:p w14:paraId="252011DA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Fast iteration before local SLM</w:t>
            </w:r>
          </w:p>
        </w:tc>
        <w:tc>
          <w:tcPr>
            <w:tcW w:w="2640" w:type="dxa"/>
          </w:tcPr>
          <w:p w14:paraId="5A599376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2026-01-26</w:t>
            </w:r>
          </w:p>
        </w:tc>
      </w:tr>
      <w:tr w:rsidR="009045E7" w:rsidRPr="00A62AB6" w14:paraId="4947C182" w14:textId="77777777">
        <w:tc>
          <w:tcPr>
            <w:tcW w:w="2640" w:type="dxa"/>
          </w:tcPr>
          <w:p w14:paraId="4030378D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Canonical Format prompts</w:t>
            </w:r>
          </w:p>
        </w:tc>
        <w:tc>
          <w:tcPr>
            <w:tcW w:w="2640" w:type="dxa"/>
          </w:tcPr>
          <w:p w14:paraId="14CFEB0D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Anti-hallucination, structured</w:t>
            </w:r>
          </w:p>
        </w:tc>
        <w:tc>
          <w:tcPr>
            <w:tcW w:w="2640" w:type="dxa"/>
          </w:tcPr>
          <w:p w14:paraId="07790880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2026-01-30</w:t>
            </w:r>
          </w:p>
        </w:tc>
      </w:tr>
      <w:tr w:rsidR="009045E7" w:rsidRPr="00A62AB6" w14:paraId="1574B91B" w14:textId="77777777">
        <w:tc>
          <w:tcPr>
            <w:tcW w:w="2640" w:type="dxa"/>
          </w:tcPr>
          <w:p w14:paraId="60D77C1B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Stage 3 = Pure Geometry</w:t>
            </w:r>
          </w:p>
        </w:tc>
        <w:tc>
          <w:tcPr>
            <w:tcW w:w="2640" w:type="dxa"/>
          </w:tcPr>
          <w:p w14:paraId="45C0F685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No LLM dependency, reproducible</w:t>
            </w:r>
          </w:p>
        </w:tc>
        <w:tc>
          <w:tcPr>
            <w:tcW w:w="2640" w:type="dxa"/>
          </w:tcPr>
          <w:p w14:paraId="16BE1693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2026-01-29</w:t>
            </w:r>
          </w:p>
        </w:tc>
      </w:tr>
    </w:tbl>
    <w:p w14:paraId="39EE0106" w14:textId="77777777" w:rsidR="00A72670" w:rsidRPr="00A62AB6" w:rsidRDefault="00000000">
      <w:p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pict w14:anchorId="672FCEB6">
          <v:rect id="_x0000_i1036" style="width:0;height:1.5pt" o:hralign="center" o:hrstd="t" o:hr="t"/>
        </w:pict>
      </w:r>
    </w:p>
    <w:p w14:paraId="7AAA1034" w14:textId="77777777" w:rsidR="00A72670" w:rsidRPr="00A62AB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2" w:name="risks-mitigations"/>
      <w:bookmarkEnd w:id="21"/>
      <w:r w:rsidRPr="00A62AB6">
        <w:rPr>
          <w:rFonts w:ascii="Times New Roman" w:hAnsi="Times New Roman" w:cs="Times New Roman"/>
          <w:color w:val="000000" w:themeColor="text1"/>
        </w:rPr>
        <w:t>8. Risks &amp; Mitigations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9045E7" w:rsidRPr="00A62AB6" w14:paraId="52D99092" w14:textId="77777777" w:rsidTr="00A726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93C909A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Risk</w:t>
            </w:r>
          </w:p>
        </w:tc>
        <w:tc>
          <w:tcPr>
            <w:tcW w:w="2640" w:type="dxa"/>
          </w:tcPr>
          <w:p w14:paraId="53844B92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Impact</w:t>
            </w:r>
          </w:p>
        </w:tc>
        <w:tc>
          <w:tcPr>
            <w:tcW w:w="2640" w:type="dxa"/>
          </w:tcPr>
          <w:p w14:paraId="155401E6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Mitigation</w:t>
            </w:r>
          </w:p>
        </w:tc>
      </w:tr>
      <w:tr w:rsidR="009045E7" w:rsidRPr="00A62AB6" w14:paraId="024A5D2B" w14:textId="77777777">
        <w:tc>
          <w:tcPr>
            <w:tcW w:w="2640" w:type="dxa"/>
          </w:tcPr>
          <w:p w14:paraId="7F8C1DD5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Gemini API rate limits</w:t>
            </w:r>
          </w:p>
        </w:tc>
        <w:tc>
          <w:tcPr>
            <w:tcW w:w="2640" w:type="dxa"/>
          </w:tcPr>
          <w:p w14:paraId="3D616AB1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Slow development</w:t>
            </w:r>
          </w:p>
        </w:tc>
        <w:tc>
          <w:tcPr>
            <w:tcW w:w="2640" w:type="dxa"/>
          </w:tcPr>
          <w:p w14:paraId="5D46DAF2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Local SLM fallback</w:t>
            </w:r>
          </w:p>
        </w:tc>
      </w:tr>
      <w:tr w:rsidR="009045E7" w:rsidRPr="00A62AB6" w14:paraId="7BA2017B" w14:textId="77777777">
        <w:tc>
          <w:tcPr>
            <w:tcW w:w="2640" w:type="dxa"/>
          </w:tcPr>
          <w:p w14:paraId="79E4F9A2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OCR accuracy on complex charts</w:t>
            </w:r>
          </w:p>
        </w:tc>
        <w:tc>
          <w:tcPr>
            <w:tcW w:w="2640" w:type="dxa"/>
          </w:tcPr>
          <w:p w14:paraId="6049B2D7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Poor value extraction</w:t>
            </w:r>
          </w:p>
        </w:tc>
        <w:tc>
          <w:tcPr>
            <w:tcW w:w="2640" w:type="dxa"/>
          </w:tcPr>
          <w:p w14:paraId="065EBDBF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Multi-engine fallback</w:t>
            </w:r>
          </w:p>
        </w:tc>
      </w:tr>
      <w:tr w:rsidR="009045E7" w:rsidRPr="00A62AB6" w14:paraId="3D6E5BB0" w14:textId="77777777">
        <w:tc>
          <w:tcPr>
            <w:tcW w:w="2640" w:type="dxa"/>
          </w:tcPr>
          <w:p w14:paraId="111FB543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Dataset bias (academic only)</w:t>
            </w:r>
          </w:p>
        </w:tc>
        <w:tc>
          <w:tcPr>
            <w:tcW w:w="2640" w:type="dxa"/>
          </w:tcPr>
          <w:p w14:paraId="08797C46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Limited generalization</w:t>
            </w:r>
          </w:p>
        </w:tc>
        <w:tc>
          <w:tcPr>
            <w:tcW w:w="2640" w:type="dxa"/>
          </w:tcPr>
          <w:p w14:paraId="37A12DFF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Plan diverse data collection</w:t>
            </w:r>
          </w:p>
        </w:tc>
      </w:tr>
      <w:tr w:rsidR="009045E7" w:rsidRPr="00A62AB6" w14:paraId="4C8DB567" w14:textId="77777777">
        <w:tc>
          <w:tcPr>
            <w:tcW w:w="2640" w:type="dxa"/>
          </w:tcPr>
          <w:p w14:paraId="4DC056CA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Training time for local SLM</w:t>
            </w:r>
          </w:p>
        </w:tc>
        <w:tc>
          <w:tcPr>
            <w:tcW w:w="2640" w:type="dxa"/>
          </w:tcPr>
          <w:p w14:paraId="66CE53C7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Delay in production</w:t>
            </w:r>
          </w:p>
        </w:tc>
        <w:tc>
          <w:tcPr>
            <w:tcW w:w="2640" w:type="dxa"/>
          </w:tcPr>
          <w:p w14:paraId="1470F5AD" w14:textId="77777777" w:rsidR="00A72670" w:rsidRPr="00A62AB6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A62AB6">
              <w:rPr>
                <w:rFonts w:ascii="Times New Roman" w:hAnsi="Times New Roman" w:cs="Times New Roman"/>
                <w:color w:val="000000" w:themeColor="text1"/>
              </w:rPr>
              <w:t>Use distillation techniques</w:t>
            </w:r>
          </w:p>
        </w:tc>
      </w:tr>
    </w:tbl>
    <w:p w14:paraId="73751C29" w14:textId="77777777" w:rsidR="00A72670" w:rsidRPr="00A62AB6" w:rsidRDefault="00000000">
      <w:p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pict w14:anchorId="3019FD86">
          <v:rect id="_x0000_i1037" style="width:0;height:1.5pt" o:hralign="center" o:hrstd="t" o:hr="t"/>
        </w:pict>
      </w:r>
    </w:p>
    <w:p w14:paraId="6EC658BD" w14:textId="77777777" w:rsidR="00A72670" w:rsidRPr="00A62AB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3" w:name="resources"/>
      <w:bookmarkEnd w:id="22"/>
      <w:r w:rsidRPr="00A62AB6">
        <w:rPr>
          <w:rFonts w:ascii="Times New Roman" w:hAnsi="Times New Roman" w:cs="Times New Roman"/>
          <w:color w:val="000000" w:themeColor="text1"/>
        </w:rPr>
        <w:t>9. Resources</w:t>
      </w:r>
    </w:p>
    <w:p w14:paraId="4A4730A3" w14:textId="77777777" w:rsidR="00A72670" w:rsidRPr="00A62AB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4" w:name="documentation"/>
      <w:r w:rsidRPr="00A62AB6">
        <w:rPr>
          <w:rFonts w:ascii="Times New Roman" w:hAnsi="Times New Roman" w:cs="Times New Roman"/>
          <w:color w:val="000000" w:themeColor="text1"/>
        </w:rPr>
        <w:t>Documentation</w:t>
      </w:r>
    </w:p>
    <w:p w14:paraId="2821BF4C" w14:textId="77777777" w:rsidR="00A72670" w:rsidRPr="00A62AB6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hyperlink r:id="rId9">
        <w:r w:rsidRPr="00A62AB6">
          <w:rPr>
            <w:rStyle w:val="Hyperlink"/>
            <w:rFonts w:ascii="Times New Roman" w:hAnsi="Times New Roman" w:cs="Times New Roman"/>
            <w:color w:val="000000" w:themeColor="text1"/>
          </w:rPr>
          <w:t>MASTER_CONTEXT.md</w:t>
        </w:r>
      </w:hyperlink>
      <w:r w:rsidRPr="00A62AB6">
        <w:rPr>
          <w:rFonts w:ascii="Times New Roman" w:hAnsi="Times New Roman" w:cs="Times New Roman"/>
          <w:color w:val="000000" w:themeColor="text1"/>
        </w:rPr>
        <w:t xml:space="preserve"> - Project overview</w:t>
      </w:r>
    </w:p>
    <w:p w14:paraId="31B49788" w14:textId="77777777" w:rsidR="00A72670" w:rsidRPr="00A62AB6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hyperlink r:id="rId10">
        <w:r w:rsidRPr="00A62AB6">
          <w:rPr>
            <w:rStyle w:val="Hyperlink"/>
            <w:rFonts w:ascii="Times New Roman" w:hAnsi="Times New Roman" w:cs="Times New Roman"/>
            <w:color w:val="000000" w:themeColor="text1"/>
          </w:rPr>
          <w:t>PIPELINE_FLOW.md</w:t>
        </w:r>
      </w:hyperlink>
      <w:r w:rsidRPr="00A62AB6">
        <w:rPr>
          <w:rFonts w:ascii="Times New Roman" w:hAnsi="Times New Roman" w:cs="Times New Roman"/>
          <w:color w:val="000000" w:themeColor="text1"/>
        </w:rPr>
        <w:t xml:space="preserve"> - Pipeline architecture</w:t>
      </w:r>
    </w:p>
    <w:p w14:paraId="78261CD6" w14:textId="77777777" w:rsidR="00A72670" w:rsidRPr="00A62AB6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hyperlink r:id="rId11">
        <w:r w:rsidRPr="00A62AB6">
          <w:rPr>
            <w:rStyle w:val="Hyperlink"/>
            <w:rFonts w:ascii="Times New Roman" w:hAnsi="Times New Roman" w:cs="Times New Roman"/>
            <w:color w:val="000000" w:themeColor="text1"/>
          </w:rPr>
          <w:t>STAGE3_EXTRACTION.md</w:t>
        </w:r>
      </w:hyperlink>
      <w:r w:rsidRPr="00A62AB6">
        <w:rPr>
          <w:rFonts w:ascii="Times New Roman" w:hAnsi="Times New Roman" w:cs="Times New Roman"/>
          <w:color w:val="000000" w:themeColor="text1"/>
        </w:rPr>
        <w:t xml:space="preserve"> - Stage 3 details</w:t>
      </w:r>
    </w:p>
    <w:p w14:paraId="692D352D" w14:textId="77777777" w:rsidR="00A72670" w:rsidRPr="00A62AB6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hyperlink r:id="rId12">
        <w:r w:rsidRPr="00A62AB6">
          <w:rPr>
            <w:rStyle w:val="Hyperlink"/>
            <w:rFonts w:ascii="Times New Roman" w:hAnsi="Times New Roman" w:cs="Times New Roman"/>
            <w:color w:val="000000" w:themeColor="text1"/>
          </w:rPr>
          <w:t>STAGE4_REASONING.md</w:t>
        </w:r>
      </w:hyperlink>
      <w:r w:rsidRPr="00A62AB6">
        <w:rPr>
          <w:rFonts w:ascii="Times New Roman" w:hAnsi="Times New Roman" w:cs="Times New Roman"/>
          <w:color w:val="000000" w:themeColor="text1"/>
        </w:rPr>
        <w:t xml:space="preserve"> - Stage 4 details</w:t>
      </w:r>
    </w:p>
    <w:p w14:paraId="065DEDDF" w14:textId="77777777" w:rsidR="00A72670" w:rsidRPr="00A62AB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5" w:name="models"/>
      <w:bookmarkEnd w:id="24"/>
      <w:r w:rsidRPr="00A62AB6">
        <w:rPr>
          <w:rFonts w:ascii="Times New Roman" w:hAnsi="Times New Roman" w:cs="Times New Roman"/>
          <w:color w:val="000000" w:themeColor="text1"/>
        </w:rPr>
        <w:t>Models</w:t>
      </w:r>
    </w:p>
    <w:p w14:paraId="5C7B346A" w14:textId="77777777" w:rsidR="00A72670" w:rsidRPr="00A62AB6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t xml:space="preserve">ResNet-18 Weights: </w:t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models/weights/resnet18_chart_classifier_best.pt</w:t>
      </w:r>
    </w:p>
    <w:p w14:paraId="7D96AD62" w14:textId="77777777" w:rsidR="00A72670" w:rsidRPr="00A62AB6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t xml:space="preserve">ONNX Export: </w:t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models/onnx/resnet18_chart_classifier.onnx</w:t>
      </w:r>
    </w:p>
    <w:p w14:paraId="18867181" w14:textId="77777777" w:rsidR="00A72670" w:rsidRPr="00A62AB6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t xml:space="preserve">Grad-CAM: </w:t>
      </w:r>
      <w:r w:rsidRPr="00A62AB6">
        <w:rPr>
          <w:rStyle w:val="VerbatimChar"/>
          <w:rFonts w:ascii="Times New Roman" w:hAnsi="Times New Roman" w:cs="Times New Roman"/>
          <w:color w:val="000000" w:themeColor="text1"/>
        </w:rPr>
        <w:t>models/explainability/gradcam_*.png</w:t>
      </w:r>
    </w:p>
    <w:p w14:paraId="78BD20BA" w14:textId="77777777" w:rsidR="00A72670" w:rsidRPr="00A62AB6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6" w:name="notebooks"/>
      <w:bookmarkEnd w:id="25"/>
      <w:r w:rsidRPr="00A62AB6">
        <w:rPr>
          <w:rFonts w:ascii="Times New Roman" w:hAnsi="Times New Roman" w:cs="Times New Roman"/>
          <w:color w:val="000000" w:themeColor="text1"/>
        </w:rPr>
        <w:t>Notebooks</w:t>
      </w:r>
    </w:p>
    <w:p w14:paraId="0A9D68A0" w14:textId="77777777" w:rsidR="00A72670" w:rsidRPr="00A62AB6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hyperlink r:id="rId13">
        <w:r w:rsidRPr="00A62AB6">
          <w:rPr>
            <w:rStyle w:val="Hyperlink"/>
            <w:rFonts w:ascii="Times New Roman" w:hAnsi="Times New Roman" w:cs="Times New Roman"/>
            <w:color w:val="000000" w:themeColor="text1"/>
          </w:rPr>
          <w:t>00_quick_start.ipynb</w:t>
        </w:r>
      </w:hyperlink>
      <w:r w:rsidRPr="00A62AB6">
        <w:rPr>
          <w:rFonts w:ascii="Times New Roman" w:hAnsi="Times New Roman" w:cs="Times New Roman"/>
          <w:color w:val="000000" w:themeColor="text1"/>
        </w:rPr>
        <w:t xml:space="preserve"> - Quick demo</w:t>
      </w:r>
    </w:p>
    <w:p w14:paraId="53C368B6" w14:textId="77777777" w:rsidR="00A72670" w:rsidRPr="00A62AB6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hyperlink r:id="rId14">
        <w:r w:rsidRPr="00A62AB6">
          <w:rPr>
            <w:rStyle w:val="Hyperlink"/>
            <w:rFonts w:ascii="Times New Roman" w:hAnsi="Times New Roman" w:cs="Times New Roman"/>
            <w:color w:val="000000" w:themeColor="text1"/>
          </w:rPr>
          <w:t>03_stage3_extraction.ipynb</w:t>
        </w:r>
      </w:hyperlink>
      <w:r w:rsidRPr="00A62AB6">
        <w:rPr>
          <w:rFonts w:ascii="Times New Roman" w:hAnsi="Times New Roman" w:cs="Times New Roman"/>
          <w:color w:val="000000" w:themeColor="text1"/>
        </w:rPr>
        <w:t xml:space="preserve"> - Stage 3 exploration</w:t>
      </w:r>
    </w:p>
    <w:p w14:paraId="0A94FCDD" w14:textId="77777777" w:rsidR="00A72670" w:rsidRPr="00A62AB6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</w:rPr>
      </w:pPr>
      <w:hyperlink r:id="rId15">
        <w:r w:rsidRPr="00A62AB6">
          <w:rPr>
            <w:rStyle w:val="Hyperlink"/>
            <w:rFonts w:ascii="Times New Roman" w:hAnsi="Times New Roman" w:cs="Times New Roman"/>
            <w:color w:val="000000" w:themeColor="text1"/>
          </w:rPr>
          <w:t>04_stage4_reasoning.ipynb</w:t>
        </w:r>
      </w:hyperlink>
      <w:r w:rsidRPr="00A62AB6">
        <w:rPr>
          <w:rFonts w:ascii="Times New Roman" w:hAnsi="Times New Roman" w:cs="Times New Roman"/>
          <w:color w:val="000000" w:themeColor="text1"/>
        </w:rPr>
        <w:t xml:space="preserve"> - Stage 4 demo</w:t>
      </w:r>
    </w:p>
    <w:p w14:paraId="10B56F99" w14:textId="77777777" w:rsidR="00A72670" w:rsidRPr="00A62AB6" w:rsidRDefault="00000000">
      <w:p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pict w14:anchorId="701FDC9C">
          <v:rect id="_x0000_i1038" style="width:0;height:1.5pt" o:hralign="center" o:hrstd="t" o:hr="t"/>
        </w:pict>
      </w:r>
    </w:p>
    <w:p w14:paraId="1B86F4BC" w14:textId="77777777" w:rsidR="00A72670" w:rsidRPr="00A62AB6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7" w:name="summary"/>
      <w:bookmarkEnd w:id="23"/>
      <w:bookmarkEnd w:id="26"/>
      <w:r w:rsidRPr="00A62AB6">
        <w:rPr>
          <w:rFonts w:ascii="Times New Roman" w:hAnsi="Times New Roman" w:cs="Times New Roman"/>
          <w:color w:val="000000" w:themeColor="text1"/>
        </w:rPr>
        <w:lastRenderedPageBreak/>
        <w:t>10. Summary</w:t>
      </w:r>
    </w:p>
    <w:p w14:paraId="236793F6" w14:textId="77777777" w:rsidR="00A72670" w:rsidRPr="00A62AB6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b/>
          <w:bCs/>
          <w:color w:val="000000" w:themeColor="text1"/>
        </w:rPr>
        <w:t>What’s DONE:</w:t>
      </w:r>
      <w:r w:rsidRPr="00A62AB6">
        <w:rPr>
          <w:rFonts w:ascii="Times New Roman" w:hAnsi="Times New Roman" w:cs="Times New Roman"/>
          <w:color w:val="000000" w:themeColor="text1"/>
        </w:rPr>
        <w:t xml:space="preserve"> - Phase 1 complete với 2,852 classified charts và 13,297 QA pairs - Stage 1-3 fully implemented và tested (100% classification accuracy) - ResNet-18 classifier với 94.66% accuracy - Stage 4 core components implemented (ValueMapper, PromptBuilder, GeminiEngine)</w:t>
      </w:r>
    </w:p>
    <w:p w14:paraId="57A3F8AB" w14:textId="77777777" w:rsidR="00A72670" w:rsidRPr="00A62AB6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b/>
          <w:bCs/>
          <w:color w:val="000000" w:themeColor="text1"/>
        </w:rPr>
        <w:t>What’s IN PROGRESS:</w:t>
      </w:r>
      <w:r w:rsidRPr="00A62AB6">
        <w:rPr>
          <w:rFonts w:ascii="Times New Roman" w:hAnsi="Times New Roman" w:cs="Times New Roman"/>
          <w:color w:val="000000" w:themeColor="text1"/>
        </w:rPr>
        <w:t xml:space="preserve"> - Stage 4 integration testing - Data quality refinement (lọc lại dataset) - Local SLM preparation</w:t>
      </w:r>
    </w:p>
    <w:p w14:paraId="488789B8" w14:textId="77777777" w:rsidR="00A72670" w:rsidRPr="00A62AB6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b/>
          <w:bCs/>
          <w:color w:val="000000" w:themeColor="text1"/>
        </w:rPr>
        <w:t>What’s PLANNED:</w:t>
      </w:r>
      <w:r w:rsidRPr="00A62AB6">
        <w:rPr>
          <w:rFonts w:ascii="Times New Roman" w:hAnsi="Times New Roman" w:cs="Times New Roman"/>
          <w:color w:val="000000" w:themeColor="text1"/>
        </w:rPr>
        <w:t xml:space="preserve"> - Stage 5: Reporting implementation - Local SLM training (Qwen-2.5 / Llama-3.2) - Benchmarking và optimization</w:t>
      </w:r>
    </w:p>
    <w:p w14:paraId="12BB2A45" w14:textId="77777777" w:rsidR="00A72670" w:rsidRPr="00A62AB6" w:rsidRDefault="00000000">
      <w:pPr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color w:val="000000" w:themeColor="text1"/>
        </w:rPr>
        <w:pict w14:anchorId="115F5233">
          <v:rect id="_x0000_i1039" style="width:0;height:1.5pt" o:hralign="center" o:hrstd="t" o:hr="t"/>
        </w:pict>
      </w:r>
    </w:p>
    <w:p w14:paraId="3151450D" w14:textId="77777777" w:rsidR="00A72670" w:rsidRPr="00A62AB6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A62AB6">
        <w:rPr>
          <w:rFonts w:ascii="Times New Roman" w:hAnsi="Times New Roman" w:cs="Times New Roman"/>
          <w:i/>
          <w:iCs/>
          <w:color w:val="000000" w:themeColor="text1"/>
        </w:rPr>
        <w:t>Report created by That Le on 2026-01-29</w:t>
      </w:r>
      <w:bookmarkEnd w:id="0"/>
      <w:bookmarkEnd w:id="27"/>
    </w:p>
    <w:sectPr w:rsidR="00A72670" w:rsidRPr="00A62AB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85476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A48DA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24414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57749556">
    <w:abstractNumId w:val="0"/>
  </w:num>
  <w:num w:numId="2" w16cid:durableId="5815282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88015946">
    <w:abstractNumId w:val="1"/>
  </w:num>
  <w:num w:numId="4" w16cid:durableId="2090425616">
    <w:abstractNumId w:val="1"/>
  </w:num>
  <w:num w:numId="5" w16cid:durableId="1130574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39846174">
    <w:abstractNumId w:val="1"/>
  </w:num>
  <w:num w:numId="7" w16cid:durableId="1642224817">
    <w:abstractNumId w:val="1"/>
  </w:num>
  <w:num w:numId="8" w16cid:durableId="426000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07713759">
    <w:abstractNumId w:val="1"/>
  </w:num>
  <w:num w:numId="10" w16cid:durableId="908266786">
    <w:abstractNumId w:val="1"/>
  </w:num>
  <w:num w:numId="11" w16cid:durableId="450366291">
    <w:abstractNumId w:val="1"/>
  </w:num>
  <w:num w:numId="12" w16cid:durableId="554239002">
    <w:abstractNumId w:val="1"/>
  </w:num>
  <w:num w:numId="13" w16cid:durableId="1624195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2670"/>
    <w:rsid w:val="00172922"/>
    <w:rsid w:val="008A19F4"/>
    <w:rsid w:val="009045E7"/>
    <w:rsid w:val="00A62AB6"/>
    <w:rsid w:val="00A72670"/>
    <w:rsid w:val="00F3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FCE27"/>
  <w15:docId w15:val="{D64A7EEC-FDAD-401B-BDF6-08C2BE10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../../notebooks/00_quick_start.ipynb" TargetMode="External"/><Relationship Id="rId3" Type="http://schemas.openxmlformats.org/officeDocument/2006/relationships/settings" Target="settings.xml"/><Relationship Id="rId7" Type="http://schemas.openxmlformats.org/officeDocument/2006/relationships/hyperlink" Target="../../src/core_engine/stages/s2_detection.py" TargetMode="External"/><Relationship Id="rId12" Type="http://schemas.openxmlformats.org/officeDocument/2006/relationships/hyperlink" Target="../architecture/STAGE4_REASONING.m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../../src/core_engine/stages/s1_ingestion.py" TargetMode="External"/><Relationship Id="rId11" Type="http://schemas.openxmlformats.org/officeDocument/2006/relationships/hyperlink" Target="../architecture/STAGE3_EXTRACTION.md" TargetMode="External"/><Relationship Id="rId5" Type="http://schemas.openxmlformats.org/officeDocument/2006/relationships/image" Target="media/image1.png"/><Relationship Id="rId15" Type="http://schemas.openxmlformats.org/officeDocument/2006/relationships/hyperlink" Target="../../notebooks/04_stage4_reasoning.ipynb" TargetMode="External"/><Relationship Id="rId10" Type="http://schemas.openxmlformats.org/officeDocument/2006/relationships/hyperlink" Target="../architecture/PIPELINE_FLOW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../MASTER_CONTEXT.md" TargetMode="External"/><Relationship Id="rId14" Type="http://schemas.openxmlformats.org/officeDocument/2006/relationships/hyperlink" Target="../../notebooks/03_stage3_extraction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1394</Words>
  <Characters>7947</Characters>
  <Application>Microsoft Office Word</Application>
  <DocSecurity>0</DocSecurity>
  <Lines>66</Lines>
  <Paragraphs>18</Paragraphs>
  <ScaleCrop>false</ScaleCrop>
  <Company/>
  <LinksUpToDate>false</LinksUpToDate>
  <CharactersWithSpaces>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That Lq</cp:lastModifiedBy>
  <cp:revision>5</cp:revision>
  <dcterms:created xsi:type="dcterms:W3CDTF">2026-01-28T21:48:00Z</dcterms:created>
  <dcterms:modified xsi:type="dcterms:W3CDTF">2026-01-28T21:51:00Z</dcterms:modified>
</cp:coreProperties>
</file>