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CÂU NGUYỆN &amp; KẾT LỄ</w:t>
        <w:br/>
      </w:r>
    </w:p>
    <w:p>
      <w:pPr>
        <w:spacing w:after="60"/>
      </w:pPr>
      <w:r>
        <w:rPr>
          <w:sz w:val="19"/>
        </w:rPr>
        <w:t>Anima Christi:</w:t>
        <w:br/>
        <w:t>Soul of Christ, sanctify me.</w:t>
        <w:br/>
        <w:t>Body of Christ, save me.</w:t>
        <w:br/>
        <w:t>Blood of Christ, embolden me.</w:t>
        <w:br/>
        <w:t>Water from the side of Christ, wash me.</w:t>
        <w:br/>
        <w:t>Passion of Christ, strengthen me.</w:t>
        <w:br/>
        <w:t>O good Jesus, hear me.</w:t>
        <w:br/>
        <w:t>Within your wounds hide me.</w:t>
        <w:br/>
        <w:t>Never permit me to be parted from you.</w:t>
        <w:br/>
        <w:t>From the evil Enemy defend me.</w:t>
        <w:br/>
        <w:t>At the hour of my death call me and bid me come to you,</w:t>
        <w:br/>
        <w:t>that with your Saints I may praise you for age upon age.</w:t>
        <w:br/>
        <w:t>Amen.</w:t>
        <w:br/>
      </w:r>
    </w:p>
    <w:p>
      <w:pPr>
        <w:tabs>
          <w:tab w:pos="6336" w:val="right"/>
        </w:tabs>
        <w:spacing w:before="80" w:after="40"/>
      </w:pPr>
      <w:r>
        <w:rPr>
          <w:b/>
          <w:color w:val="000000"/>
          <w:sz w:val="21"/>
        </w:rPr>
        <w:t>COMMUNION HYMN / THÁNH CA HIỆP LỄ</w:t>
      </w:r>
    </w:p>
    <w:p>
      <w:pPr>
        <w:spacing w:after="40"/>
      </w:pPr>
      <w:r>
        <w:rPr>
          <w:b/>
          <w:sz w:val="19"/>
        </w:rPr>
        <w:t>Thánh Ca: Con Thờ Lạy Chúa</w:t>
      </w:r>
    </w:p>
    <w:p>
      <w:pPr>
        <w:spacing w:after="80"/>
      </w:pPr>
      <w:r>
        <w:rPr>
          <w:b/>
          <w:sz w:val="19"/>
        </w:rPr>
        <w:t>ĐK. Chúa ơi con tin có Chúa ngự nơi đây...</w:t>
      </w:r>
    </w:p>
    <w:p>
      <w:pPr>
        <w:spacing w:after="80" w:before="0"/>
        <w:ind w:left="216"/>
      </w:pPr>
      <w:r>
        <w:rPr>
          <w:sz w:val="19"/>
        </w:rPr>
        <w:t>1. Dù ngàn gian khó con không sợ gì vì Chúa ở cùng con...</w:t>
      </w:r>
    </w:p>
    <w:p/>
    <w:p>
      <w:pPr>
        <w:tabs>
          <w:tab w:pos="6336" w:val="right"/>
        </w:tabs>
        <w:spacing w:before="80" w:after="40"/>
      </w:pPr>
      <w:r>
        <w:rPr>
          <w:b/>
          <w:color w:val="000000"/>
          <w:sz w:val="21"/>
        </w:rPr>
        <w:t>RECESSIONAL HYMN / THÁNH CA KẾT LỄ</w:t>
      </w:r>
    </w:p>
    <w:p>
      <w:pPr>
        <w:spacing w:after="40"/>
      </w:pPr>
      <w:r>
        <w:rPr>
          <w:b/>
          <w:sz w:val="19"/>
        </w:rPr>
        <w:t>Thánh Ca: Salve Regina</w:t>
      </w:r>
    </w:p>
    <w:p>
      <w:pPr>
        <w:spacing w:after="80"/>
      </w:pPr>
      <w:r>
        <w:rPr>
          <w:sz w:val="19"/>
        </w:rPr>
        <w:t>Salve, Regina, mater misericordiae, vita, dulcedo, et spes nostra, salve.</w:t>
        <w:br/>
        <w:t>Ad te clamamus, exsules filii Hevae.</w:t>
        <w:br/>
        <w:t>Eia, ergo, advocata nostra, illos tuos misericordes oculos ad nos converte.</w:t>
      </w:r>
    </w:p>
    <w:p/>
    <w:p/>
    <w:p>
      <w:r>
        <w:br w:type="column"/>
      </w:r>
    </w:p>
    <w:p>
      <w:pPr>
        <w:jc w:val="center"/>
      </w:pPr>
      <w:r>
        <w:rPr>
          <w:b/>
          <w:color w:val="646464"/>
          <w:sz w:val="24"/>
        </w:rPr>
        <w:t>ĐOÀN ANÊ THÀNH</w:t>
        <w:br/>
      </w:r>
      <w:r>
        <w:rPr>
          <w:b/>
          <w:sz w:val="28"/>
        </w:rPr>
        <w:t>Hike &amp; Mass at Discovery Park</w:t>
        <w:br/>
      </w:r>
      <w:r>
        <w:rPr>
          <w:sz w:val="23"/>
        </w:rPr>
        <w:t>Friday of the Eighteenth Week in Ordinary Time</w:t>
        <w:br/>
      </w:r>
      <w:r>
        <w:rPr>
          <w:i/>
          <w:sz w:val="20"/>
        </w:rPr>
        <w:t>August 07, 2026</w:t>
        <w:br/>
        <w:br/>
      </w:r>
    </w:p>
    <w:p>
      <w:pPr>
        <w:tabs>
          <w:tab w:pos="6336" w:val="right"/>
        </w:tabs>
        <w:spacing w:before="80" w:after="40"/>
      </w:pPr>
      <w:r>
        <w:rPr>
          <w:b/>
          <w:color w:val="000000"/>
          <w:sz w:val="21"/>
        </w:rPr>
        <w:t>OPENING HYMN / THÁNH CA NHẬP LỄ</w:t>
      </w:r>
    </w:p>
    <w:p>
      <w:pPr>
        <w:spacing w:after="40"/>
      </w:pPr>
      <w:r>
        <w:rPr>
          <w:b/>
          <w:sz w:val="19"/>
        </w:rPr>
        <w:t>Thánh Ca: Khúc Ca Mở Lễ</w:t>
      </w:r>
    </w:p>
    <w:p>
      <w:pPr>
        <w:spacing w:after="80"/>
      </w:pPr>
      <w:r>
        <w:rPr>
          <w:b/>
          <w:sz w:val="19"/>
        </w:rPr>
        <w:t>ĐK. Xin hồng ân Chúa tràn trề trên đoàn con bước vào nhà Chúa...</w:t>
      </w:r>
    </w:p>
    <w:p>
      <w:pPr>
        <w:spacing w:after="80" w:before="0"/>
        <w:ind w:left="216"/>
      </w:pPr>
      <w:r>
        <w:rPr>
          <w:sz w:val="19"/>
        </w:rPr>
        <w:t>1. Đoàn con tiến bước về đền thánh Ngài, hòa tiếng hát dâng ngàn lời ca...</w:t>
      </w:r>
    </w:p>
    <w:p>
      <w:pPr>
        <w:spacing w:after="80" w:before="0"/>
        <w:ind w:left="216"/>
      </w:pPr>
      <w:r>
        <w:rPr>
          <w:sz w:val="19"/>
        </w:rPr>
        <w:t>2. Nguyện xin dâng tiến muôn vàn tâm tư, cùng năm tháng sống đượm tình mến yêu...</w:t>
      </w:r>
    </w:p>
    <w:p/>
    <w:p>
      <w:r>
        <w:br w:type="page"/>
      </w:r>
    </w:p>
    <w:p>
      <w:pPr>
        <w:tabs>
          <w:tab w:pos="6336" w:val="right"/>
        </w:tabs>
        <w:spacing w:before="80" w:after="40"/>
      </w:pPr>
      <w:r>
        <w:rPr>
          <w:b/>
          <w:color w:val="000000"/>
          <w:sz w:val="21"/>
        </w:rPr>
        <w:t>READING 1 / BÀI ĐỌC I</w:t>
      </w:r>
    </w:p>
    <w:p>
      <w:pPr>
        <w:spacing w:after="60"/>
      </w:pPr>
      <w:r>
        <w:rPr>
          <w:sz w:val="19"/>
        </w:rPr>
        <w:t>Nahum 2:1, 3; 3:1-3, 6-7</w:t>
        <w:br/>
        <w:t>See, upon the mountains there advances the bearer of good news, announcing peace! Celebrate your feasts, O Judah, fulfill your vows! For nevermore shall you be invaded by the scoundrel; he is completely destroyed. The LORD will restore the vine of Jacob, the pride of Israel, Though ravagers have ravaged them and ruined the tendrils.Woe to the bloody city, all lies, full of plunder, whose looting never stops! The crack of the whip, the rumbling sounds of wheels; horses a-gallop, chariots bounding, Cavalry charging, the flame of the sword, the flash of the spear, the many slain, the heaping corpses, the endless bodies to stumble upon! I will cast filth upon you, disgrace you and put you to shame; Till everyone who sees you runs from you, saying, “Nineveh is destroyed; who can pity her? Where can one find any to console her?”</w:t>
      </w:r>
    </w:p>
    <w:p/>
    <w:p>
      <w:pPr>
        <w:tabs>
          <w:tab w:pos="6336" w:val="right"/>
        </w:tabs>
        <w:spacing w:before="80" w:after="40"/>
      </w:pPr>
      <w:r>
        <w:rPr>
          <w:b/>
          <w:color w:val="000000"/>
          <w:sz w:val="21"/>
        </w:rPr>
        <w:t>RESPONSORIAL PSALM / ĐÁP CA</w:t>
      </w:r>
      <w:r>
        <w:tab/>
      </w:r>
      <w:r>
        <w:rPr>
          <w:b w:val="0"/>
          <w:i w:val="0"/>
          <w:color w:val="505050"/>
          <w:sz w:val="19"/>
        </w:rPr>
        <w:t>Deuteronomy 32:35cd-36ab, 39abcd, 41</w:t>
      </w:r>
    </w:p>
    <w:p>
      <w:pPr>
        <w:spacing w:after="80"/>
      </w:pPr>
      <w:r>
        <w:rPr>
          <w:b/>
          <w:sz w:val="19"/>
        </w:rPr>
        <w:t>R. (39c) It is I who deal death and give life.</w:t>
      </w:r>
    </w:p>
    <w:p>
      <w:pPr>
        <w:spacing w:after="80" w:before="0"/>
        <w:ind w:left="216"/>
      </w:pPr>
      <w:r>
        <w:rPr>
          <w:sz w:val="19"/>
        </w:rPr>
        <w:t xml:space="preserve">1. Close at hand is the day of their disaster, and their doom is rushing upon them! Surely, the LORD shall do justice for his people; on his servants he shall have pity. </w:t>
      </w:r>
      <w:r>
        <w:rPr>
          <w:b/>
          <w:sz w:val="19"/>
        </w:rPr>
        <w:t>R.</w:t>
      </w:r>
    </w:p>
    <w:p>
      <w:pPr>
        <w:spacing w:after="80" w:before="0"/>
        <w:ind w:left="216"/>
      </w:pPr>
      <w:r>
        <w:rPr>
          <w:sz w:val="19"/>
        </w:rPr>
        <w:t xml:space="preserve">2. “Learn then that I, I alone, am God, and there is no god besides me. It is I who bring both death and life, I who inflict wounds and heal them.” </w:t>
      </w:r>
      <w:r>
        <w:rPr>
          <w:b/>
          <w:sz w:val="19"/>
        </w:rPr>
        <w:t>R.</w:t>
      </w:r>
    </w:p>
    <w:p>
      <w:pPr>
        <w:spacing w:after="80" w:before="0"/>
        <w:ind w:left="216"/>
      </w:pPr>
      <w:r>
        <w:rPr>
          <w:sz w:val="19"/>
        </w:rPr>
        <w:t xml:space="preserve">3. I will sharpen my flashing sword, and my hand shall lay hold of my quiver, “With vengeance I will repay my foes and requite those who hate me.” </w:t>
      </w:r>
      <w:r>
        <w:rPr>
          <w:b/>
          <w:sz w:val="19"/>
        </w:rPr>
        <w:t>R.</w:t>
      </w:r>
    </w:p>
    <w:p>
      <w:r>
        <w:br w:type="column"/>
      </w:r>
    </w:p>
    <w:p>
      <w:pPr>
        <w:tabs>
          <w:tab w:pos="6336" w:val="right"/>
        </w:tabs>
        <w:spacing w:before="80" w:after="40"/>
      </w:pPr>
      <w:r>
        <w:rPr>
          <w:b/>
          <w:color w:val="000000"/>
          <w:sz w:val="21"/>
        </w:rPr>
        <w:t>GOSPEL ACCLAMATION / TUNG HÔ TIN MỪNG</w:t>
      </w:r>
      <w:r>
        <w:tab/>
      </w:r>
      <w:r>
        <w:rPr>
          <w:b w:val="0"/>
          <w:i w:val="0"/>
          <w:color w:val="505050"/>
          <w:sz w:val="19"/>
        </w:rPr>
        <w:t>Matthew 5:10</w:t>
      </w:r>
    </w:p>
    <w:p>
      <w:pPr>
        <w:spacing w:after="60"/>
      </w:pPr>
      <w:r>
        <w:rPr>
          <w:sz w:val="19"/>
        </w:rPr>
        <w:t>Blessed are they who are persecuted for the sake of righteousness; for theirs is the Kingdom of heaven.</w:t>
      </w:r>
    </w:p>
    <w:p/>
    <w:p>
      <w:pPr>
        <w:tabs>
          <w:tab w:pos="6336" w:val="right"/>
        </w:tabs>
        <w:spacing w:before="80" w:after="40"/>
      </w:pPr>
      <w:r>
        <w:rPr>
          <w:b/>
          <w:color w:val="000000"/>
          <w:sz w:val="21"/>
        </w:rPr>
        <w:t>GOSPEL / TIN MỪNG</w:t>
      </w:r>
      <w:r>
        <w:tab/>
      </w:r>
      <w:r>
        <w:rPr>
          <w:b w:val="0"/>
          <w:i w:val="0"/>
          <w:color w:val="505050"/>
          <w:sz w:val="19"/>
        </w:rPr>
        <w:t>Matthew 16:24-28</w:t>
      </w:r>
    </w:p>
    <w:p>
      <w:pPr>
        <w:spacing w:after="60"/>
      </w:pPr>
      <w:r>
        <w:rPr>
          <w:sz w:val="19"/>
        </w:rPr>
        <w:t>Jesus said to his disciples, “Whoever wishes to come after me must deny himself, take up his cross, and follow me. For whoever wishes to save his life will lose it, but whoever loses his life for my sake will find it. What profit would there be for one to gain the whole world and forfeit his life? Or what can one give in exchange for his life? For the Son of Man will come with his angels in his Father’s glory, and then he will repay each according to his conduct. Amen, I say to you, there are some standing here who will not taste death until they see the Son of Man coming in his Kingdom.”</w:t>
      </w:r>
    </w:p>
    <w:p/>
    <w:p>
      <w:pPr>
        <w:tabs>
          <w:tab w:pos="6336" w:val="right"/>
        </w:tabs>
        <w:spacing w:before="80" w:after="40"/>
      </w:pPr>
      <w:r>
        <w:rPr>
          <w:b/>
          <w:color w:val="000000"/>
          <w:sz w:val="21"/>
        </w:rPr>
        <w:t>OFFERTORY HYMN / THÁNH CA TIẾN LỄ</w:t>
      </w:r>
    </w:p>
    <w:p>
      <w:pPr>
        <w:spacing w:after="40"/>
      </w:pPr>
      <w:r>
        <w:rPr>
          <w:b/>
          <w:sz w:val="19"/>
        </w:rPr>
        <w:t>Thánh Ca: Tiến Lễ Tin Yêu</w:t>
      </w:r>
    </w:p>
    <w:p>
      <w:pPr>
        <w:spacing w:after="80"/>
      </w:pPr>
      <w:r>
        <w:rPr>
          <w:b/>
          <w:sz w:val="19"/>
        </w:rPr>
        <w:t>ĐK. Con xin dâng lên bánh miến với rượu nho nồng...</w:t>
      </w:r>
    </w:p>
    <w:p>
      <w:pPr>
        <w:spacing w:after="80" w:before="0"/>
        <w:ind w:left="216"/>
      </w:pPr>
      <w:r>
        <w:rPr>
          <w:sz w:val="19"/>
        </w:rPr>
        <w:t>1. Từ muôn phương chúng con về đây dâng hiến...</w:t>
      </w:r>
    </w:p>
    <w:p/>
    <w:sectPr w:rsidR="00FC693F" w:rsidRPr="0006063C" w:rsidSect="00034616">
      <w:pgSz w:w="15840" w:h="12240"/>
      <w:pgMar w:top="720" w:right="720" w:bottom="720" w:left="720" w:header="720" w:footer="720" w:gutter="0"/>
      <w:cols w:space="172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