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B8975A"/>
          <w:sz w:val="16"/>
          <w:szCs w:val="16"/>
        </w:rPr>
        <w:t xml:space="preserve">HOTEL PARTNERSHIP PROPOSAL</w:t>
      </w:r>
    </w:p>
    <w:p>
      <w:pPr>
        <w:pStyle w:val="Heading1"/>
        <w:spacing w:after="160" w:before="0"/>
      </w:pPr>
      <w:r>
        <w:rPr>
          <w:rFonts w:ascii="Georgia" w:cs="Georgia" w:eastAsia="Georgia" w:hAnsi="Georgia"/>
          <w:b w:val="false"/>
          <w:bCs w:val="false"/>
          <w:color w:val="1A1A1A"/>
          <w:sz w:val="48"/>
          <w:szCs w:val="48"/>
        </w:rPr>
        <w:t xml:space="preserve">Mr Mallorca Golf x Four Seasons Resort Mallorca at Formentor</w:t>
      </w:r>
    </w:p>
    <w:p>
      <w:pPr>
        <w:pBdr>
          <w:bottom w:val="single" w:color="B8975A" w:sz="6" w:space="1"/>
        </w:pBdr>
        <w:spacing w:after="240" w:before="0"/>
      </w:pPr>
      <w:r>
        <w:t xml:space="preserve"/>
      </w:r>
    </w:p>
    <w:p>
      <w:pPr>
        <w:spacing w:after="160" w:before="0"/>
      </w:pP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A curated golf experience for Four Seasons Resort Mallorca at Formentor guests, led by Andy Griffiths — UK PGA Advanced Professional, Trackman Master, and the only dedicated golf concierge on the island.</w:t>
      </w:r>
    </w:p>
    <w:p>
      <w:pPr>
        <w:spacing w:after="80" w:before="0"/>
      </w:pPr>
      <w:r>
        <w:t xml:space="preserve"/>
      </w:r>
    </w:p>
    <w:p>
      <w:pPr>
        <w:spacing w:after="160" w:before="0"/>
      </w:pPr>
      <w:r>
        <w:rPr>
          <w:rFonts w:ascii="Arial" w:cs="Arial" w:eastAsia="Arial" w:hAnsi="Arial"/>
          <w:i w:val="false"/>
          <w:iCs w:val="false"/>
          <w:color w:val="888888"/>
          <w:sz w:val="22"/>
          <w:szCs w:val="22"/>
        </w:rPr>
        <w:t xml:space="preserve">This proposal covers the guest experience, how it generates revenue for your property, the three available formats, and how the partnership works.</w:t>
      </w:r>
    </w:p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Hotel: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Four Seasons Resort Mallorca at Formentor — Cap de Formentor, Pollenca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Classification: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5-star, Four Seasons Hotels and Resorts</w:t>
      </w:r>
    </w:p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B8975A"/>
          <w:sz w:val="16"/>
          <w:szCs w:val="16"/>
        </w:rPr>
        <w:t xml:space="preserve">WHO ANDY IS</w:t>
      </w:r>
    </w:p>
    <w:p>
      <w:pPr>
        <w:pStyle w:val="Heading2"/>
        <w:spacing w:after="120" w:before="240"/>
      </w:pPr>
      <w:r>
        <w:rPr>
          <w:rFonts w:ascii="Georgia" w:cs="Georgia" w:eastAsia="Georgia" w:hAnsi="Georgia"/>
          <w:b w:val="false"/>
          <w:bCs w:val="false"/>
          <w:color w:val="1A1A1A"/>
          <w:sz w:val="28"/>
          <w:szCs w:val="28"/>
        </w:rPr>
        <w:t xml:space="preserve">A PGA Advanced Professional based in Mallorca — not passing through.</w:t>
      </w:r>
    </w:p>
    <w:p>
      <w:pPr>
        <w:spacing w:after="160" w:before="0"/>
      </w:pP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Andy Griffiths moved to Mallorca to build Mr Mallorca Golf properly. He plays and reviews every course on the island, knows the conditions, the tee-time landscape, and which course suits which guest. He is a UK PGA Advanced Professional with more than 15,000 coaching hours, a Trackman Master, and TPI Level 3 certified.</w:t>
      </w:r>
    </w:p>
    <w:p>
      <w:pPr>
        <w:spacing w:after="160" w:before="0"/>
      </w:pP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Before Mallorca: 11 years coaching in Shanghai including national team players, Pebble Beach, Evian, The Open Championship, Doral, and a season with Costa Cruises. On the course with your guests, it stays in the background.</w:t>
      </w:r>
    </w:p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Qualification: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UK PGA Advanced Professional — highest British coaching standard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Data coaching: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Trackman Master Certified — the technology Tour coaches use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Physical screening: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TPI Level 3 — how the body limits or unlocks the swing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Elite experience: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11 years Shanghai, national team players, hundreds of millions of Douyin coaching views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World venues: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Pebble Beach · Evian · The Open · Doral · Costa Cruises</w:t>
      </w:r>
    </w:p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B8975A"/>
          <w:sz w:val="16"/>
          <w:szCs w:val="16"/>
        </w:rPr>
        <w:t xml:space="preserve">GOLF NEAR FOUR SEASONS RESORT MALLORCA AT FORMENTOR</w:t>
      </w:r>
    </w:p>
    <w:p>
      <w:pPr>
        <w:pStyle w:val="Heading2"/>
        <w:spacing w:after="120" w:before="240"/>
      </w:pPr>
      <w:r>
        <w:rPr>
          <w:rFonts w:ascii="Georgia" w:cs="Georgia" w:eastAsia="Georgia" w:hAnsi="Georgia"/>
          <w:b w:val="false"/>
          <w:bCs w:val="false"/>
          <w:color w:val="1A1A1A"/>
          <w:sz w:val="28"/>
          <w:szCs w:val="28"/>
        </w:rPr>
        <w:t xml:space="preserve">Club de Golf Alcanada — 35 minutes</w:t>
      </w:r>
    </w:p>
    <w:p>
      <w:pPr>
        <w:spacing w:after="160" w:before="0"/>
      </w:pP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Robert Trent Jones Jr. design with lighthouse views across the Bay of Alcudia. The Four Seasons already promotes Alcanada golf packages — Andy is the natural concierge recommendation for guests wanting a hosted day with a PGA pro.</w:t>
      </w:r>
    </w:p>
    <w:p>
      <w:pPr>
        <w:spacing w:after="80" w:before="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B8975A"/>
          <w:sz w:val="16"/>
          <w:szCs w:val="16"/>
        </w:rPr>
        <w:t xml:space="preserve">YOUR PROPERTY</w:t>
      </w:r>
    </w:p>
    <w:p>
      <w:pPr>
        <w:spacing w:after="160" w:before="0"/>
      </w:pP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Seven dining venues: Llum i Sal (beachside local seafood, dinner from May 2026), Mel (farm-to-table Mediterranean), Shima (Nikkei), and more. 2026 season focuses on locally sourced cuisine, seaside dining, and curated wellness.</w:t>
      </w:r>
    </w:p>
    <w:p>
      <w:pPr>
        <w:spacing w:after="80" w:before="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B8975A"/>
          <w:sz w:val="16"/>
          <w:szCs w:val="16"/>
        </w:rPr>
        <w:t xml:space="preserve">POST-ROUND DINING</w:t>
      </w:r>
    </w:p>
    <w:p>
      <w:pPr>
        <w:spacing w:after="160" w:before="0"/>
      </w:pP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Private dinner at Llum i Sal beachside or Mel after the round. The resort's existing Alcanada golf relationship makes this a seamless extension of what you already offer guests.</w:t>
      </w:r>
    </w:p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B8975A"/>
          <w:sz w:val="16"/>
          <w:szCs w:val="16"/>
        </w:rPr>
        <w:t xml:space="preserve">REVENUE FOR YOUR PROPERTY</w:t>
      </w:r>
    </w:p>
    <w:p>
      <w:pPr>
        <w:pStyle w:val="Heading2"/>
        <w:spacing w:after="120" w:before="240"/>
      </w:pPr>
      <w:r>
        <w:rPr>
          <w:rFonts w:ascii="Georgia" w:cs="Georgia" w:eastAsia="Georgia" w:hAnsi="Georgia"/>
          <w:b w:val="false"/>
          <w:bCs w:val="false"/>
          <w:color w:val="1A1A1A"/>
          <w:sz w:val="28"/>
          <w:szCs w:val="28"/>
        </w:rPr>
        <w:t xml:space="preserve">Every element of the day can generate income for Four Seasons Resort Mallorca at Formentor.</w:t>
      </w:r>
    </w:p>
    <w:p>
      <w:pPr>
        <w:spacing w:after="160" w:before="0"/>
      </w:pP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The Signature Day is designed so that the golf is only part of the guest spend. Transfers, F&amp;B, spa, and private dining all stay with you. Andy coordinates the golf; your team handles everything on property.</w:t>
      </w:r>
    </w:p>
    <w:p>
      <w:pPr>
        <w:spacing w:after="12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400"/>
        <w:gridCol w:w="2426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Experience element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Revenue opportunity for hotel</w:t>
            </w:r>
          </w:p>
        </w:tc>
        <w:tc>
          <w:tcPr>
            <w:tcW w:type="dxa" w:w="2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it works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Golf day with Andy (Solo, EUR 495)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Alcanada green fee via FS concierge (resort already has the relationship)</w:t>
            </w:r>
          </w:p>
        </w:tc>
        <w:tc>
          <w:tcPr>
            <w:tcW w:type="dxa" w:w="2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Extend existing golf offering with a hosted PGA pro day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Golf day with Andy (Group, EUR 950)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Green fees x3 + buggy + pre-round breakfast at Mel</w:t>
            </w:r>
          </w:p>
        </w:tc>
        <w:tc>
          <w:tcPr>
            <w:tcW w:type="dxa" w:w="2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Morning on property before departing for Alcanada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Signature Day (EUR 3,000+)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Full dinner at Llum i Sal beachside or Mel — complete evening F&amp;B</w:t>
            </w:r>
          </w:p>
        </w:tc>
        <w:tc>
          <w:tcPr>
            <w:tcW w:type="dxa" w:w="2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One of the most memorable combinations on the island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Golf physio with John Brazier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FS spa session immediately after — recovery and wellness sequence</w:t>
            </w:r>
          </w:p>
        </w:tc>
        <w:tc>
          <w:tcPr>
            <w:tcW w:type="dxa" w:w="2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Guest flows from physio into spa naturally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Private transfers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FS preferred car service: 35-min drive each way</w:t>
            </w:r>
          </w:p>
        </w:tc>
        <w:tc>
          <w:tcPr>
            <w:tcW w:type="dxa" w:w="2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Commission on preferred supplier arrangement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Videographer option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FS can recommend preferred photo/video partners for the day</w:t>
            </w:r>
          </w:p>
        </w:tc>
        <w:tc>
          <w:tcPr>
            <w:tcW w:type="dxa" w:w="2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Adds premium feel; guest takes content home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B8975A"/>
          <w:sz w:val="16"/>
          <w:szCs w:val="16"/>
        </w:rPr>
        <w:t xml:space="preserve">THE FORMATS</w:t>
      </w:r>
    </w:p>
    <w:p>
      <w:pPr>
        <w:pStyle w:val="Heading2"/>
        <w:spacing w:after="120" w:before="240"/>
      </w:pPr>
      <w:r>
        <w:rPr>
          <w:rFonts w:ascii="Georgia" w:cs="Georgia" w:eastAsia="Georgia" w:hAnsi="Georgia"/>
          <w:b w:val="false"/>
          <w:bCs w:val="false"/>
          <w:color w:val="1A1A1A"/>
          <w:sz w:val="28"/>
          <w:szCs w:val="28"/>
        </w:rPr>
        <w:t xml:space="preserve">Three ways to offer this to your guests.</w:t>
      </w:r>
    </w:p>
    <w:p>
      <w:pPr>
        <w:spacing w:after="160" w:before="0"/>
      </w:pP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All three can be positioned as a hotel-curated experience. Andy handles the golf entirely. Your team simply makes the introduction.</w:t>
      </w:r>
    </w:p>
    <w:p>
      <w:pPr>
        <w:spacing w:after="12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color w:val="1A1A1A"/>
                <w:sz w:val="22"/>
                <w:szCs w:val="22"/>
              </w:rPr>
              <w:t xml:space="preserve">Play With A Pro — Solo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B8975A"/>
                <w:sz w:val="28"/>
                <w:szCs w:val="28"/>
              </w:rPr>
              <w:t xml:space="preserve">EUR 495</w:t>
            </w:r>
          </w:p>
        </w:tc>
        <w:tc>
          <w:tcPr>
            <w:tcW w:type="dxa" w:w="6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Course chosen and booked for the guest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18 holes alongside Andy Griffiths, PGA Advanced Professional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On-course coaching woven naturally into the round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Pre-round briefing and post-round debrief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Tee time fully handled — guest just arrives</w:t>
            </w:r>
          </w:p>
          <w:p>
            <w:pPr>
              <w:spacing w:after="80" w:before="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Andy's day rate. Green fee and lunch separate.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color w:val="1A1A1A"/>
                <w:sz w:val="22"/>
                <w:szCs w:val="22"/>
              </w:rPr>
              <w:t xml:space="preserve">Play With A Pro — Group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B8975A"/>
                <w:sz w:val="28"/>
                <w:szCs w:val="28"/>
              </w:rPr>
              <w:t xml:space="preserve">EUR 950</w:t>
            </w:r>
          </w:p>
        </w:tc>
        <w:tc>
          <w:tcPr>
            <w:tcW w:type="dxa" w:w="6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Up to 3 guests, one fixed day rate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Course matched to the group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18 holes alongside Andy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On-course coaching throughout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Tee time fully handled</w:t>
            </w:r>
          </w:p>
          <w:p>
            <w:pPr>
              <w:spacing w:after="80" w:before="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Fixed group rate for 2-3 players. Green fee and lunch separate.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color w:val="1A1A1A"/>
                <w:sz w:val="22"/>
                <w:szCs w:val="22"/>
              </w:rPr>
              <w:t xml:space="preserve">Signature Day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B8975A"/>
                <w:sz w:val="28"/>
                <w:szCs w:val="28"/>
              </w:rPr>
              <w:t xml:space="preserve">EUR 3,000+</w:t>
            </w:r>
          </w:p>
        </w:tc>
        <w:tc>
          <w:tcPr>
            <w:tcW w:type="dxa" w:w="6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Course, tee time, and full hosted golf day with Andy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Private transfers to and from the course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Caddy, premium club hire, and videographer options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Golf physio session with John Brazier, The Golf Doctor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Post-round dinner at hotel — coordinated with concierge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Private chef or exclusive dining arrangement on request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Spa recovery session at hotel (where available)</w:t>
            </w:r>
          </w:p>
          <w:p>
            <w:pPr>
              <w:spacing w:after="80" w:before="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Built around the guest. All elements confirmed before the day.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B8975A"/>
          <w:sz w:val="16"/>
          <w:szCs w:val="16"/>
        </w:rPr>
        <w:t xml:space="preserve">GOLF PHYSIO PARTNERSHIP</w:t>
      </w:r>
    </w:p>
    <w:p>
      <w:pPr>
        <w:pStyle w:val="Heading2"/>
        <w:spacing w:after="120" w:before="240"/>
      </w:pPr>
      <w:r>
        <w:rPr>
          <w:rFonts w:ascii="Georgia" w:cs="Georgia" w:eastAsia="Georgia" w:hAnsi="Georgia"/>
          <w:b w:val="false"/>
          <w:bCs w:val="false"/>
          <w:color w:val="1A1A1A"/>
          <w:sz w:val="28"/>
          <w:szCs w:val="28"/>
        </w:rPr>
        <w:t xml:space="preserve">John Brazier — The Golf Doctor</w:t>
      </w:r>
    </w:p>
    <w:p>
      <w:pPr>
        <w:spacing w:after="160" w:before="0"/>
      </w:pP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The Signature Day includes an optional physio session with John Brazier, known in Mallorca as The Golf Doctor. John works with golfers at all levels — from club players wanting to play without pain to competitors looking for a physical edge.</w:t>
      </w:r>
    </w:p>
    <w:p>
      <w:pPr>
        <w:spacing w:after="160" w:before="0"/>
      </w:pP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The physio session is designed to flow naturally into a hotel spa visit. For Four Seasons Resort Mallorca at Formentor, this means the guest's recovery happens on your property — extending their stay and their spend.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Movement screening and golf-specific physical assessment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Injury prevention and swing limitation diagnosis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Recovery and mobility work post-round — can be done at hotel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Personalised recommendations the guest takes home</w:t>
      </w:r>
    </w:p>
    <w:p>
      <w:pPr>
        <w:spacing w:after="160" w:before="0"/>
      </w:pPr>
      <w:r>
        <w:t xml:space="preserve"/>
      </w:r>
    </w:p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B8975A"/>
          <w:sz w:val="16"/>
          <w:szCs w:val="16"/>
        </w:rPr>
        <w:t xml:space="preserve">HOW THE PARTNERSHIP WORKS</w:t>
      </w:r>
    </w:p>
    <w:p>
      <w:pPr>
        <w:pStyle w:val="Heading2"/>
        <w:spacing w:after="120" w:before="240"/>
      </w:pPr>
      <w:r>
        <w:rPr>
          <w:rFonts w:ascii="Georgia" w:cs="Georgia" w:eastAsia="Georgia" w:hAnsi="Georgia"/>
          <w:b w:val="false"/>
          <w:bCs w:val="false"/>
          <w:color w:val="1A1A1A"/>
          <w:sz w:val="28"/>
          <w:szCs w:val="28"/>
        </w:rPr>
        <w:t xml:space="preserve">Simple for your team. Exceptional for your guests.</w:t>
      </w:r>
    </w:p>
    <w:p>
      <w:pPr>
        <w:spacing w:after="160" w:before="0"/>
      </w:pP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No formal contract required to start. The referral model: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Concierge or guest services recommends Andy to a guest planning a golf day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Andy handles the enquiry, course booking, and the day entirely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Your hotel's name is attached to a premium, curated experience — not a generic tee time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on-property spend (F&amp;B, spa, transfers) is coordinated to stay with you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Referral fee arrangements available — contact Andy to discuss</w:t>
      </w:r>
    </w:p>
    <w:p>
      <w:pPr>
        <w:spacing w:after="160" w:before="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B8975A"/>
          <w:sz w:val="16"/>
          <w:szCs w:val="16"/>
        </w:rPr>
        <w:t xml:space="preserve">GET IN TOUCH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Andy Griffiths: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PGA Advanced Professional, Mr Mallorca Golf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Website: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mrmallorcagolf.com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Email: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andy@mrmallorcagolf.com</w:t>
      </w:r>
    </w:p>
    <w:p>
      <w:pPr>
        <w:spacing w:after="120" w:before="0"/>
      </w:pPr>
      <w:r>
        <w:t xml:space="preserve"/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1A1A1A"/>
          <w:sz w:val="22"/>
          <w:szCs w:val="22"/>
        </w:rPr>
        <w:t xml:space="preserve">"The finest address on the island. Alcanada golf. A day worth every euro."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975A" w:sz="2" w:space="6"/>
      </w:pBdr>
      <w:spacing w:before="120"/>
    </w:pPr>
    <w:r>
      <w:rPr>
        <w:rFonts w:ascii="Arial" w:cs="Arial" w:eastAsia="Arial" w:hAnsi="Arial"/>
        <w:color w:val="888888"/>
        <w:sz w:val="16"/>
        <w:szCs w:val="16"/>
      </w:rPr>
      <w:t xml:space="preserve">Mr Mallorca Golf  |  mrmallorcagolf.com  |  Andy Griffiths, PGA Advanced Professional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0"/>
      <w:outlineLvl w:val="0"/>
    </w:pPr>
    <w:rPr>
      <w:rFonts w:ascii="Georgia" w:cs="Georgia" w:eastAsia="Georgia" w:hAnsi="Georgia"/>
      <w:b w:val="false"/>
      <w:bCs w:val="false"/>
      <w:sz w:val="48"/>
      <w:szCs w:val="4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Georgia" w:cs="Georgia" w:eastAsia="Georgia" w:hAnsi="Georgia"/>
      <w:b w:val="false"/>
      <w:bCs w:val="fals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2026-05-29T16:47:17.795Z</dcterms:created>
  <dcterms:modified xsi:type="dcterms:W3CDTF">2026-05-29T16:47:17.795Z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