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إصدارات التشغيل التجريبي، والإصدار الحالي 1.0.8 (الصفوف 60 و62 و66 و68 و69 و74 و77 في </w:t>
      </w:r>
      <w:r>
        <w:rPr>
          <w:rFonts w:ascii="Courier New" w:cs="Courier New" w:eastAsia="Courier New" w:hAnsi="Courier New"/>
          <w:b/>
          <w:bCs/>
          <w:color w:val="1F2937"/>
          <w:sz w:val="40"/>
          <w:szCs w:val="40"/>
          <w:rtl/>
        </w:rPr>
        <w:t xml:space="preserve">‎docs/31‎</w:t>
      </w:r>
      <w:r>
        <w:rPr>
          <w:rFonts w:ascii="Arial" w:cs="Arial" w:eastAsia="Arial" w:hAnsi="Arial"/>
          <w:b/>
          <w:bCs/>
          <w:color w:val="1F3A5F"/>
          <w:sz w:val="48"/>
          <w:szCs w:val="48"/>
          <w:rtl/>
        </w:rPr>
        <w:t xml:space="preserve">)</w:t>
      </w:r>
    </w:p>
    <w:p>
      <w:pPr>
        <w:bidi/>
        <w:spacing w:after="110" w:before="0" w:line="312"/>
      </w:pPr>
      <w:r>
        <w:rPr>
          <w:rFonts w:ascii="Arial" w:cs="Arial" w:eastAsia="Arial" w:hAnsi="Arial"/>
          <w:b w:val="false"/>
          <w:bCs w:val="false"/>
          <w:sz w:val="21"/>
          <w:szCs w:val="21"/>
          <w:rtl/>
        </w:rPr>
        <w:t xml:space="preserve">التاريخ: 2026-10-26. كتبه وكيل ذكاء اصطناعي.</w:t>
      </w:r>
    </w:p>
    <w:p>
      <w:pPr>
        <w:pStyle w:val="Heading1"/>
        <w:bidi/>
      </w:pPr>
      <w:bookmarkStart w:name="_sec1" w:id="1"/>
      <w:r>
        <w:rPr>
          <w:rFonts w:ascii="Arial" w:cs="Arial" w:eastAsia="Arial" w:hAnsi="Arial"/>
          <w:b/>
          <w:bCs/>
          <w:color w:val="1F3A5F"/>
          <w:sz w:val="32"/>
          <w:szCs w:val="32"/>
          <w:rtl/>
        </w:rPr>
        <w:t xml:space="preserve">1. ما طلبه المالك</w:t>
      </w:r>
      <w:bookmarkEnd w:id="1"/>
    </w:p>
    <w:p>
      <w:pPr>
        <w:pStyle w:val="ListParagraph"/>
        <w:numPr>
          <w:ilvl w:val="0"/>
          <w:numId w:val="2"/>
        </w:numPr>
        <w:bidi/>
        <w:spacing w:after="70" w:before="0" w:line="300"/>
      </w:pPr>
      <w:r>
        <w:rPr>
          <w:rFonts w:ascii="Arial" w:cs="Arial" w:eastAsia="Arial" w:hAnsi="Arial"/>
          <w:b w:val="false"/>
          <w:bCs w:val="false"/>
          <w:sz w:val="21"/>
          <w:szCs w:val="21"/>
          <w:rtl/>
        </w:rPr>
        <w:t xml:space="preserve">الإصدار 1.0.0: «اعتمد و اكمل و اعطني الاصدار الاول ليتم رفعه على السيرفر للتجربة».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الإصدار 1.0.1: «نعم أصدر 1.0.1».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الإصدار 1.0.2: «اعطني تقرير بالعربي ثم اكمل»، بعد عرض إصدار 1.0.2 بتغييرات UCP.</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الإصدار 1.0.3: «نعم طبقه على المطبوع وأصدر 1.0.3».</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الإصدار 1.0.4: «نعم أصدر 1.0.4».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الإصدار 1.0.5: «نعم أصدر 1.0.5».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الإصدار 1.0.6: «اصلح الرموز في بطاقة التسهيل وأصدر 1.0.6».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الإصدار 1.0.7: «احتاج بيئة تجريبية خاص دون الحاجة للنشر العام... اعطني حزمة نشر لتجربة النظام ووضع ملاحظات دون ربط بموقع عام»، و«مباشرة عبر Ip السيرفر»، و«الوثائق اجعلها في ملف منفصل»، و«فقط انكليزي و عربي».</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الإصدار 1.0.8: «اعطني ملف الحزمة لرفعها على السيرفر و تجربة النظام».</w:t>
      </w:r>
    </w:p>
    <w:p>
      <w:pPr>
        <w:bidi/>
        <w:spacing w:after="60" w:before="0"/>
      </w:pPr>
    </w:p>
    <w:p>
      <w:pPr>
        <w:pStyle w:val="Heading1"/>
        <w:bidi/>
      </w:pPr>
      <w:bookmarkStart w:name="_sec2" w:id="2"/>
      <w:r>
        <w:rPr>
          <w:rFonts w:ascii="Arial" w:cs="Arial" w:eastAsia="Arial" w:hAnsi="Arial"/>
          <w:b/>
          <w:bCs/>
          <w:color w:val="1F3A5F"/>
          <w:sz w:val="32"/>
          <w:szCs w:val="32"/>
          <w:rtl/>
        </w:rPr>
        <w:t xml:space="preserve">الإصدارات</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2740"/>
        <w:gridCol w:w="520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الإصدار</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التاريخ</w:t>
            </w:r>
          </w:p>
        </w:tc>
        <w:tc>
          <w:tcPr>
            <w:tcW w:type="dxa" w:w="5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الجديد فيه</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1.0.8</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2026-10-26</w:t>
            </w:r>
          </w:p>
        </w:tc>
        <w:tc>
          <w:tcPr>
            <w:tcW w:type="dxa" w:w="5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ملف التسهيلات</w:t>
            </w:r>
            <w:r>
              <w:rPr>
                <w:rFonts w:ascii="Arial" w:cs="Arial" w:eastAsia="Arial" w:hAnsi="Arial"/>
                <w:b w:val="false"/>
                <w:bCs w:val="false"/>
                <w:sz w:val="18"/>
                <w:szCs w:val="18"/>
                <w:rtl/>
              </w:rPr>
              <w:t xml:space="preserve"> لكل شركة مع كل بنك (</w:t>
            </w:r>
            <w:r>
              <w:rPr>
                <w:rFonts w:ascii="Courier New" w:cs="Courier New" w:eastAsia="Courier New" w:hAnsi="Courier New"/>
                <w:b w:val="false"/>
                <w:bCs w:val="false"/>
                <w:color w:val="1F2937"/>
                <w:sz w:val="16"/>
                <w:szCs w:val="16"/>
                <w:shd w:fill="F1F3F5" w:color="auto" w:val="clear"/>
                <w:rtl/>
              </w:rPr>
              <w:t xml:space="preserve">‎SA05-ANB-0001‎</w:t>
            </w:r>
            <w:r>
              <w:rPr>
                <w:rFonts w:ascii="Arial" w:cs="Arial" w:eastAsia="Arial" w:hAnsi="Arial"/>
                <w:b w:val="false"/>
                <w:bCs w:val="false"/>
                <w:sz w:val="18"/>
                <w:szCs w:val="18"/>
                <w:rtl/>
              </w:rPr>
              <w:t xml:space="preserve">) وفيه العقود حسب النوع (</w:t>
            </w:r>
            <w:r>
              <w:rPr>
                <w:rFonts w:ascii="Courier New" w:cs="Courier New" w:eastAsia="Courier New" w:hAnsi="Courier New"/>
                <w:b w:val="false"/>
                <w:bCs w:val="false"/>
                <w:color w:val="1F2937"/>
                <w:sz w:val="16"/>
                <w:szCs w:val="16"/>
                <w:shd w:fill="F1F3F5" w:color="auto" w:val="clear"/>
                <w:rtl/>
              </w:rPr>
              <w:t xml:space="preserve">‎CAP-SA05-ANB-0001‎</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والمراسلات وطلبات التجديد؛ واسم البنك بالعربية والإنجليزية ورمزه الثلاثي إلزامية (الصف 75). </w:t>
            </w:r>
            <w:r>
              <w:rPr>
                <w:rFonts w:ascii="Arial" w:cs="Arial" w:eastAsia="Arial" w:hAnsi="Arial"/>
                <w:b/>
                <w:bCs/>
                <w:sz w:val="18"/>
                <w:szCs w:val="18"/>
                <w:rtl/>
              </w:rPr>
              <w:t xml:space="preserve">منتجات البنك</w:t>
            </w:r>
            <w:r>
              <w:rPr>
                <w:rFonts w:ascii="Arial" w:cs="Arial" w:eastAsia="Arial" w:hAnsi="Arial"/>
                <w:b w:val="false"/>
                <w:bCs w:val="false"/>
                <w:sz w:val="18"/>
                <w:szCs w:val="18"/>
                <w:rtl/>
              </w:rPr>
              <w:t xml:space="preserve">: ودائع وسواب وصناديق وأسهم وملكية خاصة وإدارة ثروات ومصرفية خاصة وبطاقات مسبقة الدفع، والعمولات المتفق عليها لكل منتج حسب طبيعته (مدى وفيزا وماستر والشبكة الخليجية، وتحويلات الرواتب...)، وأحجام التعامل، وملخص البيع المتقاطع للبنك (الصف 76). </w:t>
            </w:r>
            <w:r>
              <w:rPr>
                <w:rFonts w:ascii="Arial" w:cs="Arial" w:eastAsia="Arial" w:hAnsi="Arial"/>
                <w:b/>
                <w:bCs/>
                <w:sz w:val="18"/>
                <w:szCs w:val="18"/>
                <w:rtl/>
              </w:rPr>
              <w:t xml:space="preserve">رقم الطلب لدى الشركة</w:t>
            </w:r>
            <w:r>
              <w:rPr>
                <w:rFonts w:ascii="Arial" w:cs="Arial" w:eastAsia="Arial" w:hAnsi="Arial"/>
                <w:b w:val="false"/>
                <w:bCs w:val="false"/>
                <w:sz w:val="18"/>
                <w:szCs w:val="18"/>
                <w:rtl/>
              </w:rPr>
              <w:t xml:space="preserve"> عند إصدار البنك (</w:t>
            </w:r>
            <w:r>
              <w:rPr>
                <w:rFonts w:ascii="Courier New" w:cs="Courier New" w:eastAsia="Courier New" w:hAnsi="Courier New"/>
                <w:b w:val="false"/>
                <w:bCs w:val="false"/>
                <w:color w:val="1F2937"/>
                <w:sz w:val="16"/>
                <w:szCs w:val="16"/>
                <w:shd w:fill="F1F3F5" w:color="auto" w:val="clear"/>
                <w:rtl/>
              </w:rPr>
              <w:t xml:space="preserve">‎SA05-IMP-00001‎</w:t>
            </w:r>
            <w:r>
              <w:rPr>
                <w:rFonts w:ascii="Arial" w:cs="Arial" w:eastAsia="Arial" w:hAnsi="Arial"/>
                <w:b w:val="false"/>
                <w:bCs w:val="false"/>
                <w:sz w:val="18"/>
                <w:szCs w:val="18"/>
                <w:rtl/>
              </w:rPr>
              <w:t xml:space="preserve">) ومراجع الطلب المتعددة (الصف 72)، وشاشة لكل فئة من الطلبات (الصف 73)</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2026-10-26</w:t>
            </w:r>
          </w:p>
        </w:tc>
        <w:tc>
          <w:tcPr>
            <w:tcW w:type="dxa" w:w="5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الخاصة بعنوان IP دون نطاق (</w:t>
            </w:r>
            <w:r>
              <w:rPr>
                <w:rFonts w:ascii="Courier New" w:cs="Courier New" w:eastAsia="Courier New" w:hAnsi="Courier New"/>
                <w:b w:val="false"/>
                <w:bCs w:val="false"/>
                <w:color w:val="1F2937"/>
                <w:sz w:val="16"/>
                <w:szCs w:val="16"/>
                <w:shd w:fill="F1F3F5" w:color="auto" w:val="clear"/>
                <w:rtl/>
              </w:rPr>
              <w:t xml:space="preserve">‎docs/62‎</w:t>
            </w:r>
            <w:r>
              <w:rPr>
                <w:rFonts w:ascii="Arial" w:cs="Arial" w:eastAsia="Arial" w:hAnsi="Arial"/>
                <w:b w:val="false"/>
                <w:bCs w:val="false"/>
                <w:sz w:val="18"/>
                <w:szCs w:val="18"/>
                <w:rtl/>
              </w:rPr>
              <w:t xml:space="preserve">): بوابة الشركة التجريبية على </w:t>
            </w:r>
            <w:r>
              <w:rPr>
                <w:rFonts w:ascii="Courier New" w:cs="Courier New" w:eastAsia="Courier New" w:hAnsi="Courier New"/>
                <w:b w:val="false"/>
                <w:bCs w:val="false"/>
                <w:color w:val="1F2937"/>
                <w:sz w:val="16"/>
                <w:szCs w:val="16"/>
                <w:shd w:fill="F1F3F5" w:color="auto" w:val="clear"/>
                <w:rtl/>
              </w:rPr>
              <w:t xml:space="preserve">‎https://&lt;IP الخادم&gt;‎</w:t>
            </w:r>
            <w:r>
              <w:rPr>
                <w:rFonts w:ascii="Arial" w:cs="Arial" w:eastAsia="Arial" w:hAnsi="Arial"/>
                <w:b w:val="false"/>
                <w:bCs w:val="false"/>
                <w:sz w:val="18"/>
                <w:szCs w:val="18"/>
                <w:rtl/>
              </w:rPr>
              <w:t xml:space="preserve">، ولوحة المنصة عبر نفق SSH فقط، وشهادات من سلطة الخادم نفسه، والبريد اختياري تحفظه المنصة على الخادم. وطابعة PDF أخف (Chromium بلا واجهة)، والصورتان في ملف واحد، والوثائق في ملف منفصل، فحزمة الخادم نحو 300 ميغابايت بدل 560. وشاشة «أنواع الطلبات ودورات العمل» لمدير النظام (</w:t>
            </w:r>
            <w:r>
              <w:rPr>
                <w:rFonts w:ascii="Courier New" w:cs="Courier New" w:eastAsia="Courier New" w:hAnsi="Courier New"/>
                <w:b w:val="false"/>
                <w:bCs w:val="false"/>
                <w:color w:val="1F2937"/>
                <w:sz w:val="16"/>
                <w:szCs w:val="16"/>
                <w:shd w:fill="F1F3F5" w:color="auto" w:val="clear"/>
                <w:rtl/>
              </w:rPr>
              <w:t xml:space="preserve">‎docs/31‎</w:t>
            </w:r>
            <w:r>
              <w:rPr>
                <w:rFonts w:ascii="Arial" w:cs="Arial" w:eastAsia="Arial" w:hAnsi="Arial"/>
                <w:b w:val="false"/>
                <w:bCs w:val="false"/>
                <w:sz w:val="18"/>
                <w:szCs w:val="18"/>
                <w:rtl/>
              </w:rPr>
              <w:t xml:space="preserve"> الصف 73، الجزء الأول)</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1.0.6</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2026-10-26</w:t>
            </w:r>
          </w:p>
        </w:tc>
        <w:tc>
          <w:tcPr>
            <w:tcW w:type="dxa" w:w="5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الشاشات الإنجليزية يظهر كل رمز من الخادم كلمة: الحالات، وأدوار البنوك، وأنواع الحدود، وأنماط التوزيع وغيرها، والاختصارات كما هي. وخطوط المنتج في الحدود باسم المنتج (</w:t>
            </w:r>
            <w:r>
              <w:rPr>
                <w:rFonts w:ascii="Courier New" w:cs="Courier New" w:eastAsia="Courier New" w:hAnsi="Courier New"/>
                <w:b w:val="false"/>
                <w:bCs w:val="false"/>
                <w:color w:val="1F2937"/>
                <w:sz w:val="16"/>
                <w:szCs w:val="16"/>
                <w:shd w:fill="F1F3F5" w:color="auto" w:val="clear"/>
                <w:rtl/>
              </w:rPr>
              <w:t xml:space="preserve">‎docs/31‎</w:t>
            </w:r>
            <w:r>
              <w:rPr>
                <w:rFonts w:ascii="Arial" w:cs="Arial" w:eastAsia="Arial" w:hAnsi="Arial"/>
                <w:b w:val="false"/>
                <w:bCs w:val="false"/>
                <w:sz w:val="18"/>
                <w:szCs w:val="18"/>
                <w:rtl/>
              </w:rPr>
              <w:t xml:space="preserve"> الصف 71)</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2026-10-26</w:t>
            </w:r>
          </w:p>
        </w:tc>
        <w:tc>
          <w:tcPr>
            <w:tcW w:type="dxa" w:w="5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الشروط بالإنجليزية: قيم القوائم والرسوم كلمات إنجليزية بدل الرموز، وعناوين مربعات النص بحجم باقي العناوين (</w:t>
            </w:r>
            <w:r>
              <w:rPr>
                <w:rFonts w:ascii="Courier New" w:cs="Courier New" w:eastAsia="Courier New" w:hAnsi="Courier New"/>
                <w:b w:val="false"/>
                <w:bCs w:val="false"/>
                <w:color w:val="1F2937"/>
                <w:sz w:val="16"/>
                <w:szCs w:val="16"/>
                <w:shd w:fill="F1F3F5" w:color="auto" w:val="clear"/>
                <w:rtl/>
              </w:rPr>
              <w:t xml:space="preserve">‎docs/59‎</w:t>
            </w:r>
            <w:r>
              <w:rPr>
                <w:rFonts w:ascii="Arial" w:cs="Arial" w:eastAsia="Arial" w:hAnsi="Arial"/>
                <w:b w:val="false"/>
                <w:bCs w:val="false"/>
                <w:sz w:val="18"/>
                <w:szCs w:val="18"/>
                <w:rtl/>
              </w:rPr>
              <w:t xml:space="preserve"> §4)</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1.0.4</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2026-10-26</w:t>
            </w:r>
          </w:p>
        </w:tc>
        <w:tc>
          <w:tcPr>
            <w:tcW w:type="dxa" w:w="5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البضاعة باسمه من الكتالوج في الشاشة والمطبوع، والإنجليزية لغة افتراضية للشاشات والمطبوعات والبريد، والعربية خيار يحفظه المستخدم (</w:t>
            </w:r>
            <w:r>
              <w:rPr>
                <w:rFonts w:ascii="Courier New" w:cs="Courier New" w:eastAsia="Courier New" w:hAnsi="Courier New"/>
                <w:b w:val="false"/>
                <w:bCs w:val="false"/>
                <w:color w:val="1F2937"/>
                <w:sz w:val="16"/>
                <w:szCs w:val="16"/>
                <w:shd w:fill="F1F3F5" w:color="auto" w:val="clear"/>
                <w:rtl/>
              </w:rPr>
              <w:t xml:space="preserve">‎docs/60‎</w:t>
            </w:r>
            <w:r>
              <w:rPr>
                <w:rFonts w:ascii="Arial" w:cs="Arial" w:eastAsia="Arial" w:hAnsi="Arial"/>
                <w:b w:val="false"/>
                <w:bCs w:val="false"/>
                <w:sz w:val="18"/>
                <w:szCs w:val="18"/>
                <w:rtl/>
              </w:rPr>
              <w:t xml:space="preserve"> §8)</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2026-10-26</w:t>
            </w:r>
          </w:p>
        </w:tc>
        <w:tc>
          <w:tcPr>
            <w:tcW w:type="dxa" w:w="5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الاعتماد برمز حقل سويفت MT700 بدل مراجع UCP في الشاشة والمطبوع، والقيم بالعربية، وكل حقول MT700 في القاموس، منها 47A و44A و44B و40A و58a. ولا أيام تأجيل لاعتماد الاطلاع (</w:t>
            </w:r>
            <w:r>
              <w:rPr>
                <w:rFonts w:ascii="Courier New" w:cs="Courier New" w:eastAsia="Courier New" w:hAnsi="Courier New"/>
                <w:b w:val="false"/>
                <w:bCs w:val="false"/>
                <w:color w:val="1F2937"/>
                <w:sz w:val="16"/>
                <w:szCs w:val="16"/>
                <w:shd w:fill="F1F3F5" w:color="auto" w:val="clear"/>
                <w:rtl/>
              </w:rPr>
              <w:t xml:space="preserve">‎docs/60‎</w:t>
            </w:r>
            <w:r>
              <w:rPr>
                <w:rFonts w:ascii="Arial" w:cs="Arial" w:eastAsia="Arial" w:hAnsi="Arial"/>
                <w:b w:val="false"/>
                <w:bCs w:val="false"/>
                <w:sz w:val="18"/>
                <w:szCs w:val="18"/>
                <w:rtl/>
              </w:rPr>
              <w:t xml:space="preserve"> §6 و§7)</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2026-10-26</w:t>
            </w:r>
          </w:p>
        </w:tc>
        <w:tc>
          <w:tcPr>
            <w:tcW w:type="dxa" w:w="5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UCP 600 بجانب حقول شروط الاعتماد ومستنداته، وفحوص المواد 28 و29 و31-32 و19-24 (</w:t>
            </w:r>
            <w:r>
              <w:rPr>
                <w:rFonts w:ascii="Courier New" w:cs="Courier New" w:eastAsia="Courier New" w:hAnsi="Courier New"/>
                <w:b w:val="false"/>
                <w:bCs w:val="false"/>
                <w:color w:val="1F2937"/>
                <w:sz w:val="16"/>
                <w:szCs w:val="16"/>
                <w:shd w:fill="F1F3F5" w:color="auto" w:val="clear"/>
                <w:rtl/>
              </w:rPr>
              <w:t xml:space="preserve">‎docs/60‎</w:t>
            </w:r>
            <w:r>
              <w:rPr>
                <w:rFonts w:ascii="Arial" w:cs="Arial" w:eastAsia="Arial" w:hAnsi="Arial"/>
                <w:b w:val="false"/>
                <w:bCs w:val="false"/>
                <w:sz w:val="18"/>
                <w:szCs w:val="18"/>
                <w:rtl/>
              </w:rPr>
              <w:t xml:space="preserve">). ودعم الخادم الواحد للتجربة (</w:t>
            </w:r>
            <w:r>
              <w:rPr>
                <w:rFonts w:ascii="Courier New" w:cs="Courier New" w:eastAsia="Courier New" w:hAnsi="Courier New"/>
                <w:b w:val="false"/>
                <w:bCs w:val="false"/>
                <w:color w:val="1F2937"/>
                <w:sz w:val="16"/>
                <w:szCs w:val="16"/>
                <w:shd w:fill="F1F3F5" w:color="auto" w:val="clear"/>
                <w:rtl/>
              </w:rPr>
              <w:t xml:space="preserve">‎docs/58‎</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‎DB_ADDRESS‎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‎site.conf‎</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‎DB_ON_THIS_HOST=1‎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‎ufw.sh‎</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2026-10-25</w:t>
            </w:r>
          </w:p>
        </w:tc>
        <w:tc>
          <w:tcPr>
            <w:tcW w:type="dxa" w:w="5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التقييم الائتماني المطبوع بغلافه وصفحاته الداخلية على الهوية (</w:t>
            </w:r>
            <w:r>
              <w:rPr>
                <w:rFonts w:ascii="Courier New" w:cs="Courier New" w:eastAsia="Courier New" w:hAnsi="Courier New"/>
                <w:b w:val="false"/>
                <w:bCs w:val="false"/>
                <w:color w:val="1F2937"/>
                <w:sz w:val="16"/>
                <w:szCs w:val="16"/>
                <w:shd w:fill="F1F3F5" w:color="auto" w:val="clear"/>
                <w:rtl/>
              </w:rPr>
              <w:t xml:space="preserve">‎docs/56‎</w:t>
            </w:r>
            <w:r>
              <w:rPr>
                <w:rFonts w:ascii="Arial" w:cs="Arial" w:eastAsia="Arial" w:hAnsi="Arial"/>
                <w:b w:val="false"/>
                <w:bCs w:val="false"/>
                <w:sz w:val="18"/>
                <w:szCs w:val="18"/>
                <w:rtl/>
              </w:rPr>
              <w:t xml:space="preserve"> §7)، برابطي «طباعة التقرير» و«تنزيل PDF» في شاشة التقييم. ودليل التثبيت صار جزءًا من كل إصدار باسم ثابت</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2026-10-25</w:t>
            </w:r>
          </w:p>
        </w:tc>
        <w:tc>
          <w:tcPr>
            <w:tcW w:type="dxa" w:w="5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الأول: كل الوحدات، والهوية البصرية، والقائمة حسب الوحدات، والمطبوعات والبريد بالهوية</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ما طلبه المالك</w:t>
        </w:r>
      </w:hyperlink>
    </w:p>
    <w:p>
      <w:pPr>
        <w:bidi/>
        <w:spacing w:after="50" w:before="0"/>
        <w:ind w:left="0"/>
      </w:pPr>
      <w:hyperlink w:history="1" w:anchor="_sec2">
        <w:r>
          <w:rPr>
            <w:rFonts w:ascii="Arial" w:cs="Arial" w:eastAsia="Arial" w:hAnsi="Arial"/>
            <w:b/>
            <w:bCs/>
            <w:color w:val="1F3A5F"/>
            <w:sz w:val="20"/>
            <w:szCs w:val="20"/>
            <w:rtl/>
          </w:rPr>
          <w:t xml:space="preserve">الإصدارات</w:t>
        </w:r>
      </w:hyperlink>
    </w:p>
    <w:p>
      <w:pPr>
        <w:bidi/>
        <w:spacing w:after="50" w:before="0"/>
        <w:ind w:left="0"/>
      </w:pPr>
      <w:hyperlink w:history="1" w:anchor="_sec3">
        <w:r>
          <w:rPr>
            <w:rFonts w:ascii="Arial" w:cs="Arial" w:eastAsia="Arial" w:hAnsi="Arial"/>
            <w:b/>
            <w:bCs/>
            <w:color w:val="1F3A5F"/>
            <w:sz w:val="20"/>
            <w:szCs w:val="20"/>
            <w:rtl/>
          </w:rPr>
          <w:t xml:space="preserve">2. ما في الإصدار</w:t>
        </w:r>
      </w:hyperlink>
    </w:p>
    <w:p>
      <w:pPr>
        <w:bidi/>
        <w:spacing w:after="50" w:before="0"/>
        <w:ind w:left="0"/>
      </w:pPr>
      <w:hyperlink w:history="1" w:anchor="_sec4">
        <w:r>
          <w:rPr>
            <w:rFonts w:ascii="Arial" w:cs="Arial" w:eastAsia="Arial" w:hAnsi="Arial"/>
            <w:b/>
            <w:bCs/>
            <w:color w:val="1F3A5F"/>
            <w:sz w:val="20"/>
            <w:szCs w:val="20"/>
            <w:rtl/>
          </w:rPr>
          <w:t xml:space="preserve">3. ملفات الحزمة</w:t>
        </w:r>
      </w:hyperlink>
    </w:p>
    <w:p>
      <w:pPr>
        <w:bidi/>
        <w:spacing w:after="50" w:before="0"/>
        <w:ind w:left="0"/>
      </w:pPr>
      <w:hyperlink w:history="1" w:anchor="_sec5">
        <w:r>
          <w:rPr>
            <w:rFonts w:ascii="Arial" w:cs="Arial" w:eastAsia="Arial" w:hAnsi="Arial"/>
            <w:b/>
            <w:bCs/>
            <w:color w:val="1F3A5F"/>
            <w:sz w:val="20"/>
            <w:szCs w:val="20"/>
            <w:rtl/>
          </w:rPr>
          <w:t xml:space="preserve">4. التثبيت على الخادم</w:t>
        </w:r>
      </w:hyperlink>
    </w:p>
    <w:p>
      <w:pPr>
        <w:bidi/>
        <w:spacing w:after="50" w:before="0"/>
        <w:ind w:left="0"/>
      </w:pPr>
      <w:hyperlink w:history="1" w:anchor="_sec6">
        <w:r>
          <w:rPr>
            <w:rFonts w:ascii="Arial" w:cs="Arial" w:eastAsia="Arial" w:hAnsi="Arial"/>
            <w:b/>
            <w:bCs/>
            <w:color w:val="1F3A5F"/>
            <w:sz w:val="20"/>
            <w:szCs w:val="20"/>
            <w:rtl/>
          </w:rPr>
          <w:t xml:space="preserve">5. قبل البدء</w:t>
        </w:r>
      </w:hyperlink>
    </w:p>
    <w:p>
      <w:pPr>
        <w:bidi/>
        <w:spacing w:after="50" w:before="0"/>
        <w:ind w:left="0"/>
      </w:pPr>
      <w:hyperlink w:history="1" w:anchor="_sec7">
        <w:r>
          <w:rPr>
            <w:rFonts w:ascii="Arial" w:cs="Arial" w:eastAsia="Arial" w:hAnsi="Arial"/>
            <w:b/>
            <w:bCs/>
            <w:color w:val="1F3A5F"/>
            <w:sz w:val="20"/>
            <w:szCs w:val="20"/>
            <w:rtl/>
          </w:rPr>
          <w:t xml:space="preserve">6. كيف يُبنى إصدار جديد</w:t>
        </w:r>
      </w:hyperlink>
    </w:p>
    <w:p>
      <w:r>
        <w:br w:type="page"/>
      </w:r>
    </w:p>
    <w:p>
      <w:pPr>
        <w:bidi/>
        <w:spacing w:after="110" w:before="0" w:line="312"/>
      </w:pPr>
      <w:r>
        <w:rPr>
          <w:rFonts w:ascii="Arial" w:cs="Arial" w:eastAsia="Arial" w:hAnsi="Arial"/>
          <w:b/>
          <w:bCs/>
          <w:sz w:val="21"/>
          <w:szCs w:val="21"/>
          <w:rtl/>
        </w:rPr>
        <w:t xml:space="preserve">الترقية من 1.0.7 إلى 1.0.8:</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فيها تغيير في قاعدة البيانات</w:t>
      </w:r>
      <w:r>
        <w:rPr>
          <w:rFonts w:ascii="Arial" w:cs="Arial" w:eastAsia="Arial" w:hAnsi="Arial"/>
          <w:b w:val="false"/>
          <w:bCs w:val="false"/>
          <w:sz w:val="21"/>
          <w:szCs w:val="21"/>
          <w:rtl/>
        </w:rPr>
        <w:t xml:space="preserve">: ثلاثة ترحيلات </w:t>
      </w:r>
      <w:r>
        <w:rPr>
          <w:rFonts w:ascii="Courier New" w:cs="Courier New" w:eastAsia="Courier New" w:hAnsi="Courier New"/>
          <w:b w:val="false"/>
          <w:bCs w:val="false"/>
          <w:color w:val="1F2937"/>
          <w:sz w:val="18"/>
          <w:szCs w:val="18"/>
          <w:shd w:fill="F1F3F5" w:color="auto" w:val="clear"/>
          <w:rtl/>
        </w:rPr>
        <w:t xml:space="preserve">‎V0001‎</w:t>
      </w:r>
      <w:r>
        <w:rPr>
          <w:rFonts w:ascii="Arial" w:cs="Arial" w:eastAsia="Arial" w:hAnsi="Arial"/>
          <w:b w:val="false"/>
          <w:bCs w:val="false"/>
          <w:sz w:val="21"/>
          <w:szCs w:val="21"/>
          <w:rtl/>
        </w:rPr>
        <w:t xml:space="preserve"> (رقم الطلب لدى الشركة) و</w:t>
      </w:r>
      <w:r>
        <w:rPr>
          <w:rFonts w:ascii="Courier New" w:cs="Courier New" w:eastAsia="Courier New" w:hAnsi="Courier New"/>
          <w:b w:val="false"/>
          <w:bCs w:val="false"/>
          <w:color w:val="1F2937"/>
          <w:sz w:val="18"/>
          <w:szCs w:val="18"/>
          <w:shd w:fill="F1F3F5" w:color="auto" w:val="clear"/>
          <w:rtl/>
        </w:rPr>
        <w:t xml:space="preserve">‎V0002‎</w:t>
      </w:r>
      <w:r>
        <w:rPr>
          <w:rFonts w:ascii="Arial" w:cs="Arial" w:eastAsia="Arial" w:hAnsi="Arial"/>
          <w:b w:val="false"/>
          <w:bCs w:val="false"/>
          <w:sz w:val="21"/>
          <w:szCs w:val="21"/>
          <w:rtl/>
        </w:rPr>
        <w:t xml:space="preserve"> (ملف التسهيلات، ورمز الشركة حتى ستة أحرف) و</w:t>
      </w:r>
      <w:r>
        <w:rPr>
          <w:rFonts w:ascii="Courier New" w:cs="Courier New" w:eastAsia="Courier New" w:hAnsi="Courier New"/>
          <w:b w:val="false"/>
          <w:bCs w:val="false"/>
          <w:color w:val="1F2937"/>
          <w:sz w:val="18"/>
          <w:szCs w:val="18"/>
          <w:shd w:fill="F1F3F5" w:color="auto" w:val="clear"/>
          <w:rtl/>
        </w:rPr>
        <w:t xml:space="preserve">‎V0003‎</w:t>
      </w:r>
      <w:r>
        <w:rPr>
          <w:rFonts w:ascii="Arial" w:cs="Arial" w:eastAsia="Arial" w:hAnsi="Arial"/>
          <w:b w:val="false"/>
          <w:bCs w:val="false"/>
          <w:sz w:val="21"/>
          <w:szCs w:val="21"/>
          <w:rtl/>
        </w:rPr>
        <w:t xml:space="preserve"> (أسعار منتجات البنك وأحجامها). تُنفَّذ قبل تشغيل الصورتين الجديدتين كما في </w:t>
      </w:r>
      <w:r>
        <w:rPr>
          <w:rFonts w:ascii="Courier New" w:cs="Courier New" w:eastAsia="Courier New" w:hAnsi="Courier New"/>
          <w:b w:val="false"/>
          <w:bCs w:val="false"/>
          <w:color w:val="1F2937"/>
          <w:sz w:val="18"/>
          <w:szCs w:val="18"/>
          <w:shd w:fill="F1F3F5" w:color="auto" w:val="clear"/>
          <w:rtl/>
        </w:rPr>
        <w:t xml:space="preserve">‎docs/62‎</w:t>
      </w:r>
      <w:r>
        <w:rPr>
          <w:rFonts w:ascii="Arial" w:cs="Arial" w:eastAsia="Arial" w:hAnsi="Arial"/>
          <w:b w:val="false"/>
          <w:bCs w:val="false"/>
          <w:sz w:val="21"/>
          <w:szCs w:val="21"/>
          <w:rtl/>
        </w:rPr>
        <w:t xml:space="preserve"> القسم 16.7: إيقاف التطبيق، ثم نسخة كاملة حديثة، ثم من مجلد أدوات 1.0.8 </w:t>
      </w: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‎migrate.sh status‎</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‎migrate.sh apply‎</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‎prepare_database.sh close‎</w:t>
      </w:r>
      <w:r>
        <w:rPr>
          <w:rFonts w:ascii="Arial" w:cs="Arial" w:eastAsia="Arial" w:hAnsi="Arial"/>
          <w:b w:val="false"/>
          <w:bCs w:val="false"/>
          <w:sz w:val="21"/>
          <w:szCs w:val="21"/>
          <w:rtl/>
        </w:rPr>
        <w:t xml:space="preserve">، ثم تحميل الصورتين وتغيير الرقم في </w:t>
      </w:r>
      <w:r>
        <w:rPr>
          <w:rFonts w:ascii="Courier New" w:cs="Courier New" w:eastAsia="Courier New" w:hAnsi="Courier New"/>
          <w:b w:val="false"/>
          <w:bCs w:val="false"/>
          <w:color w:val="1F2937"/>
          <w:sz w:val="18"/>
          <w:szCs w:val="18"/>
          <w:shd w:fill="F1F3F5" w:color="auto" w:val="clear"/>
          <w:rtl/>
        </w:rPr>
        <w:t xml:space="preserve">‎site.conf‎</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‎sudo docker compose up -d‎</w:t>
      </w:r>
      <w:r>
        <w:rPr>
          <w:rFonts w:ascii="Arial" w:cs="Arial" w:eastAsia="Arial" w:hAnsi="Arial"/>
          <w:b w:val="false"/>
          <w:bCs w:val="false"/>
          <w:sz w:val="21"/>
          <w:szCs w:val="21"/>
          <w:rtl/>
        </w:rPr>
        <w:t xml:space="preserve">. لا تنتقل بيانات، والمراجع المكتوبة للتسهيلات القديمة لا تتغير. ومنتجات الدليل الجديدة وقائمة بنود العمولات تُضاف إلى كل مشترك تلقائيًا بمهمة ترقية الحزم. ومن يثبّت لأول مرة يتبع </w:t>
      </w:r>
      <w:r>
        <w:rPr>
          <w:rFonts w:ascii="Courier New" w:cs="Courier New" w:eastAsia="Courier New" w:hAnsi="Courier New"/>
          <w:b w:val="false"/>
          <w:bCs w:val="false"/>
          <w:color w:val="1F2937"/>
          <w:sz w:val="18"/>
          <w:szCs w:val="18"/>
          <w:shd w:fill="F1F3F5" w:color="auto" w:val="clear"/>
          <w:rtl/>
        </w:rPr>
        <w:t xml:space="preserve">‎docs/62‎</w:t>
      </w:r>
      <w:r>
        <w:rPr>
          <w:rFonts w:ascii="Arial" w:cs="Arial" w:eastAsia="Arial" w:hAnsi="Arial"/>
          <w:b w:val="false"/>
          <w:bCs w:val="false"/>
          <w:sz w:val="21"/>
          <w:szCs w:val="21"/>
          <w:rtl/>
        </w:rPr>
        <w:t xml:space="preserve"> كما هو، فيبني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القاعدة كاملة بلا ترحيل.</w:t>
      </w:r>
    </w:p>
    <w:p>
      <w:pPr>
        <w:bidi/>
        <w:spacing w:after="110" w:before="0" w:line="312"/>
      </w:pPr>
      <w:r>
        <w:rPr>
          <w:rFonts w:ascii="Arial" w:cs="Arial" w:eastAsia="Arial" w:hAnsi="Arial"/>
          <w:b/>
          <w:bCs/>
          <w:sz w:val="21"/>
          <w:szCs w:val="21"/>
          <w:rtl/>
        </w:rPr>
        <w:t xml:space="preserve">الترقية من 1.0.6 إلى 1.0.7:</w:t>
      </w:r>
      <w:r>
        <w:rPr>
          <w:rFonts w:ascii="Arial" w:cs="Arial" w:eastAsia="Arial" w:hAnsi="Arial"/>
          <w:b w:val="false"/>
          <w:bCs w:val="false"/>
          <w:sz w:val="21"/>
          <w:szCs w:val="21"/>
          <w:rtl/>
        </w:rPr>
        <w:t xml:space="preserve"> لا تغيير في قاعدة البيانات. تُحمَّل الصورتان من الملف الواحد </w:t>
      </w:r>
      <w:r>
        <w:rPr>
          <w:rFonts w:ascii="Courier New" w:cs="Courier New" w:eastAsia="Courier New" w:hAnsi="Courier New"/>
          <w:b w:val="false"/>
          <w:bCs w:val="false"/>
          <w:color w:val="1F2937"/>
          <w:sz w:val="18"/>
          <w:szCs w:val="18"/>
          <w:shd w:fill="F1F3F5" w:color="auto" w:val="clear"/>
          <w:rtl/>
        </w:rPr>
        <w:t xml:space="preserve">‎bankfas-images-1.0.7.tar.gz‎</w:t>
      </w:r>
      <w:r>
        <w:rPr>
          <w:rFonts w:ascii="Arial" w:cs="Arial" w:eastAsia="Arial" w:hAnsi="Arial"/>
          <w:b w:val="false"/>
          <w:bCs w:val="false"/>
          <w:sz w:val="21"/>
          <w:szCs w:val="21"/>
          <w:rtl/>
        </w:rPr>
        <w:t xml:space="preserve">، ثم يُغيَّر رقم الإصدار في </w:t>
      </w:r>
      <w:r>
        <w:rPr>
          <w:rFonts w:ascii="Courier New" w:cs="Courier New" w:eastAsia="Courier New" w:hAnsi="Courier New"/>
          <w:b w:val="false"/>
          <w:bCs w:val="false"/>
          <w:color w:val="1F2937"/>
          <w:sz w:val="18"/>
          <w:szCs w:val="18"/>
          <w:shd w:fill="F1F3F5" w:color="auto" w:val="clear"/>
          <w:rtl/>
        </w:rPr>
        <w:t xml:space="preserve">‎site.conf‎</w:t>
      </w:r>
      <w:r>
        <w:rPr>
          <w:rFonts w:ascii="Arial" w:cs="Arial" w:eastAsia="Arial" w:hAnsi="Arial"/>
          <w:b w:val="false"/>
          <w:bCs w:val="false"/>
          <w:sz w:val="21"/>
          <w:szCs w:val="21"/>
          <w:rtl/>
        </w:rPr>
        <w:t xml:space="preserve"> ويُعاد </w:t>
      </w:r>
      <w:r>
        <w:rPr>
          <w:rFonts w:ascii="Courier New" w:cs="Courier New" w:eastAsia="Courier New" w:hAnsi="Courier New"/>
          <w:b w:val="false"/>
          <w:bCs w:val="false"/>
          <w:color w:val="1F2937"/>
          <w:sz w:val="18"/>
          <w:szCs w:val="18"/>
          <w:shd w:fill="F1F3F5" w:color="auto" w:val="clear"/>
          <w:rtl/>
        </w:rPr>
        <w:t xml:space="preserve">‎provision_app_host.sh‎</w:t>
      </w:r>
      <w:r>
        <w:rPr>
          <w:rFonts w:ascii="Arial" w:cs="Arial" w:eastAsia="Arial" w:hAnsi="Arial"/>
          <w:b w:val="false"/>
          <w:bCs w:val="false"/>
          <w:sz w:val="21"/>
          <w:szCs w:val="21"/>
          <w:rtl/>
        </w:rPr>
        <w:t xml:space="preserve">، أو يُغيَّر في </w:t>
      </w:r>
      <w:r>
        <w:rPr>
          <w:rFonts w:ascii="Courier New" w:cs="Courier New" w:eastAsia="Courier New" w:hAnsi="Courier New"/>
          <w:b w:val="false"/>
          <w:bCs w:val="false"/>
          <w:color w:val="1F2937"/>
          <w:sz w:val="18"/>
          <w:szCs w:val="18"/>
          <w:shd w:fill="F1F3F5" w:color="auto" w:val="clear"/>
          <w:rtl/>
        </w:rPr>
        <w:t xml:space="preserve">‎compose.yml‎</w:t>
      </w:r>
      <w:r>
        <w:rPr>
          <w:rFonts w:ascii="Arial" w:cs="Arial" w:eastAsia="Arial" w:hAnsi="Arial"/>
          <w:b w:val="false"/>
          <w:bCs w:val="false"/>
          <w:sz w:val="21"/>
          <w:szCs w:val="21"/>
          <w:rtl/>
        </w:rPr>
        <w:t xml:space="preserve"> مباشرة، ثم </w:t>
      </w:r>
      <w:r>
        <w:rPr>
          <w:rFonts w:ascii="Courier New" w:cs="Courier New" w:eastAsia="Courier New" w:hAnsi="Courier New"/>
          <w:b w:val="false"/>
          <w:bCs w:val="false"/>
          <w:color w:val="1F2937"/>
          <w:sz w:val="18"/>
          <w:szCs w:val="18"/>
          <w:shd w:fill="F1F3F5" w:color="auto" w:val="clear"/>
          <w:rtl/>
        </w:rPr>
        <w:t xml:space="preserve">‎sudo docker compose up -d‎</w:t>
      </w:r>
      <w:r>
        <w:rPr>
          <w:rFonts w:ascii="Arial" w:cs="Arial" w:eastAsia="Arial" w:hAnsi="Arial"/>
          <w:b w:val="false"/>
          <w:bCs w:val="false"/>
          <w:sz w:val="21"/>
          <w:szCs w:val="21"/>
          <w:rtl/>
        </w:rPr>
        <w:t xml:space="preserve">. ومن ينتقل إلى التجربة الخاصة بعنوان IP يتبع </w:t>
      </w:r>
      <w:r>
        <w:rPr>
          <w:rFonts w:ascii="Courier New" w:cs="Courier New" w:eastAsia="Courier New" w:hAnsi="Courier New"/>
          <w:b w:val="false"/>
          <w:bCs w:val="false"/>
          <w:color w:val="1F2937"/>
          <w:sz w:val="18"/>
          <w:szCs w:val="18"/>
          <w:shd w:fill="F1F3F5" w:color="auto" w:val="clear"/>
          <w:rtl/>
        </w:rPr>
        <w:t xml:space="preserve">‎docs/62‎</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الترقية من 1.0.5 إلى 1.0.6:</w:t>
      </w:r>
      <w:r>
        <w:rPr>
          <w:rFonts w:ascii="Arial" w:cs="Arial" w:eastAsia="Arial" w:hAnsi="Arial"/>
          <w:b w:val="false"/>
          <w:bCs w:val="false"/>
          <w:sz w:val="21"/>
          <w:szCs w:val="21"/>
          <w:rtl/>
        </w:rPr>
        <w:t xml:space="preserve"> لا تغيير في قاعدة البيانات. تُحمَّل الصورتان الجديدتان، ثم يُغيَّر رقم الإصدار في </w:t>
      </w:r>
      <w:r>
        <w:rPr>
          <w:rFonts w:ascii="Courier New" w:cs="Courier New" w:eastAsia="Courier New" w:hAnsi="Courier New"/>
          <w:b w:val="false"/>
          <w:bCs w:val="false"/>
          <w:color w:val="1F2937"/>
          <w:sz w:val="18"/>
          <w:szCs w:val="18"/>
          <w:shd w:fill="F1F3F5" w:color="auto" w:val="clear"/>
          <w:rtl/>
        </w:rPr>
        <w:t xml:space="preserve">‎compose.yml‎</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‎sudo docker compose up -d‎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الترقية من 1.0.4 إلى 1.0.5:</w:t>
      </w:r>
      <w:r>
        <w:rPr>
          <w:rFonts w:ascii="Arial" w:cs="Arial" w:eastAsia="Arial" w:hAnsi="Arial"/>
          <w:b w:val="false"/>
          <w:bCs w:val="false"/>
          <w:sz w:val="21"/>
          <w:szCs w:val="21"/>
          <w:rtl/>
        </w:rPr>
        <w:t xml:space="preserve"> لا تغيير في قاعدة البيانات. تُحمَّل الصورتان الجديدتان، ثم يُغيَّر رقم الإصدار في </w:t>
      </w:r>
      <w:r>
        <w:rPr>
          <w:rFonts w:ascii="Courier New" w:cs="Courier New" w:eastAsia="Courier New" w:hAnsi="Courier New"/>
          <w:b w:val="false"/>
          <w:bCs w:val="false"/>
          <w:color w:val="1F2937"/>
          <w:sz w:val="18"/>
          <w:szCs w:val="18"/>
          <w:shd w:fill="F1F3F5" w:color="auto" w:val="clear"/>
          <w:rtl/>
        </w:rPr>
        <w:t xml:space="preserve">‎compose.yml‎</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‎sudo docker compose up -d‎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الترقية من 1.0.3 إلى 1.0.4:</w:t>
      </w:r>
      <w:r>
        <w:rPr>
          <w:rFonts w:ascii="Arial" w:cs="Arial" w:eastAsia="Arial" w:hAnsi="Arial"/>
          <w:b w:val="false"/>
          <w:bCs w:val="false"/>
          <w:sz w:val="21"/>
          <w:szCs w:val="21"/>
          <w:rtl/>
        </w:rPr>
        <w:t xml:space="preserve"> لا تغيير في قاعدة البيانات. تُحمَّل الصورتان الجديدتان، ثم يُغيَّر رقم الإصدار في </w:t>
      </w:r>
      <w:r>
        <w:rPr>
          <w:rFonts w:ascii="Courier New" w:cs="Courier New" w:eastAsia="Courier New" w:hAnsi="Courier New"/>
          <w:b w:val="false"/>
          <w:bCs w:val="false"/>
          <w:color w:val="1F2937"/>
          <w:sz w:val="18"/>
          <w:szCs w:val="18"/>
          <w:shd w:fill="F1F3F5" w:color="auto" w:val="clear"/>
          <w:rtl/>
        </w:rPr>
        <w:t xml:space="preserve">‎compose.yml‎</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‎sudo docker compose up -d‎</w:t>
      </w:r>
      <w:r>
        <w:rPr>
          <w:rFonts w:ascii="Arial" w:cs="Arial" w:eastAsia="Arial" w:hAnsi="Arial"/>
          <w:b w:val="false"/>
          <w:bCs w:val="false"/>
          <w:sz w:val="21"/>
          <w:szCs w:val="21"/>
          <w:rtl/>
        </w:rPr>
        <w:t xml:space="preserve">. والمستخدم الذي كان يرى العربية لأن متصفحه بالعربية يرى الإنجليزية أول مرة، ويختار العربية من زر اللغة.</w:t>
      </w:r>
    </w:p>
    <w:p>
      <w:pPr>
        <w:bidi/>
        <w:spacing w:after="110" w:before="0" w:line="312"/>
      </w:pPr>
      <w:r>
        <w:rPr>
          <w:rFonts w:ascii="Arial" w:cs="Arial" w:eastAsia="Arial" w:hAnsi="Arial"/>
          <w:b/>
          <w:bCs/>
          <w:sz w:val="21"/>
          <w:szCs w:val="21"/>
          <w:rtl/>
        </w:rPr>
        <w:t xml:space="preserve">الترقية من 1.0.2 إلى 1.0.3:</w:t>
      </w:r>
      <w:r>
        <w:rPr>
          <w:rFonts w:ascii="Arial" w:cs="Arial" w:eastAsia="Arial" w:hAnsi="Arial"/>
          <w:b w:val="false"/>
          <w:bCs w:val="false"/>
          <w:sz w:val="21"/>
          <w:szCs w:val="21"/>
          <w:rtl/>
        </w:rPr>
        <w:t xml:space="preserve"> لا تغيير في قاعدة البيانات. تُحمَّل الصورتان الجديدتان، ثم يُغيَّر رقم الإصدار في </w:t>
      </w:r>
      <w:r>
        <w:rPr>
          <w:rFonts w:ascii="Courier New" w:cs="Courier New" w:eastAsia="Courier New" w:hAnsi="Courier New"/>
          <w:b w:val="false"/>
          <w:bCs w:val="false"/>
          <w:color w:val="1F2937"/>
          <w:sz w:val="18"/>
          <w:szCs w:val="18"/>
          <w:shd w:fill="F1F3F5" w:color="auto" w:val="clear"/>
          <w:rtl/>
        </w:rPr>
        <w:t xml:space="preserve">‎compose.yml‎</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‎sudo docker compose up -d‎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الترقية من 1.0.1 إلى 1.0.2:</w:t>
      </w:r>
      <w:r>
        <w:rPr>
          <w:rFonts w:ascii="Arial" w:cs="Arial" w:eastAsia="Arial" w:hAnsi="Arial"/>
          <w:b w:val="false"/>
          <w:bCs w:val="false"/>
          <w:sz w:val="21"/>
          <w:szCs w:val="21"/>
          <w:rtl/>
        </w:rPr>
        <w:t xml:space="preserve"> لا تغيير في قاعدة البيانات. تُحمَّل الصورتان الجديدتان، ثم يُغيَّر رقم الإصدار في </w:t>
      </w:r>
      <w:r>
        <w:rPr>
          <w:rFonts w:ascii="Courier New" w:cs="Courier New" w:eastAsia="Courier New" w:hAnsi="Courier New"/>
          <w:b w:val="false"/>
          <w:bCs w:val="false"/>
          <w:color w:val="1F2937"/>
          <w:sz w:val="18"/>
          <w:szCs w:val="18"/>
          <w:shd w:fill="F1F3F5" w:color="auto" w:val="clear"/>
          <w:rtl/>
        </w:rPr>
        <w:t xml:space="preserve">‎compose.yml‎</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‎sudo docker compose up -d‎</w:t>
      </w:r>
      <w:r>
        <w:rPr>
          <w:rFonts w:ascii="Arial" w:cs="Arial" w:eastAsia="Arial" w:hAnsi="Arial"/>
          <w:b w:val="false"/>
          <w:bCs w:val="false"/>
          <w:sz w:val="21"/>
          <w:szCs w:val="21"/>
          <w:rtl/>
        </w:rPr>
        <w:t xml:space="preserve">. ومن ينقل التجربة إلى خادم واحد يتبع </w:t>
      </w:r>
      <w:r>
        <w:rPr>
          <w:rFonts w:ascii="Courier New" w:cs="Courier New" w:eastAsia="Courier New" w:hAnsi="Courier New"/>
          <w:b w:val="false"/>
          <w:bCs w:val="false"/>
          <w:color w:val="1F2937"/>
          <w:sz w:val="18"/>
          <w:szCs w:val="18"/>
          <w:shd w:fill="F1F3F5" w:color="auto" w:val="clear"/>
          <w:rtl/>
        </w:rPr>
        <w:t xml:space="preserve">‎docs/58‎</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الترقية من 1.0.0 إلى 1.0.1:</w:t>
      </w:r>
      <w:r>
        <w:rPr>
          <w:rFonts w:ascii="Arial" w:cs="Arial" w:eastAsia="Arial" w:hAnsi="Arial"/>
          <w:b w:val="false"/>
          <w:bCs w:val="false"/>
          <w:sz w:val="21"/>
          <w:szCs w:val="21"/>
          <w:rtl/>
        </w:rPr>
        <w:t xml:space="preserve"> لا تغيير في قاعدة البيانات ولا في الإعدادات. تُحمَّل الصورتان الجديدتان (الخطوة 3 في القسم 4)، ثم يُغيَّر رقم الإصدار في </w:t>
      </w:r>
      <w:r>
        <w:rPr>
          <w:rFonts w:ascii="Courier New" w:cs="Courier New" w:eastAsia="Courier New" w:hAnsi="Courier New"/>
          <w:b w:val="false"/>
          <w:bCs w:val="false"/>
          <w:color w:val="1F2937"/>
          <w:sz w:val="18"/>
          <w:szCs w:val="18"/>
          <w:shd w:fill="F1F3F5" w:color="auto" w:val="clear"/>
          <w:rtl/>
        </w:rPr>
        <w:t xml:space="preserve">‎compose.yml‎</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‎sudo docker compose up -d‎</w:t>
      </w:r>
      <w:r>
        <w:rPr>
          <w:rFonts w:ascii="Arial" w:cs="Arial" w:eastAsia="Arial" w:hAnsi="Arial"/>
          <w:b w:val="false"/>
          <w:bCs w:val="false"/>
          <w:sz w:val="21"/>
          <w:szCs w:val="21"/>
          <w:rtl/>
        </w:rPr>
        <w:t xml:space="preserve">.</w:t>
      </w:r>
    </w:p>
    <w:p>
      <w:pPr>
        <w:pStyle w:val="Heading1"/>
        <w:bidi/>
      </w:pPr>
      <w:bookmarkStart w:name="_sec3" w:id="3"/>
      <w:r>
        <w:rPr>
          <w:rFonts w:ascii="Arial" w:cs="Arial" w:eastAsia="Arial" w:hAnsi="Arial"/>
          <w:b/>
          <w:bCs/>
          <w:color w:val="1F3A5F"/>
          <w:sz w:val="32"/>
          <w:szCs w:val="32"/>
          <w:rtl/>
        </w:rPr>
        <w:t xml:space="preserve">2. ما في الإصدار</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92"/>
        <w:gridCol w:w="5872"/>
      </w:tblGrid>
      <w:tr>
        <w:trPr>
          <w:cantSplit/>
          <w:tblHeader/>
        </w:trPr>
        <w:tc>
          <w:tcPr>
            <w:tcW w:type="dxa" w:w="3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5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r>
      <w:tr>
        <w:trPr>
          <w:cantSplit/>
        </w:trPr>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5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والمستخدمون والأدوار والصلاحيات، والدخول بخطوتين، والتدقيق، والإعدادات، وتصدير بيانات المشترك، ولوحة المشغّل</w:t>
            </w:r>
          </w:p>
        </w:tc>
      </w:tr>
      <w:tr>
        <w:trPr>
          <w:cantSplit/>
        </w:trPr>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والجهات</w:t>
            </w:r>
          </w:p>
        </w:tc>
        <w:tc>
          <w:tcPr>
            <w:tcW w:type="dxa" w:w="5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والمستندات والأقسام، والملكية والهيكل والحوكمة، والمفوّضون بالتوقيع، والأشخاص والجهات</w:t>
            </w:r>
          </w:p>
        </w:tc>
      </w:tr>
      <w:tr>
        <w:trPr>
          <w:cantSplit/>
        </w:trPr>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والحسابات</w:t>
            </w:r>
          </w:p>
        </w:tc>
        <w:tc>
          <w:tcPr>
            <w:tcW w:type="dxa" w:w="5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وجهات التمويل ومعالج إعدادها، والحسابات البنكية، وأسعار الأساس</w:t>
            </w:r>
          </w:p>
        </w:tc>
      </w:tr>
      <w:tr>
        <w:trPr>
          <w:cantSplit/>
        </w:trPr>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الائتمانية</w:t>
            </w:r>
          </w:p>
        </w:tc>
        <w:tc>
          <w:tcPr>
            <w:tcW w:type="dxa" w:w="5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وحدودها، والتعرفة والتسعير، والضمانات والكفلاء، والالتزامات والخروقات، ومقارنة الشروط</w:t>
            </w:r>
          </w:p>
        </w:tc>
      </w:tr>
      <w:tr>
        <w:trPr>
          <w:cantSplit/>
        </w:trPr>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الائتمان والمخاطر</w:t>
            </w:r>
          </w:p>
        </w:tc>
        <w:tc>
          <w:tcPr>
            <w:tcW w:type="dxa" w:w="5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والأرصدة الشهرية، ومكتبة الصيغ، والاختبارات المالية، والتقييم الائتماني الذاتي، وتصنيفات جهات التمويل، والمخصصات</w:t>
            </w:r>
          </w:p>
        </w:tc>
      </w:tr>
      <w:tr>
        <w:trPr>
          <w:cantSplit/>
        </w:trPr>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5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ومسار الموافقات وصندوق المهام، والاعتمادات المستندية (الاستيراد)، والفواتير المبدئية والاعتمادات الواردة (التصدير)، ونماذج البنوك، والتقارير</w:t>
            </w:r>
          </w:p>
        </w:tc>
      </w:tr>
      <w:tr>
        <w:trPr>
          <w:cantSplit/>
        </w:trPr>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والملفات</w:t>
            </w:r>
          </w:p>
        </w:tc>
        <w:tc>
          <w:tcPr>
            <w:tcW w:type="dxa" w:w="5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للشروط والفاتورة المبدئية والطلب والتقارير، والمرفقات مع فحص الملفات</w:t>
            </w:r>
          </w:p>
        </w:tc>
      </w:tr>
      <w:tr>
        <w:trPr>
          <w:cantSplit/>
        </w:trPr>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5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البصرية كاملة، والقائمة حسب الوحدات، والعربية والإنجليزية، وشاشات الجوال</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ملفات الحزمة</w:t>
      </w:r>
      <w:bookmarkEnd w:id="4"/>
    </w:p>
    <w:p>
      <w:pPr>
        <w:bidi/>
        <w:spacing w:after="110" w:before="0" w:line="312"/>
      </w:pPr>
      <w:r>
        <w:rPr>
          <w:rFonts w:ascii="Arial" w:cs="Arial" w:eastAsia="Arial" w:hAnsi="Arial"/>
          <w:b w:val="false"/>
          <w:bCs w:val="false"/>
          <w:sz w:val="21"/>
          <w:szCs w:val="21"/>
          <w:rtl/>
        </w:rPr>
        <w:t xml:space="preserve">تُنزَّل من صفحة الإصدار </w:t>
      </w:r>
      <w:r>
        <w:rPr>
          <w:rFonts w:ascii="Courier New" w:cs="Courier New" w:eastAsia="Courier New" w:hAnsi="Courier New"/>
          <w:b w:val="false"/>
          <w:bCs w:val="false"/>
          <w:color w:val="1F2937"/>
          <w:sz w:val="18"/>
          <w:szCs w:val="18"/>
          <w:shd w:fill="F1F3F5" w:color="auto" w:val="clear"/>
          <w:rtl/>
        </w:rPr>
        <w:t xml:space="preserve">‎bankfas-v1.0.8‎</w:t>
      </w:r>
      <w:r>
        <w:rPr>
          <w:rFonts w:ascii="Arial" w:cs="Arial" w:eastAsia="Arial" w:hAnsi="Arial"/>
          <w:b w:val="false"/>
          <w:bCs w:val="false"/>
          <w:sz w:val="21"/>
          <w:szCs w:val="21"/>
          <w:rtl/>
        </w:rPr>
        <w:t xml:space="preserve"> في GitHub. الحزمة خاصة مثل المستودع، فيلزم حساب له صلاحية عليه.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91"/>
        <w:gridCol w:w="5273"/>
      </w:tblGrid>
      <w:tr>
        <w:trPr>
          <w:cantSplit/>
          <w:tblHeader/>
        </w:trPr>
        <w:tc>
          <w:tcPr>
            <w:tcW w:type="dxa" w:w="45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5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هو</w:t>
            </w:r>
          </w:p>
        </w:tc>
      </w:tr>
      <w:tr>
        <w:trPr>
          <w:cantSplit/>
        </w:trPr>
        <w:tc>
          <w:tcPr>
            <w:tcW w:type="dxa" w:w="4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‎bankfas-1.0.8-server.tar‎</w:t>
            </w:r>
          </w:p>
        </w:tc>
        <w:tc>
          <w:tcPr>
            <w:tcW w:type="dxa" w:w="5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الواحد الذي يُرفع إلى الخادم</w:t>
            </w:r>
            <w:r>
              <w:rPr>
                <w:rFonts w:ascii="Arial" w:cs="Arial" w:eastAsia="Arial" w:hAnsi="Arial"/>
                <w:b w:val="false"/>
                <w:bCs w:val="false"/>
                <w:sz w:val="18"/>
                <w:szCs w:val="18"/>
                <w:rtl/>
              </w:rPr>
              <w:t xml:space="preserve">: فيه كل ما يلي عدا الوثائق، في مجلد </w:t>
            </w:r>
            <w:r>
              <w:rPr>
                <w:rFonts w:ascii="Courier New" w:cs="Courier New" w:eastAsia="Courier New" w:hAnsi="Courier New"/>
                <w:b w:val="false"/>
                <w:bCs w:val="false"/>
                <w:color w:val="1F2937"/>
                <w:sz w:val="16"/>
                <w:szCs w:val="16"/>
                <w:shd w:fill="F1F3F5" w:color="auto" w:val="clear"/>
                <w:rtl/>
              </w:rPr>
              <w:t xml:space="preserve">‎bankfas-1.0.8‎</w:t>
            </w:r>
            <w:r>
              <w:rPr>
                <w:rFonts w:ascii="Arial" w:cs="Arial" w:eastAsia="Arial" w:hAnsi="Arial"/>
                <w:b w:val="false"/>
                <w:bCs w:val="false"/>
                <w:sz w:val="18"/>
                <w:szCs w:val="18"/>
                <w:rtl/>
              </w:rPr>
              <w:t xml:space="preserve">. وبجانبه </w:t>
            </w:r>
            <w:r>
              <w:rPr>
                <w:rFonts w:ascii="Courier New" w:cs="Courier New" w:eastAsia="Courier New" w:hAnsi="Courier New"/>
                <w:b w:val="false"/>
                <w:bCs w:val="false"/>
                <w:color w:val="1F2937"/>
                <w:sz w:val="16"/>
                <w:szCs w:val="16"/>
                <w:shd w:fill="F1F3F5" w:color="auto" w:val="clear"/>
                <w:rtl/>
              </w:rPr>
              <w:t xml:space="preserve">‎bankfas-1.0.8-server.tar.sha256‎</w:t>
            </w:r>
          </w:p>
        </w:tc>
      </w:tr>
      <w:tr>
        <w:trPr>
          <w:cantSplit/>
        </w:trPr>
        <w:tc>
          <w:tcPr>
            <w:tcW w:type="dxa" w:w="4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‎bankfas-images-1.0.8.tar.gz‎</w:t>
            </w:r>
          </w:p>
        </w:tc>
        <w:tc>
          <w:tcPr>
            <w:tcW w:type="dxa" w:w="5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الصورتان معًا: </w:t>
            </w:r>
            <w:r>
              <w:rPr>
                <w:rFonts w:ascii="Courier New" w:cs="Courier New" w:eastAsia="Courier New" w:hAnsi="Courier New"/>
                <w:b w:val="false"/>
                <w:bCs w:val="false"/>
                <w:color w:val="1F2937"/>
                <w:sz w:val="16"/>
                <w:szCs w:val="16"/>
                <w:shd w:fill="F1F3F5" w:color="auto" w:val="clear"/>
                <w:rtl/>
              </w:rPr>
              <w:t xml:space="preserve">‎bankfas-api:1.0.8‎</w:t>
            </w:r>
            <w:r>
              <w:rPr>
                <w:rFonts w:ascii="Arial" w:cs="Arial" w:eastAsia="Arial" w:hAnsi="Arial"/>
                <w:b w:val="false"/>
                <w:bCs w:val="false"/>
                <w:sz w:val="18"/>
                <w:szCs w:val="18"/>
                <w:rtl/>
              </w:rPr>
              <w:t xml:space="preserve"> (الواجهة والخدمات وطابعة PDF) و</w:t>
            </w:r>
            <w:r>
              <w:rPr>
                <w:rFonts w:ascii="Courier New" w:cs="Courier New" w:eastAsia="Courier New" w:hAnsi="Courier New"/>
                <w:b w:val="false"/>
                <w:bCs w:val="false"/>
                <w:color w:val="1F2937"/>
                <w:sz w:val="16"/>
                <w:szCs w:val="16"/>
                <w:shd w:fill="F1F3F5" w:color="auto" w:val="clear"/>
                <w:rtl/>
              </w:rPr>
              <w:t xml:space="preserve">‎bankfas-worker:1.0.8‎</w:t>
            </w:r>
            <w:r>
              <w:rPr>
                <w:rFonts w:ascii="Arial" w:cs="Arial" w:eastAsia="Arial" w:hAnsi="Arial"/>
                <w:b w:val="false"/>
                <w:bCs w:val="false"/>
                <w:sz w:val="18"/>
                <w:szCs w:val="18"/>
                <w:rtl/>
              </w:rPr>
              <w:t xml:space="preserve"> (البريد والإشعارات والمهام المجدولة). الطبقات المشتركة بينهما مرة واحدة</w:t>
            </w:r>
          </w:p>
        </w:tc>
      </w:tr>
      <w:tr>
        <w:trPr>
          <w:cantSplit/>
        </w:trPr>
        <w:tc>
          <w:tcPr>
            <w:tcW w:type="dxa" w:w="4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‎bankfas-kit-1.0.8.tar.gz‎</w:t>
            </w:r>
          </w:p>
        </w:tc>
        <w:tc>
          <w:tcPr>
            <w:tcW w:type="dxa" w:w="5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التثبيت: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‎tools/host‎</w:t>
            </w:r>
            <w:r>
              <w:rPr>
                <w:rFonts w:ascii="Arial" w:cs="Arial" w:eastAsia="Arial" w:hAnsi="Arial"/>
                <w:b w:val="false"/>
                <w:bCs w:val="false"/>
                <w:sz w:val="18"/>
                <w:szCs w:val="18"/>
                <w:rtl/>
              </w:rPr>
              <w:t xml:space="preserve"> وسكربتات قاعدة البيانات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بلا وثائق</w:t>
            </w:r>
          </w:p>
        </w:tc>
      </w:tr>
      <w:tr>
        <w:trPr>
          <w:cantSplit/>
        </w:trPr>
        <w:tc>
          <w:tcPr>
            <w:tcW w:type="dxa" w:w="4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‎bankfas-docs-1.0.8.tar.gz‎</w:t>
            </w:r>
          </w:p>
        </w:tc>
        <w:tc>
          <w:tcPr>
            <w:tcW w:type="dxa" w:w="5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كلها، ملف منفصل يُحفظ على جهاز أو في مساحة تخزين للشركة، ولا يلزم الخادم</w:t>
            </w:r>
          </w:p>
        </w:tc>
      </w:tr>
      <w:tr>
        <w:trPr>
          <w:cantSplit/>
        </w:trPr>
        <w:tc>
          <w:tcPr>
            <w:tcW w:type="dxa" w:w="4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‎INSTALL-AR.md‎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‎INSTALL-AR.docx‎</w:t>
            </w:r>
          </w:p>
        </w:tc>
        <w:tc>
          <w:tcPr>
            <w:tcW w:type="dxa" w:w="5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التجربة الخاصة بعنوان IP (</w:t>
            </w:r>
            <w:r>
              <w:rPr>
                <w:rFonts w:ascii="Courier New" w:cs="Courier New" w:eastAsia="Courier New" w:hAnsi="Courier New"/>
                <w:b w:val="false"/>
                <w:bCs w:val="false"/>
                <w:color w:val="1F2937"/>
                <w:sz w:val="16"/>
                <w:szCs w:val="16"/>
                <w:shd w:fill="F1F3F5" w:color="auto" w:val="clear"/>
                <w:rtl/>
              </w:rPr>
              <w:t xml:space="preserve">‎docs/62‎</w:t>
            </w:r>
            <w:r>
              <w:rPr>
                <w:rFonts w:ascii="Arial" w:cs="Arial" w:eastAsia="Arial" w:hAnsi="Arial"/>
                <w:b w:val="false"/>
                <w:bCs w:val="false"/>
                <w:sz w:val="18"/>
                <w:szCs w:val="18"/>
                <w:rtl/>
              </w:rPr>
              <w:t xml:space="preserve">)</w:t>
            </w:r>
          </w:p>
        </w:tc>
      </w:tr>
      <w:tr>
        <w:trPr>
          <w:cantSplit/>
        </w:trPr>
        <w:tc>
          <w:tcPr>
            <w:tcW w:type="dxa" w:w="4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‎RELEASE-NOTES-AR.md‎</w:t>
            </w:r>
          </w:p>
        </w:tc>
        <w:tc>
          <w:tcPr>
            <w:tcW w:type="dxa" w:w="5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الملاحظات</w:t>
            </w:r>
          </w:p>
        </w:tc>
      </w:tr>
      <w:tr>
        <w:trPr>
          <w:cantSplit/>
        </w:trPr>
        <w:tc>
          <w:tcPr>
            <w:tcW w:type="dxa" w:w="4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‎VERSION.txt‎</w:t>
            </w:r>
          </w:p>
        </w:tc>
        <w:tc>
          <w:tcPr>
            <w:tcW w:type="dxa" w:w="5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الإصدار، ورقم الحفظة (commit) التي بُني منها، ومعرّفا الصورتين</w:t>
            </w:r>
          </w:p>
        </w:tc>
      </w:tr>
      <w:tr>
        <w:trPr>
          <w:cantSplit/>
        </w:trPr>
        <w:tc>
          <w:tcPr>
            <w:tcW w:type="dxa" w:w="4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‎SHA256SUMS‎</w:t>
            </w:r>
          </w:p>
        </w:tc>
        <w:tc>
          <w:tcPr>
            <w:tcW w:type="dxa" w:w="5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SHA-256 لكل ملف</w:t>
            </w:r>
          </w:p>
        </w:tc>
      </w:tr>
    </w:tbl>
    <w:p>
      <w:pPr>
        <w:bidi/>
        <w:spacing w:after="120" w:before="0"/>
      </w:pPr>
    </w:p>
    <w:p>
      <w:pPr>
        <w:bidi/>
        <w:spacing w:after="110" w:before="0" w:line="312"/>
      </w:pPr>
      <w:r>
        <w:rPr>
          <w:rFonts w:ascii="Arial" w:cs="Arial" w:eastAsia="Arial" w:hAnsi="Arial"/>
          <w:b w:val="false"/>
          <w:bCs w:val="false"/>
          <w:sz w:val="21"/>
          <w:szCs w:val="21"/>
          <w:rtl/>
        </w:rPr>
        <w:t xml:space="preserve">الصورتان هما نفسهما اللتان اجتاز عليهما اختبار التشغيل التجريبي في GitHub في البناء نفسه. وصُنعت الحزمة من الصورتين نفسيهما مباشرة، فلم يُعَد بناؤهما بعد الاختبار.</w:t>
      </w:r>
    </w:p>
    <w:p>
      <w:pPr>
        <w:pStyle w:val="Heading1"/>
        <w:bidi/>
      </w:pPr>
      <w:bookmarkStart w:name="_sec5" w:id="5"/>
      <w:r>
        <w:rPr>
          <w:rFonts w:ascii="Arial" w:cs="Arial" w:eastAsia="Arial" w:hAnsi="Arial"/>
          <w:b/>
          <w:bCs/>
          <w:color w:val="1F3A5F"/>
          <w:sz w:val="32"/>
          <w:szCs w:val="32"/>
          <w:rtl/>
        </w:rPr>
        <w:t xml:space="preserve">4. التثبيت على الخادم</w:t>
      </w:r>
      <w:bookmarkEnd w:id="5"/>
    </w:p>
    <w:p>
      <w:pPr>
        <w:pStyle w:val="ListParagraph"/>
        <w:numPr>
          <w:ilvl w:val="0"/>
          <w:numId w:val="2"/>
        </w:numPr>
        <w:bidi/>
        <w:spacing w:after="70" w:before="0" w:line="300"/>
      </w:pPr>
      <w:r>
        <w:rPr>
          <w:rFonts w:ascii="Arial" w:cs="Arial" w:eastAsia="Arial" w:hAnsi="Arial"/>
          <w:b/>
          <w:bCs/>
          <w:sz w:val="21"/>
          <w:szCs w:val="21"/>
          <w:rtl/>
        </w:rPr>
        <w:t xml:space="preserve">التجربة الخاصة بعنوان IP، دون 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‎docs/62‎</w:t>
      </w:r>
      <w:r>
        <w:rPr>
          <w:rFonts w:ascii="Arial" w:cs="Arial" w:eastAsia="Arial" w:hAnsi="Arial"/>
          <w:b w:val="false"/>
          <w:bCs w:val="false"/>
          <w:sz w:val="21"/>
          <w:szCs w:val="21"/>
          <w:rtl/>
        </w:rPr>
        <w:t xml:space="preserve"> خطوة بخطوة، وهو </w:t>
      </w:r>
      <w:r>
        <w:rPr>
          <w:rFonts w:ascii="Courier New" w:cs="Courier New" w:eastAsia="Courier New" w:hAnsi="Courier New"/>
          <w:b w:val="false"/>
          <w:bCs w:val="false"/>
          <w:color w:val="1F2937"/>
          <w:sz w:val="18"/>
          <w:szCs w:val="18"/>
          <w:shd w:fill="F1F3F5" w:color="auto" w:val="clear"/>
          <w:rtl/>
        </w:rPr>
        <w:t xml:space="preserve">‎INSTALL-AR‎</w:t>
      </w:r>
      <w:r>
        <w:rPr>
          <w:rFonts w:ascii="Arial" w:cs="Arial" w:eastAsia="Arial" w:hAnsi="Arial"/>
          <w:b w:val="false"/>
          <w:bCs w:val="false"/>
          <w:sz w:val="21"/>
          <w:szCs w:val="21"/>
          <w:rtl/>
        </w:rPr>
        <w:t xml:space="preserve"> في الحزمة.</w:t>
      </w:r>
    </w:p>
    <w:p>
      <w:pPr>
        <w:pStyle w:val="ListParagraph"/>
        <w:numPr>
          <w:ilvl w:val="0"/>
          <w:numId w:val="2"/>
        </w:numPr>
        <w:bidi/>
        <w:spacing w:after="70" w:before="0" w:line="300"/>
      </w:pPr>
      <w:r>
        <w:rPr>
          <w:rFonts w:ascii="Arial" w:cs="Arial" w:eastAsia="Arial" w:hAnsi="Arial"/>
          <w:b/>
          <w:bCs/>
          <w:sz w:val="21"/>
          <w:szCs w:val="21"/>
          <w:rtl/>
        </w:rPr>
        <w:t xml:space="preserve">منصة بنطاق:</w:t>
      </w:r>
      <w:r>
        <w:rPr>
          <w:rFonts w:ascii="Arial" w:cs="Arial" w:eastAsia="Arial" w:hAnsi="Arial"/>
          <w:b w:val="false"/>
          <w:bCs w:val="false"/>
          <w:sz w:val="21"/>
          <w:szCs w:val="21"/>
          <w:rtl/>
        </w:rPr>
        <w:t xml:space="preserve"> خطوات دليل النشر </w:t>
      </w:r>
      <w:r>
        <w:rPr>
          <w:rFonts w:ascii="Courier New" w:cs="Courier New" w:eastAsia="Courier New" w:hAnsi="Courier New"/>
          <w:b w:val="false"/>
          <w:bCs w:val="false"/>
          <w:color w:val="1F2937"/>
          <w:sz w:val="18"/>
          <w:szCs w:val="18"/>
          <w:shd w:fill="F1F3F5" w:color="auto" w:val="clear"/>
          <w:rtl/>
        </w:rPr>
        <w:t xml:space="preserve">‎docs/54‎</w:t>
      </w:r>
      <w:r>
        <w:rPr>
          <w:rFonts w:ascii="Arial" w:cs="Arial" w:eastAsia="Arial" w:hAnsi="Arial"/>
          <w:b w:val="false"/>
          <w:bCs w:val="false"/>
          <w:sz w:val="21"/>
          <w:szCs w:val="21"/>
          <w:rtl/>
        </w:rPr>
        <w:t xml:space="preserve">، بفرق واحد: الخطوة R-01 (بناء الصورتين) تصير تحميلهما من الحزمة.</w:t>
      </w:r>
    </w:p>
    <w:p>
      <w:pPr>
        <w:bidi/>
        <w:spacing w:after="60" w:before="0"/>
      </w:pPr>
    </w:p>
    <w:p>
      <w:pPr>
        <w:bidi/>
        <w:spacing w:after="110" w:before="0" w:line="312"/>
      </w:pPr>
      <w:r>
        <w:rPr>
          <w:rFonts w:ascii="Arial" w:cs="Arial" w:eastAsia="Arial" w:hAnsi="Arial"/>
          <w:b/>
          <w:bCs/>
          <w:sz w:val="21"/>
          <w:szCs w:val="21"/>
          <w:rtl/>
        </w:rPr>
        <w:t xml:space="preserve">1. التحقق من الحزمة</w:t>
      </w:r>
      <w:r>
        <w:rPr>
          <w:rFonts w:ascii="Arial" w:cs="Arial" w:eastAsia="Arial" w:hAnsi="Arial"/>
          <w:b w:val="false"/>
          <w:bCs w:val="false"/>
          <w:sz w:val="21"/>
          <w:szCs w:val="21"/>
          <w:rtl/>
        </w:rPr>
        <w:t xml:space="preserve">، على كل خادم تُنقل إليه:</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sha256sum -c bankfas-1.0.8-server.tar.sha256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tar -xf bankfas-1.0.8-server.tar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bankfas-1.0.8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sha256sum -c --ignore-missing SHA256SUMS   # كل سطر يجب أن ينتهي بـ OK؛ ملف الوثائق ليس هنا</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tar -xzf bankfas-kit-1.0.8.tar.gz</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cd treasury-platform                         # كل أوامر الأدلة تُنفّذ من هنا</w:t>
      </w:r>
    </w:p>
    <w:p>
      <w:pPr>
        <w:bidi/>
        <w:spacing w:after="110" w:before="0" w:line="312"/>
      </w:pPr>
      <w:r>
        <w:rPr>
          <w:rFonts w:ascii="Arial" w:cs="Arial" w:eastAsia="Arial" w:hAnsi="Arial"/>
          <w:b/>
          <w:bCs/>
          <w:sz w:val="21"/>
          <w:szCs w:val="21"/>
          <w:rtl/>
        </w:rPr>
        <w:t xml:space="preserve">2. خادم قاعدة البيانات:</w:t>
      </w:r>
      <w:r>
        <w:rPr>
          <w:rFonts w:ascii="Arial" w:cs="Arial" w:eastAsia="Arial" w:hAnsi="Arial"/>
          <w:b w:val="false"/>
          <w:bCs w:val="false"/>
          <w:sz w:val="21"/>
          <w:szCs w:val="21"/>
          <w:rtl/>
        </w:rPr>
        <w:t xml:space="preserve"> الأجزاء B ثم D من </w:t>
      </w:r>
      <w:r>
        <w:rPr>
          <w:rFonts w:ascii="Courier New" w:cs="Courier New" w:eastAsia="Courier New" w:hAnsi="Courier New"/>
          <w:b w:val="false"/>
          <w:bCs w:val="false"/>
          <w:color w:val="1F2937"/>
          <w:sz w:val="18"/>
          <w:szCs w:val="18"/>
          <w:shd w:fill="F1F3F5" w:color="auto" w:val="clear"/>
          <w:rtl/>
        </w:rPr>
        <w:t xml:space="preserve">‎docs/54‎</w:t>
      </w:r>
      <w:r>
        <w:rPr>
          <w:rFonts w:ascii="Arial" w:cs="Arial" w:eastAsia="Arial" w:hAnsi="Arial"/>
          <w:b w:val="false"/>
          <w:bCs w:val="false"/>
          <w:sz w:val="21"/>
          <w:szCs w:val="21"/>
          <w:rtl/>
        </w:rPr>
        <w:t xml:space="preserve">، بأدوات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من الحزمة المستخرجة.</w:t>
      </w:r>
    </w:p>
    <w:p>
      <w:pPr>
        <w:bidi/>
        <w:spacing w:after="110" w:before="0" w:line="312"/>
      </w:pPr>
      <w:r>
        <w:rPr>
          <w:rFonts w:ascii="Arial" w:cs="Arial" w:eastAsia="Arial" w:hAnsi="Arial"/>
          <w:b/>
          <w:bCs/>
          <w:sz w:val="21"/>
          <w:szCs w:val="21"/>
          <w:rtl/>
        </w:rPr>
        <w:t xml:space="preserve">3. خادم التطبيق:</w:t>
      </w:r>
      <w:r>
        <w:rPr>
          <w:rFonts w:ascii="Arial" w:cs="Arial" w:eastAsia="Arial" w:hAnsi="Arial"/>
          <w:b w:val="false"/>
          <w:bCs w:val="false"/>
          <w:sz w:val="21"/>
          <w:szCs w:val="21"/>
          <w:rtl/>
        </w:rPr>
        <w:t xml:space="preserve"> الجزء H من </w:t>
      </w:r>
      <w:r>
        <w:rPr>
          <w:rFonts w:ascii="Courier New" w:cs="Courier New" w:eastAsia="Courier New" w:hAnsi="Courier New"/>
          <w:b w:val="false"/>
          <w:bCs w:val="false"/>
          <w:color w:val="1F2937"/>
          <w:sz w:val="18"/>
          <w:szCs w:val="18"/>
          <w:shd w:fill="F1F3F5" w:color="auto" w:val="clear"/>
          <w:rtl/>
        </w:rPr>
        <w:t xml:space="preserve">‎docs/54‎</w:t>
      </w:r>
      <w:r>
        <w:rPr>
          <w:rFonts w:ascii="Arial" w:cs="Arial" w:eastAsia="Arial" w:hAnsi="Arial"/>
          <w:b w:val="false"/>
          <w:bCs w:val="false"/>
          <w:sz w:val="21"/>
          <w:szCs w:val="21"/>
          <w:rtl/>
        </w:rPr>
        <w:t xml:space="preserve">، ثم بدل R-01: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docker load -i ~/bankfas-1.0.8/bankfas-images-1.0.8.tar.gz</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docker image ls | grep bankfas    # bankfas-api:1.0.8 و bankfas-worker:1.0.8</w:t>
      </w:r>
    </w:p>
    <w:p>
      <w:pPr>
        <w:bidi/>
        <w:spacing w:after="110" w:before="0" w:line="312"/>
      </w:pPr>
      <w:r>
        <w:rPr>
          <w:rFonts w:ascii="Arial" w:cs="Arial" w:eastAsia="Arial" w:hAnsi="Arial"/>
          <w:b/>
          <w:bCs/>
          <w:sz w:val="21"/>
          <w:szCs w:val="21"/>
          <w:rtl/>
        </w:rPr>
        <w:t xml:space="preserve">4. الخطوة R-02:</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‎/opt/bankfas/site.conf‎</w:t>
      </w:r>
      <w:r>
        <w:rPr>
          <w:rFonts w:ascii="Arial" w:cs="Arial" w:eastAsia="Arial" w:hAnsi="Arial"/>
          <w:b w:val="false"/>
          <w:bCs w:val="false"/>
          <w:sz w:val="21"/>
          <w:szCs w:val="21"/>
          <w:rtl/>
        </w:rPr>
        <w:t xml:space="preserve"> يُكتب اسما الصورتين </w:t>
      </w:r>
      <w:r>
        <w:rPr>
          <w:rFonts w:ascii="Courier New" w:cs="Courier New" w:eastAsia="Courier New" w:hAnsi="Courier New"/>
          <w:b w:val="false"/>
          <w:bCs w:val="false"/>
          <w:color w:val="1F2937"/>
          <w:sz w:val="18"/>
          <w:szCs w:val="18"/>
          <w:shd w:fill="F1F3F5" w:color="auto" w:val="clear"/>
          <w:rtl/>
        </w:rPr>
        <w:t xml:space="preserve">‎bankfas-api:1.0.8‎</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‎bankfas-worker:1.0.8‎</w:t>
      </w:r>
      <w:r>
        <w:rPr>
          <w:rFonts w:ascii="Arial" w:cs="Arial" w:eastAsia="Arial" w:hAnsi="Arial"/>
          <w:b w:val="false"/>
          <w:bCs w:val="false"/>
          <w:sz w:val="21"/>
          <w:szCs w:val="21"/>
          <w:rtl/>
        </w:rPr>
        <w:t xml:space="preserve">، بلا اسم سجل، فيكتبهما </w:t>
      </w:r>
      <w:r>
        <w:rPr>
          <w:rFonts w:ascii="Courier New" w:cs="Courier New" w:eastAsia="Courier New" w:hAnsi="Courier New"/>
          <w:b w:val="false"/>
          <w:bCs w:val="false"/>
          <w:color w:val="1F2937"/>
          <w:sz w:val="18"/>
          <w:szCs w:val="18"/>
          <w:shd w:fill="F1F3F5" w:color="auto" w:val="clear"/>
          <w:rtl/>
        </w:rPr>
        <w:t xml:space="preserve">‎provision_app_host.sh‎</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‎compose.yml‎</w:t>
      </w:r>
      <w:r>
        <w:rPr>
          <w:rFonts w:ascii="Arial" w:cs="Arial" w:eastAsia="Arial" w:hAnsi="Arial"/>
          <w:b w:val="false"/>
          <w:bCs w:val="false"/>
          <w:sz w:val="21"/>
          <w:szCs w:val="21"/>
          <w:rtl/>
        </w:rPr>
        <w:t xml:space="preserve">. ثم تُكمل R-02a إلى R-08 كما في الدليل.</w:t>
      </w:r>
    </w:p>
    <w:p>
      <w:pPr>
        <w:pStyle w:val="Heading1"/>
        <w:bidi/>
      </w:pPr>
      <w:bookmarkStart w:name="_sec6" w:id="6"/>
      <w:r>
        <w:rPr>
          <w:rFonts w:ascii="Arial" w:cs="Arial" w:eastAsia="Arial" w:hAnsi="Arial"/>
          <w:b/>
          <w:bCs/>
          <w:color w:val="1F3A5F"/>
          <w:sz w:val="32"/>
          <w:szCs w:val="32"/>
          <w:rtl/>
        </w:rPr>
        <w:t xml:space="preserve">5. قبل البدء</w:t>
      </w:r>
      <w:bookmarkEnd w:id="6"/>
    </w:p>
    <w:p>
      <w:pPr>
        <w:pStyle w:val="ListParagraph"/>
        <w:numPr>
          <w:ilvl w:val="0"/>
          <w:numId w:val="2"/>
        </w:numPr>
        <w:bidi/>
        <w:spacing w:after="70" w:before="0" w:line="300"/>
      </w:pPr>
      <w:r>
        <w:rPr>
          <w:rFonts w:ascii="Arial" w:cs="Arial" w:eastAsia="Arial" w:hAnsi="Arial"/>
          <w:b/>
          <w:bCs/>
          <w:sz w:val="21"/>
          <w:szCs w:val="21"/>
          <w:rtl/>
        </w:rPr>
        <w:t xml:space="preserve">ما يلزم من الخادم:</w:t>
      </w:r>
      <w:r>
        <w:rPr>
          <w:rFonts w:ascii="Arial" w:cs="Arial" w:eastAsia="Arial" w:hAnsi="Arial"/>
          <w:b w:val="false"/>
          <w:bCs w:val="false"/>
          <w:sz w:val="21"/>
          <w:szCs w:val="21"/>
          <w:rtl/>
        </w:rPr>
        <w:t xml:space="preserve"> للتجربة بعنوان IP يكفي خادم Ubuntu 24.04 وعنوانه (</w:t>
      </w:r>
      <w:r>
        <w:rPr>
          <w:rFonts w:ascii="Courier New" w:cs="Courier New" w:eastAsia="Courier New" w:hAnsi="Courier New"/>
          <w:b w:val="false"/>
          <w:bCs w:val="false"/>
          <w:color w:val="1F2937"/>
          <w:sz w:val="18"/>
          <w:szCs w:val="18"/>
          <w:shd w:fill="F1F3F5" w:color="auto" w:val="clear"/>
          <w:rtl/>
        </w:rPr>
        <w:t xml:space="preserve">‎docs/62‎</w:t>
      </w:r>
      <w:r>
        <w:rPr>
          <w:rFonts w:ascii="Arial" w:cs="Arial" w:eastAsia="Arial" w:hAnsi="Arial"/>
          <w:b w:val="false"/>
          <w:bCs w:val="false"/>
          <w:sz w:val="21"/>
          <w:szCs w:val="21"/>
          <w:rtl/>
        </w:rPr>
        <w:t xml:space="preserve">). ولمنصة بنطاق: </w:t>
      </w:r>
      <w:r>
        <w:rPr>
          <w:rFonts w:ascii="Courier New" w:cs="Courier New" w:eastAsia="Courier New" w:hAnsi="Courier New"/>
          <w:b w:val="false"/>
          <w:bCs w:val="false"/>
          <w:color w:val="1F2937"/>
          <w:sz w:val="18"/>
          <w:szCs w:val="18"/>
          <w:shd w:fill="F1F3F5" w:color="auto" w:val="clear"/>
          <w:rtl/>
        </w:rPr>
        <w:t xml:space="preserve">‎docs/55‎</w:t>
      </w:r>
      <w:r>
        <w:rPr>
          <w:rFonts w:ascii="Arial" w:cs="Arial" w:eastAsia="Arial" w:hAnsi="Arial"/>
          <w:b w:val="false"/>
          <w:bCs w:val="false"/>
          <w:sz w:val="21"/>
          <w:szCs w:val="21"/>
          <w:rtl/>
        </w:rPr>
        <w:t xml:space="preserve"> يجمع ما يلزم من الخادم ومن مزود الخدمة: النطاق، والبريد، والشهادة، والمنافذ. وملف القيم </w:t>
      </w:r>
      <w:r>
        <w:rPr>
          <w:rFonts w:ascii="Courier New" w:cs="Courier New" w:eastAsia="Courier New" w:hAnsi="Courier New"/>
          <w:b w:val="false"/>
          <w:bCs w:val="false"/>
          <w:color w:val="1F2937"/>
          <w:sz w:val="18"/>
          <w:szCs w:val="18"/>
          <w:shd w:fill="F1F3F5" w:color="auto" w:val="clear"/>
          <w:rtl/>
        </w:rPr>
        <w:t xml:space="preserve">‎tools/host/site.conf.example‎</w:t>
      </w:r>
      <w:r>
        <w:rPr>
          <w:rFonts w:ascii="Arial" w:cs="Arial" w:eastAsia="Arial" w:hAnsi="Arial"/>
          <w:b w:val="false"/>
          <w:bCs w:val="false"/>
          <w:sz w:val="21"/>
          <w:szCs w:val="21"/>
          <w:rtl/>
        </w:rPr>
        <w:t xml:space="preserve"> يجمعها في مكان واحد.</w:t>
      </w:r>
    </w:p>
    <w:p>
      <w:pPr>
        <w:pStyle w:val="ListParagraph"/>
        <w:numPr>
          <w:ilvl w:val="0"/>
          <w:numId w:val="2"/>
        </w:numPr>
        <w:bidi/>
        <w:spacing w:after="70" w:before="0" w:line="300"/>
      </w:pPr>
      <w:r>
        <w:rPr>
          <w:rFonts w:ascii="Arial" w:cs="Arial" w:eastAsia="Arial" w:hAnsi="Arial"/>
          <w:b/>
          <w:bCs/>
          <w:sz w:val="21"/>
          <w:szCs w:val="21"/>
          <w:rtl/>
        </w:rPr>
        <w:t xml:space="preserve">قبل بيانات حقيقية:</w:t>
      </w:r>
      <w:r>
        <w:rPr>
          <w:rFonts w:ascii="Arial" w:cs="Arial" w:eastAsia="Arial" w:hAnsi="Arial"/>
          <w:b w:val="false"/>
          <w:bCs w:val="false"/>
          <w:sz w:val="21"/>
          <w:szCs w:val="21"/>
          <w:rtl/>
        </w:rPr>
        <w:t xml:space="preserve"> الإصدار للتجربة. تبدأ التجربة بمشترك تجريبي وبيانات توضيحية.</w:t>
      </w:r>
    </w:p>
    <w:p>
      <w:pPr>
        <w:pStyle w:val="ListParagraph"/>
        <w:numPr>
          <w:ilvl w:val="0"/>
          <w:numId w:val="2"/>
        </w:numPr>
        <w:bidi/>
        <w:spacing w:after="70" w:before="0" w:line="300"/>
      </w:pPr>
      <w:r>
        <w:rPr>
          <w:rFonts w:ascii="Arial" w:cs="Arial" w:eastAsia="Arial" w:hAnsi="Arial"/>
          <w:b/>
          <w:bCs/>
          <w:sz w:val="21"/>
          <w:szCs w:val="21"/>
          <w:rtl/>
        </w:rPr>
        <w:t xml:space="preserve">التحقق من البيئة:</w:t>
      </w:r>
      <w:r>
        <w:rPr>
          <w:rFonts w:ascii="Arial" w:cs="Arial" w:eastAsia="Arial" w:hAnsi="Arial"/>
          <w:b w:val="false"/>
          <w:bCs w:val="false"/>
          <w:sz w:val="21"/>
          <w:szCs w:val="21"/>
          <w:rtl/>
        </w:rPr>
        <w:t xml:space="preserve"> يُشغَّل </w:t>
      </w:r>
      <w:r>
        <w:rPr>
          <w:rFonts w:ascii="Courier New" w:cs="Courier New" w:eastAsia="Courier New" w:hAnsi="Courier New"/>
          <w:b w:val="false"/>
          <w:bCs w:val="false"/>
          <w:color w:val="1F2937"/>
          <w:sz w:val="18"/>
          <w:szCs w:val="18"/>
          <w:shd w:fill="F1F3F5" w:color="auto" w:val="clear"/>
          <w:rtl/>
        </w:rPr>
        <w:t xml:space="preserve">‎tools/host/check_ready.sh‎</w:t>
      </w:r>
      <w:r>
        <w:rPr>
          <w:rFonts w:ascii="Arial" w:cs="Arial" w:eastAsia="Arial" w:hAnsi="Arial"/>
          <w:b w:val="false"/>
          <w:bCs w:val="false"/>
          <w:sz w:val="21"/>
          <w:szCs w:val="21"/>
          <w:rtl/>
        </w:rPr>
        <w:t xml:space="preserve"> قبل أول تشغيل، ويجب أن يخرج بصفر.</w:t>
      </w:r>
    </w:p>
    <w:p>
      <w:pPr>
        <w:bidi/>
        <w:spacing w:after="60" w:before="0"/>
      </w:pPr>
    </w:p>
    <w:p>
      <w:pPr>
        <w:pStyle w:val="Heading1"/>
        <w:bidi/>
      </w:pPr>
      <w:bookmarkStart w:name="_sec7" w:id="7"/>
      <w:r>
        <w:rPr>
          <w:rFonts w:ascii="Arial" w:cs="Arial" w:eastAsia="Arial" w:hAnsi="Arial"/>
          <w:b/>
          <w:bCs/>
          <w:color w:val="1F3A5F"/>
          <w:sz w:val="32"/>
          <w:szCs w:val="32"/>
          <w:rtl/>
        </w:rPr>
        <w:t xml:space="preserve">6. كيف يُبنى إصدار جديد</w:t>
      </w:r>
      <w:bookmarkEnd w:id="7"/>
    </w:p>
    <w:p>
      <w:pPr>
        <w:pStyle w:val="ListParagraph"/>
        <w:numPr>
          <w:ilvl w:val="0"/>
          <w:numId w:val="2"/>
        </w:numPr>
        <w:bidi/>
        <w:spacing w:after="70" w:before="0" w:line="300"/>
      </w:pPr>
      <w:r>
        <w:rPr>
          <w:rFonts w:ascii="Arial" w:cs="Arial" w:eastAsia="Arial" w:hAnsi="Arial"/>
          <w:b/>
          <w:bCs/>
          <w:sz w:val="21"/>
          <w:szCs w:val="21"/>
          <w:rtl/>
        </w:rPr>
        <w:t xml:space="preserve">الرقم:</w:t>
      </w:r>
      <w:r>
        <w:rPr>
          <w:rFonts w:ascii="Arial" w:cs="Arial" w:eastAsia="Arial" w:hAnsi="Arial"/>
          <w:b w:val="false"/>
          <w:bCs w:val="false"/>
          <w:sz w:val="21"/>
          <w:szCs w:val="21"/>
          <w:rtl/>
        </w:rPr>
        <w:t xml:space="preserve"> يُكتب رقم الإصدار في الملف </w:t>
      </w:r>
      <w:r>
        <w:rPr>
          <w:rFonts w:ascii="Courier New" w:cs="Courier New" w:eastAsia="Courier New" w:hAnsi="Courier New"/>
          <w:b w:val="false"/>
          <w:bCs w:val="false"/>
          <w:color w:val="1F2937"/>
          <w:sz w:val="18"/>
          <w:szCs w:val="18"/>
          <w:shd w:fill="F1F3F5" w:color="auto" w:val="clear"/>
          <w:rtl/>
        </w:rPr>
        <w:t xml:space="preserve">‎RELEASE‎</w:t>
      </w:r>
      <w:r>
        <w:rPr>
          <w:rFonts w:ascii="Arial" w:cs="Arial" w:eastAsia="Arial" w:hAnsi="Arial"/>
          <w:b w:val="false"/>
          <w:bCs w:val="false"/>
          <w:sz w:val="21"/>
          <w:szCs w:val="21"/>
          <w:rtl/>
        </w:rPr>
        <w:t xml:space="preserve"> في جذر </w:t>
      </w:r>
      <w:r>
        <w:rPr>
          <w:rFonts w:ascii="Courier New" w:cs="Courier New" w:eastAsia="Courier New" w:hAnsi="Courier New"/>
          <w:b w:val="false"/>
          <w:bCs w:val="false"/>
          <w:color w:val="1F2937"/>
          <w:sz w:val="18"/>
          <w:szCs w:val="18"/>
          <w:shd w:fill="F1F3F5" w:color="auto" w:val="clear"/>
          <w:rtl/>
        </w:rPr>
        <w:t xml:space="preserve">‎treasury-platform‎</w:t>
      </w:r>
      <w:r>
        <w:rPr>
          <w:rFonts w:ascii="Arial" w:cs="Arial" w:eastAsia="Arial" w:hAnsi="Arial"/>
          <w:b w:val="false"/>
          <w:bCs w:val="false"/>
          <w:sz w:val="21"/>
          <w:szCs w:val="21"/>
          <w:rtl/>
        </w:rPr>
        <w:t xml:space="preserve">، ويُحدَّث هذا الدليل له: جدول الإصدارات، وأسماء الملفات في أوامره. والسكربت يرفض البناء إن لم يذكر الدليل ملفات الإصدار.</w:t>
      </w:r>
    </w:p>
    <w:p>
      <w:pPr>
        <w:pStyle w:val="ListParagraph"/>
        <w:numPr>
          <w:ilvl w:val="0"/>
          <w:numId w:val="2"/>
        </w:numPr>
        <w:bidi/>
        <w:spacing w:after="70" w:before="0" w:line="300"/>
      </w:pPr>
      <w:r>
        <w:rPr>
          <w:rFonts w:ascii="Arial" w:cs="Arial" w:eastAsia="Arial" w:hAnsi="Arial"/>
          <w:b/>
          <w:bCs/>
          <w:sz w:val="21"/>
          <w:szCs w:val="21"/>
          <w:rtl/>
        </w:rPr>
        <w:t xml:space="preserve">الإطلاق:</w:t>
      </w:r>
      <w:r>
        <w:rPr>
          <w:rFonts w:ascii="Arial" w:cs="Arial" w:eastAsia="Arial" w:hAnsi="Arial"/>
          <w:b w:val="false"/>
          <w:bCs w:val="false"/>
          <w:sz w:val="21"/>
          <w:szCs w:val="21"/>
          <w:rtl/>
        </w:rPr>
        <w:t xml:space="preserve"> تُرفع حفظة في رسالتها </w:t>
      </w:r>
      <w:r>
        <w:rPr>
          <w:rFonts w:ascii="Courier New" w:cs="Courier New" w:eastAsia="Courier New" w:hAnsi="Courier New"/>
          <w:b w:val="false"/>
          <w:bCs w:val="false"/>
          <w:color w:val="1F2937"/>
          <w:sz w:val="18"/>
          <w:szCs w:val="18"/>
          <w:shd w:fill="F1F3F5" w:color="auto" w:val="clear"/>
          <w:rtl/>
        </w:rPr>
        <w:t xml:space="preserve">‎[release]‎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ما يحدث بعدها:</w:t>
      </w:r>
      <w:r>
        <w:rPr>
          <w:rFonts w:ascii="Arial" w:cs="Arial" w:eastAsia="Arial" w:hAnsi="Arial"/>
          <w:b w:val="false"/>
          <w:bCs w:val="false"/>
          <w:sz w:val="21"/>
          <w:szCs w:val="21"/>
          <w:rtl/>
        </w:rPr>
        <w:t xml:space="preserve"> مهمة الصور في GitHub تبني الصورتين، وتشغّل عليهما اختبار التشغيل التجريبي كاملًا. فإن نجح، صنعت الحزمة بـ </w:t>
      </w:r>
      <w:r>
        <w:rPr>
          <w:rFonts w:ascii="Courier New" w:cs="Courier New" w:eastAsia="Courier New" w:hAnsi="Courier New"/>
          <w:b w:val="false"/>
          <w:bCs w:val="false"/>
          <w:color w:val="1F2937"/>
          <w:sz w:val="18"/>
          <w:szCs w:val="18"/>
          <w:shd w:fill="F1F3F5" w:color="auto" w:val="clear"/>
          <w:rtl/>
        </w:rPr>
        <w:t xml:space="preserve">‎tools/release/make_release.sh‎</w:t>
      </w:r>
      <w:r>
        <w:rPr>
          <w:rFonts w:ascii="Arial" w:cs="Arial" w:eastAsia="Arial" w:hAnsi="Arial"/>
          <w:b w:val="false"/>
          <w:bCs w:val="false"/>
          <w:sz w:val="21"/>
          <w:szCs w:val="21"/>
          <w:rtl/>
        </w:rPr>
        <w:t xml:space="preserve"> ونشرتها إصدارًا تجريبيًا باسم </w:t>
      </w:r>
      <w:r>
        <w:rPr>
          <w:rFonts w:ascii="Courier New" w:cs="Courier New" w:eastAsia="Courier New" w:hAnsi="Courier New"/>
          <w:b w:val="false"/>
          <w:bCs w:val="false"/>
          <w:color w:val="1F2937"/>
          <w:sz w:val="18"/>
          <w:szCs w:val="18"/>
          <w:shd w:fill="F1F3F5" w:color="auto" w:val="clear"/>
          <w:rtl/>
        </w:rPr>
        <w:t xml:space="preserve">‎bankfas-v&lt;الرقم&gt;‎</w:t>
      </w:r>
      <w:r>
        <w:rPr>
          <w:rFonts w:ascii="Arial" w:cs="Arial" w:eastAsia="Arial" w:hAnsi="Arial"/>
          <w:b w:val="false"/>
          <w:bCs w:val="false"/>
          <w:sz w:val="21"/>
          <w:szCs w:val="21"/>
          <w:rtl/>
        </w:rPr>
        <w:t xml:space="preserve">. وإن فشل الاختبار لا يُنشر شيء.</w:t>
      </w:r>
    </w:p>
    <w:p>
      <w:pPr>
        <w:pStyle w:val="ListParagraph"/>
        <w:numPr>
          <w:ilvl w:val="0"/>
          <w:numId w:val="2"/>
        </w:numPr>
        <w:bidi/>
        <w:spacing w:after="70" w:before="0" w:line="300"/>
      </w:pPr>
      <w:r>
        <w:rPr>
          <w:rFonts w:ascii="Arial" w:cs="Arial" w:eastAsia="Arial" w:hAnsi="Arial"/>
          <w:b/>
          <w:bCs/>
          <w:sz w:val="21"/>
          <w:szCs w:val="21"/>
          <w:rtl/>
        </w:rPr>
        <w:t xml:space="preserve">البناء محليًا:</w:t>
      </w:r>
      <w:r>
        <w:rPr>
          <w:rFonts w:ascii="Arial" w:cs="Arial" w:eastAsia="Arial" w:hAnsi="Arial"/>
          <w:b w:val="false"/>
          <w:bCs w:val="false"/>
          <w:sz w:val="21"/>
          <w:szCs w:val="21"/>
          <w:rtl/>
        </w:rPr>
        <w:t xml:space="preserve"> السكربت نفسه يعمل على أي جهاز فيه Docker وgit، بالصورتين اللتين يُعطاهما.</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إصدارات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إصدارات التشغيل التجريبي، والإصدار الحالي 1.0.8 (الصفوف 60 و62 و66 و68 و69 و74 و77 في docs/31)</dc:title>
  <dc:creator>Claude</dc:creator>
  <dc:description>BankFas database design document</dc:description>
  <cp:lastModifiedBy>Un-named</cp:lastModifiedBy>
  <cp:revision>1</cp:revision>
  <dcterms:created xsi:type="dcterms:W3CDTF">2026-10-26T19:22:21.618Z</dcterms:created>
  <dcterms:modified xsi:type="dcterms:W3CDTF">2026-10-26T19:22:21.618Z</dcterms:modified>
</cp:coreProperties>
</file>

<file path=docProps/custom.xml><?xml version="1.0" encoding="utf-8"?>
<Properties xmlns="http://schemas.openxmlformats.org/officeDocument/2006/custom-properties" xmlns:vt="http://schemas.openxmlformats.org/officeDocument/2006/docPropsVTypes"/>
</file>