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إصدارات التشغيل التجريبي، والإصدار الحالي 1.0.6 (الصفوف 60 و62 و66 و68 و69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2026-10-26.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طلبه المالك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1.0.0: «اعتمد و اكمل و اعطني الاصدار الاول ليتم رفعه على السيرفر للتجربة».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1.0.1: «نعم أصدر 1.0.1».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1.0.2: «اعطني تقرير بالعربي ثم اكمل»، بعد عرض إصدار 1.0.2 بتغييرات UCP.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1.0.3: «نعم طبقه على المطبوع وأصدر 1.0.3».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1.0.4: «نعم أصدر 1.0.4».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1.0.5: «نعم أصدر 1.0.5».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1.0.6: «اصلح الرموز في بطاقة التسهيل وأصدر 1.0.6».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الإصدارات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2818"/>
        <w:gridCol w:w="5074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الجديد فيه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1.0.6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2026-10-26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الشاشات الإنجليزية يظهر كل رمز من الخادم كلمة: الحالات، وأدوار البنوك، وأنواع الحدود، وأنماط التوزيع وغيرها، والاختصارات كما هي. وخطوط المنتج في الحدود باسم المنتج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71)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1.0.5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2026-10-26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شاشة الشروط بالإنجليزية: قيم القوائم والرسوم كلمات إنجليزية بدل الرموز، وعناوين مربعات النص بحجم باقي العناوين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‎docs/59‎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§4)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1.0.4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2026-10-26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البضاعة باسمه من الكتالوج في الشاشة والمطبوع، والإنجليزية لغة افتراضية للشاشات والمطبوعات والبريد، والعربية خيار يحفظه المستخدم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‎docs/60‎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§8)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1.0.3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2026-10-26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الاعتماد برمز حقل سويفت MT700 بدل مراجع UCP في الشاشة والمطبوع، والقيم بالعربية، وكل حقول MT700 في القاموس، منها 47A و44A و44B و40A و58a. ولا أيام تأجيل لاعتماد الاطلاع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‎docs/60‎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§6 و§7)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1.0.2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2026-10-26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UCP 600 بجانب حقول شروط الاعتماد ومستنداته، وفحوص المواد 28 و29 و31-32 و19-24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‎docs/60‎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). ودعم الخادم الواحد للتجربة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‎docs/58‎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‎DB_ADDRESS‎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‎site.conf‎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‎DB_ON_THIS_HOST=1‎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‎ufw.sh‎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1.0.1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2026-10-25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التقييم الائتماني المطبوع بغلافه وصفحاته الداخلية على الهوية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§7)، برابطي «طباعة التقرير» و«تنزيل PDF» في شاشة التقييم. ودليل التثبيت صار جزءًا من كل إصدار باسم ثابت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1.0.0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2026-10-25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الأول: كل الوحدات، والهوية البصرية، والقائمة حسب الوحدات، والمطبوعات والبريد بالهوية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طلبه المالك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الإصدارات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في الإصدار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ملفات الحزمة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التثبيت على الخادم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قبل البدء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كيف يُبنى إصدار جديد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من 1.0.5 إلى 1.0.6: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في قاعدة البيانات. تُحمَّل الصورتان الجديدتان، ثم يُغيَّر رقم الإصدار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من 1.0.4 إلى 1.0.5: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في قاعدة البيانات. تُحمَّل الصورتان الجديدتان، ثم يُغيَّر رقم الإصدار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من 1.0.3 إلى 1.0.4: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في قاعدة البيانات. تُحمَّل الصورتان الجديدتان، ثم يُغيَّر رقم الإصدار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والمستخدم الذي كان يرى العربية لأن متصفحه بالعربية يرى الإنجليزية أول مرة، ويختار العربية من زر اللغة.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من 1.0.2 إلى 1.0.3: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في قاعدة البيانات. تُحمَّل الصورتان الجديدتان، ثم يُغيَّر رقم الإصدار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من 1.0.1 إلى 1.0.2: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في قاعدة البيانات. تُحمَّل الصورتان الجديدتان، ثم يُغيَّر رقم الإصدار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ومن ينقل التجربة إلى خادم واحد يتبع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من 1.0.0 إلى 1.0.1: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في قاعدة البيانات ولا في الإعدادات. تُحمَّل الصورتان الجديدتان (الخطوة 3 في القسم 4)، ثم يُغيَّر رقم الإصدار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في الإصدار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2"/>
        <w:gridCol w:w="5872"/>
      </w:tblGrid>
      <w:tr>
        <w:trPr>
          <w:cantSplit/>
          <w:tblHeader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المشتركون، والمستخدمون والأدوار والصلاحيات، والدخول بخطوتين، والتدقيق، والإعدادات، وتصدير بيانات المشترك، ولوحة المشغّل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والجهات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والمستندات والأقسام، والملكية والهيكل والحوكمة، والمفوّضون بالتوقيع، والأشخاص والجهات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والحسابات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وجهات التمويل ومعالج إعدادها، والحسابات البنكية، وأسعار الأساس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 الائتمانية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 وحدودها، والتعرفة والتسعير، والضمانات والكفلاء، والالتزامات والخروقات، ومقارنة الشروط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الائتمان والمخاطر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والأرصدة الشهرية، ومكتبة الصيغ، والاختبارات المالية، والتقييم الائتماني الذاتي، وتصنيفات جهات التمويل، والمخصصات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الخزينة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ومسار الموافقات وصندوق المهام، والاعتمادات المستندية (الاستيراد)، والفواتير المبدئية والاعتمادات الواردة (التصدير)، ونماذج البنوك، والتقارير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الطباعة والملفات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للشروط والفاتورة المبدئية والطلب والتقارير، والمرفقات مع فحص الملفات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الهوية البصرية كاملة، والقائمة حسب الوحدات، والعربية والإنجليزية، وشاشات الجوال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ملفات الحزمة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تُنزَّل من صفحة الإصدار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‎bankfas-v1.0.6‎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GitHub. الحزمة خاصة مثل المستودع، فيلزم حساب له صلاحية عليه.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2"/>
        <w:gridCol w:w="3232"/>
      </w:tblGrid>
      <w:tr>
        <w:trPr>
          <w:cantSplit/>
          <w:tblHeader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هو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‎bankfas-api-1.0.6.tar.gz‎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خادم التطبيق: الواجهة، والخدمات، وطابعة PDF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‎bankfas-worker-1.0.6.tar.gz‎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المهام الخلفية: البريد، والإشعارات، والمهام المجدولة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‎bankfas-source-1.0.6.tar.gz‎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الإصدار: أدوات النشر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وسكربتات قاعدة البيانات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والوثائق كلها، ومنها دليل النشر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‎docs/54‎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‎INSTALL-AR.docx‎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الدليل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‎VERSION.txt‎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الإصدار، ورقم الحفظة (commit) التي بُني منها، ومعرّفا الصورتين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‎SHA256SUMS‎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SHA-256 لكل ملف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الصورتان هما نفسهما اللتان اجتاز عليهما اختبار التشغيل التجريبي في GitHub في البناء نفسه. وصُنعت الحزمة من الصورتين نفسيهما مباشرة، فلم يُعَد بناؤهما بعد الاختبار.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التثبيت على الخادم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هي خطوات دليل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هي، بفرق واحد: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الخطوة R-01 (بناء الصورتين) تصير تحميلهما من الحزمة.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1. التحقق من الحزمة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على كل خادم تُنقل إليه: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sha256sum -c SHA256SUMS          # كل سطر يجب أن ينتهي بـ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tar -xzf bankfas-source-1.0.6.tar.gz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treasury-platform              # كل أوامر docs/54 تُنفّذ من هنا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2. خادم قاعدة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الأجزاء B ثم D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المصدر المستخرج.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3. خادم التطبيق: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الجزء H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بدل R-01: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~/bankfas-1.0.6/bankfas-api-1.0.6.tar.gz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~/bankfas-1.0.6/bankfas-worker-1.0.6.tar.gz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image ls | grep bankfas    # bankfas-api:1.0.6 و bankfas-worker:1.0.6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4. الخطوة R-02: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اسما الصورتين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‎bankfas-api:1.0.6‎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‎bankfas-worker:1.0.6‎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اسم سجل. ثم تُكمل R-02a إلى R-08 كما في الدليل.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قبل البدء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يلزم من الخادم: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يجمع ما يلزم من الخادم ومن مزود الخدمة: النطاق، والبريد، والشهادة، والمنافذ. وملف القيم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‎tools/host/site.conf.example‎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يجمعها في مكان واحد.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للتجربة. تبدأ التجربة بمشترك تجريبي وبيانات توضيحية.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التحقق من البيئة: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يُشغَّل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‎tools/host/check_ready.sh‎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أول تشغيل، ويجب أن يخرج بصفر.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كيف يُبنى إصدار جديد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الرقم: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رقم الإصدار في الملف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ويُحدَّث هذا الدليل له: جدول الإصدارات، وأسماء الملفات في أوامره. والسكربت يرفض البناء إن لم يذكر الدليل ملفات الإصدار.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الإطلاق: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تُرفع حفظة في رسالتها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‎[release]‎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يحدث بعدها: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الصور في GitHub تبني الصورتين، وتشغّل عليهما اختبار التشغيل التجريبي كاملًا. فإن نجح، صنعت الحزمة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‎tools/release/make_release.sh‎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ونشرتها إصدارًا تجريبيًا باسم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‎bankfas-v&lt;الرقم&gt;‎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 فشل الاختبار لا يُنشر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البناء محليًا: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السكربت نفسه يعمل على أي جهاز فيه Docker وgit، بالصورتين اللتين يُعطاهما.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إصدارات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إصدارات التشغيل التجريبي، والإصدار الحالي 1.0.6 (الصفوف 60 و62 و66 و68 و69 في docs/31)</dc:title>
  <dc:creator>Claude</dc:creator>
  <dc:description>BankFas database design document</dc:description>
  <cp:lastModifiedBy>Un-named</cp:lastModifiedBy>
  <cp:revision>1</cp:revision>
  <dcterms:created xsi:type="dcterms:W3CDTF">2026-10-26T12:51:56.883Z</dcterms:created>
  <dcterms:modified xsi:type="dcterms:W3CDTF">2026-10-26T12:51:56.884Z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