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195 tables · 20 schemas · 764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195 tables in 20 schemas; 764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195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79 diagrams cover 195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39</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99706"/>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99706"/>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3632017"/>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3632017"/>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196330" cy="3345436"/>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196330" cy="3345436"/>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9932"/>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9932"/>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0870" cy="4043895"/>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500870" cy="4043895"/>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924841"/>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6924841"/>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3)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687060" cy="3155321"/>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5687060" cy="3155321"/>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1" name="Picture 31"/>
            <wp:cNvGraphicFramePr>
              <a:graphicFrameLocks noChangeAspect="1"/>
            </wp:cNvGraphicFramePr>
            <a:graphic>
              <a:graphicData uri="http://schemas.openxmlformats.org/drawingml/2006/picture">
                <pic:pic>
                  <pic:nvPicPr>
                    <pic:cNvPr id="0" name="m4_products_3.png"/>
                    <pic:cNvPicPr/>
                  </pic:nvPicPr>
                  <pic:blipFill>
                    <a:blip r:embed="rId41"/>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31  Products, fees, financing and collateral types (part 3 of 3)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2" name="Picture 32"/>
            <wp:cNvGraphicFramePr>
              <a:graphicFrameLocks noChangeAspect="1"/>
            </wp:cNvGraphicFramePr>
            <a:graphic>
              <a:graphicData uri="http://schemas.openxmlformats.org/drawingml/2006/picture">
                <pic:pic>
                  <pic:nvPicPr>
                    <pic:cNvPr id="0" name="m4_reference.png"/>
                    <pic:cNvPicPr/>
                  </pic:nvPicPr>
                  <pic:blipFill>
                    <a:blip r:embed="rId42"/>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32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3" name="Picture 33"/>
            <wp:cNvGraphicFramePr>
              <a:graphicFrameLocks noChangeAspect="1"/>
            </wp:cNvGraphicFramePr>
            <a:graphic>
              <a:graphicData uri="http://schemas.openxmlformats.org/drawingml/2006/picture">
                <pic:pic>
                  <pic:nvPicPr>
                    <pic:cNvPr id="0" name="m4_rates_lookups.png"/>
                    <pic:cNvPicPr/>
                  </pic:nvPicPr>
                  <pic:blipFill>
                    <a:blip r:embed="rId43"/>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33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4" name="Picture 34"/>
            <wp:cNvGraphicFramePr>
              <a:graphicFrameLocks noChangeAspect="1"/>
            </wp:cNvGraphicFramePr>
            <a:graphic>
              <a:graphicData uri="http://schemas.openxmlformats.org/drawingml/2006/picture">
                <pic:pic>
                  <pic:nvPicPr>
                    <pic:cNvPr id="0" name="m4_global_ref.png"/>
                    <pic:cNvPicPr/>
                  </pic:nvPicPr>
                  <pic:blipFill>
                    <a:blip r:embed="rId44"/>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34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5" name="Picture 35"/>
            <wp:cNvGraphicFramePr>
              <a:graphicFrameLocks noChangeAspect="1"/>
            </wp:cNvGraphicFramePr>
            <a:graphic>
              <a:graphicData uri="http://schemas.openxmlformats.org/drawingml/2006/picture">
                <pic:pic>
                  <pic:nvPicPr>
                    <pic:cNvPr id="0" name="m5_facility_core_1.png"/>
                    <pic:cNvPicPr/>
                  </pic:nvPicPr>
                  <pic:blipFill>
                    <a:blip r:embed="rId45"/>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35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6" name="Picture 36"/>
            <wp:cNvGraphicFramePr>
              <a:graphicFrameLocks noChangeAspect="1"/>
            </wp:cNvGraphicFramePr>
            <a:graphic>
              <a:graphicData uri="http://schemas.openxmlformats.org/drawingml/2006/picture">
                <pic:pic>
                  <pic:nvPicPr>
                    <pic:cNvPr id="0" name="m5_facility_core_2.png"/>
                    <pic:cNvPicPr/>
                  </pic:nvPicPr>
                  <pic:blipFill>
                    <a:blip r:embed="rId46"/>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36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7" name="Picture 37"/>
            <wp:cNvGraphicFramePr>
              <a:graphicFrameLocks noChangeAspect="1"/>
            </wp:cNvGraphicFramePr>
            <a:graphic>
              <a:graphicData uri="http://schemas.openxmlformats.org/drawingml/2006/picture">
                <pic:pic>
                  <pic:nvPicPr>
                    <pic:cNvPr id="0" name="m5_limits_1.png"/>
                    <pic:cNvPicPr/>
                  </pic:nvPicPr>
                  <pic:blipFill>
                    <a:blip r:embed="rId47"/>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37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8" name="Picture 38"/>
            <wp:cNvGraphicFramePr>
              <a:graphicFrameLocks noChangeAspect="1"/>
            </wp:cNvGraphicFramePr>
            <a:graphic>
              <a:graphicData uri="http://schemas.openxmlformats.org/drawingml/2006/picture">
                <pic:pic>
                  <pic:nvPicPr>
                    <pic:cNvPr id="0" name="m5_limits_2.png"/>
                    <pic:cNvPicPr/>
                  </pic:nvPicPr>
                  <pic:blipFill>
                    <a:blip r:embed="rId48"/>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38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9" name="Picture 39"/>
            <wp:cNvGraphicFramePr>
              <a:graphicFrameLocks noChangeAspect="1"/>
            </wp:cNvGraphicFramePr>
            <a:graphic>
              <a:graphicData uri="http://schemas.openxmlformats.org/drawingml/2006/picture">
                <pic:pic>
                  <pic:nvPicPr>
                    <pic:cNvPr id="0" name="m5_pricing_1.png"/>
                    <pic:cNvPicPr/>
                  </pic:nvPicPr>
                  <pic:blipFill>
                    <a:blip r:embed="rId49"/>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39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40" name="Picture 40"/>
            <wp:cNvGraphicFramePr>
              <a:graphicFrameLocks noChangeAspect="1"/>
            </wp:cNvGraphicFramePr>
            <a:graphic>
              <a:graphicData uri="http://schemas.openxmlformats.org/drawingml/2006/picture">
                <pic:pic>
                  <pic:nvPicPr>
                    <pic:cNvPr id="0" name="m5_pricing_2.png"/>
                    <pic:cNvPicPr/>
                  </pic:nvPicPr>
                  <pic:blipFill>
                    <a:blip r:embed="rId50"/>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40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1" name="Picture 41"/>
            <wp:cNvGraphicFramePr>
              <a:graphicFrameLocks noChangeAspect="1"/>
            </wp:cNvGraphicFramePr>
            <a:graphic>
              <a:graphicData uri="http://schemas.openxmlformats.org/drawingml/2006/picture">
                <pic:pic>
                  <pic:nvPicPr>
                    <pic:cNvPr id="0" name="m5_pricing_3.png"/>
                    <pic:cNvPicPr/>
                  </pic:nvPicPr>
                  <pic:blipFill>
                    <a:blip r:embed="rId51"/>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41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2" name="Picture 42"/>
            <wp:cNvGraphicFramePr>
              <a:graphicFrameLocks noChangeAspect="1"/>
            </wp:cNvGraphicFramePr>
            <a:graphic>
              <a:graphicData uri="http://schemas.openxmlformats.org/drawingml/2006/picture">
                <pic:pic>
                  <pic:nvPicPr>
                    <pic:cNvPr id="0" name="m5_pricing_4.png"/>
                    <pic:cNvPicPr/>
                  </pic:nvPicPr>
                  <pic:blipFill>
                    <a:blip r:embed="rId52"/>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42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3" name="Picture 43"/>
            <wp:cNvGraphicFramePr>
              <a:graphicFrameLocks noChangeAspect="1"/>
            </wp:cNvGraphicFramePr>
            <a:graphic>
              <a:graphicData uri="http://schemas.openxmlformats.org/drawingml/2006/picture">
                <pic:pic>
                  <pic:nvPicPr>
                    <pic:cNvPr id="0" name="m5_pricing_5.png"/>
                    <pic:cNvPicPr/>
                  </pic:nvPicPr>
                  <pic:blipFill>
                    <a:blip r:embed="rId53"/>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43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4" name="Picture 44"/>
            <wp:cNvGraphicFramePr>
              <a:graphicFrameLocks noChangeAspect="1"/>
            </wp:cNvGraphicFramePr>
            <a:graphic>
              <a:graphicData uri="http://schemas.openxmlformats.org/drawingml/2006/picture">
                <pic:pic>
                  <pic:nvPicPr>
                    <pic:cNvPr id="0" name="m5_collateral_1.png"/>
                    <pic:cNvPicPr/>
                  </pic:nvPicPr>
                  <pic:blipFill>
                    <a:blip r:embed="rId54"/>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44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5" name="Picture 45"/>
            <wp:cNvGraphicFramePr>
              <a:graphicFrameLocks noChangeAspect="1"/>
            </wp:cNvGraphicFramePr>
            <a:graphic>
              <a:graphicData uri="http://schemas.openxmlformats.org/drawingml/2006/picture">
                <pic:pic>
                  <pic:nvPicPr>
                    <pic:cNvPr id="0" name="m5_collateral_2.png"/>
                    <pic:cNvPicPr/>
                  </pic:nvPicPr>
                  <pic:blipFill>
                    <a:blip r:embed="rId55"/>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45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6" name="Picture 46"/>
            <wp:cNvGraphicFramePr>
              <a:graphicFrameLocks noChangeAspect="1"/>
            </wp:cNvGraphicFramePr>
            <a:graphic>
              <a:graphicData uri="http://schemas.openxmlformats.org/drawingml/2006/picture">
                <pic:pic>
                  <pic:nvPicPr>
                    <pic:cNvPr id="0" name="m5_collateral_3.png"/>
                    <pic:cNvPicPr/>
                  </pic:nvPicPr>
                  <pic:blipFill>
                    <a:blip r:embed="rId56"/>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46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7" name="Picture 47"/>
            <wp:cNvGraphicFramePr>
              <a:graphicFrameLocks noChangeAspect="1"/>
            </wp:cNvGraphicFramePr>
            <a:graphic>
              <a:graphicData uri="http://schemas.openxmlformats.org/drawingml/2006/picture">
                <pic:pic>
                  <pic:nvPicPr>
                    <pic:cNvPr id="0" name="m5_obligations_1.png"/>
                    <pic:cNvPicPr/>
                  </pic:nvPicPr>
                  <pic:blipFill>
                    <a:blip r:embed="rId57"/>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47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8" name="Picture 48"/>
            <wp:cNvGraphicFramePr>
              <a:graphicFrameLocks noChangeAspect="1"/>
            </wp:cNvGraphicFramePr>
            <a:graphic>
              <a:graphicData uri="http://schemas.openxmlformats.org/drawingml/2006/picture">
                <pic:pic>
                  <pic:nvPicPr>
                    <pic:cNvPr id="0" name="m5_obligations_2.png"/>
                    <pic:cNvPicPr/>
                  </pic:nvPicPr>
                  <pic:blipFill>
                    <a:blip r:embed="rId58"/>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48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9" name="Picture 49"/>
            <wp:cNvGraphicFramePr>
              <a:graphicFrameLocks noChangeAspect="1"/>
            </wp:cNvGraphicFramePr>
            <a:graphic>
              <a:graphicData uri="http://schemas.openxmlformats.org/drawingml/2006/picture">
                <pic:pic>
                  <pic:nvPicPr>
                    <pic:cNvPr id="0" name="m5_obligations_3.png"/>
                    <pic:cNvPicPr/>
                  </pic:nvPicPr>
                  <pic:blipFill>
                    <a:blip r:embed="rId59"/>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49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50" name="Picture 50"/>
            <wp:cNvGraphicFramePr>
              <a:graphicFrameLocks noChangeAspect="1"/>
            </wp:cNvGraphicFramePr>
            <a:graphic>
              <a:graphicData uri="http://schemas.openxmlformats.org/drawingml/2006/picture">
                <pic:pic>
                  <pic:nvPicPr>
                    <pic:cNvPr id="0" name="m5_obligations_4.png"/>
                    <pic:cNvPicPr/>
                  </pic:nvPicPr>
                  <pic:blipFill>
                    <a:blip r:embed="rId60"/>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50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1" name="Picture 51"/>
            <wp:cNvGraphicFramePr>
              <a:graphicFrameLocks noChangeAspect="1"/>
            </wp:cNvGraphicFramePr>
            <a:graphic>
              <a:graphicData uri="http://schemas.openxmlformats.org/drawingml/2006/picture">
                <pic:pic>
                  <pic:nvPicPr>
                    <pic:cNvPr id="0" name="m5_financials_1.png"/>
                    <pic:cNvPicPr/>
                  </pic:nvPicPr>
                  <pic:blipFill>
                    <a:blip r:embed="rId61"/>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51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3001076"/>
            <wp:docPr id="52" name="Picture 52"/>
            <wp:cNvGraphicFramePr>
              <a:graphicFrameLocks noChangeAspect="1"/>
            </wp:cNvGraphicFramePr>
            <a:graphic>
              <a:graphicData uri="http://schemas.openxmlformats.org/drawingml/2006/picture">
                <pic:pic>
                  <pic:nvPicPr>
                    <pic:cNvPr id="0" name="m5_financials_2.png"/>
                    <pic:cNvPicPr/>
                  </pic:nvPicPr>
                  <pic:blipFill>
                    <a:blip r:embed="rId62"/>
                    <a:stretch>
                      <a:fillRect/>
                    </a:stretch>
                  </pic:blipFill>
                  <pic:spPr>
                    <a:xfrm>
                      <a:off x="0" y="0"/>
                      <a:ext cx="5711190" cy="3001076"/>
                    </a:xfrm>
                    <a:prstGeom prst="rect"/>
                  </pic:spPr>
                </pic:pic>
              </a:graphicData>
            </a:graphic>
          </wp:inline>
        </w:drawing>
      </w:r>
    </w:p>
    <w:p>
      <w:pPr>
        <w:spacing w:after="120"/>
        <w:jc w:val="center"/>
      </w:pPr>
      <w:r>
        <w:rPr>
          <w:rFonts w:ascii="Arial" w:hAnsi="Arial"/>
          <w:b w:val="0"/>
          <w:i/>
          <w:color w:val="6B7280"/>
          <w:sz w:val="16"/>
        </w:rPr>
        <w:t>Figure 52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3" name="Picture 53"/>
            <wp:cNvGraphicFramePr>
              <a:graphicFrameLocks noChangeAspect="1"/>
            </wp:cNvGraphicFramePr>
            <a:graphic>
              <a:graphicData uri="http://schemas.openxmlformats.org/drawingml/2006/picture">
                <pic:pic>
                  <pic:nvPicPr>
                    <pic:cNvPr id="0" name="m5_financials_3.png"/>
                    <pic:cNvPicPr/>
                  </pic:nvPicPr>
                  <pic:blipFill>
                    <a:blip r:embed="rId63"/>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53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4" name="Picture 54"/>
            <wp:cNvGraphicFramePr>
              <a:graphicFrameLocks noChangeAspect="1"/>
            </wp:cNvGraphicFramePr>
            <a:graphic>
              <a:graphicData uri="http://schemas.openxmlformats.org/drawingml/2006/picture">
                <pic:pic>
                  <pic:nvPicPr>
                    <pic:cNvPr id="0" name="m5_financials_4.png"/>
                    <pic:cNvPicPr/>
                  </pic:nvPicPr>
                  <pic:blipFill>
                    <a:blip r:embed="rId64"/>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54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5" name="Picture 55"/>
            <wp:cNvGraphicFramePr>
              <a:graphicFrameLocks noChangeAspect="1"/>
            </wp:cNvGraphicFramePr>
            <a:graphic>
              <a:graphicData uri="http://schemas.openxmlformats.org/drawingml/2006/picture">
                <pic:pic>
                  <pic:nvPicPr>
                    <pic:cNvPr id="0" name="m5_financials_5.png"/>
                    <pic:cNvPicPr/>
                  </pic:nvPicPr>
                  <pic:blipFill>
                    <a:blip r:embed="rId65"/>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55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60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61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62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63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64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65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6" name="Picture 66"/>
            <wp:cNvGraphicFramePr>
              <a:graphicFrameLocks noChangeAspect="1"/>
            </wp:cNvGraphicFramePr>
            <a:graphic>
              <a:graphicData uri="http://schemas.openxmlformats.org/drawingml/2006/picture">
                <pic:pic>
                  <pic:nvPicPr>
                    <pic:cNvPr id="0" name="m6_notifications.png"/>
                    <pic:cNvPicPr/>
                  </pic:nvPicPr>
                  <pic:blipFill>
                    <a:blip r:embed="rId7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7" name="Picture 67"/>
            <wp:cNvGraphicFramePr>
              <a:graphicFrameLocks noChangeAspect="1"/>
            </wp:cNvGraphicFramePr>
            <a:graphic>
              <a:graphicData uri="http://schemas.openxmlformats.org/drawingml/2006/picture">
                <pic:pic>
                  <pic:nvPicPr>
                    <pic:cNvPr id="0" name="m7_8_lc_terms_1.png"/>
                    <pic:cNvPicPr/>
                  </pic:nvPicPr>
                  <pic:blipFill>
                    <a:blip r:embed="rId7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8" name="Picture 68"/>
            <wp:cNvGraphicFramePr>
              <a:graphicFrameLocks noChangeAspect="1"/>
            </wp:cNvGraphicFramePr>
            <a:graphic>
              <a:graphicData uri="http://schemas.openxmlformats.org/drawingml/2006/picture">
                <pic:pic>
                  <pic:nvPicPr>
                    <pic:cNvPr id="0" name="m7_8_lc_terms_2.png"/>
                    <pic:cNvPicPr/>
                  </pic:nvPicPr>
                  <pic:blipFill>
                    <a:blip r:embed="rId78"/>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9" name="Picture 69"/>
            <wp:cNvGraphicFramePr>
              <a:graphicFrameLocks noChangeAspect="1"/>
            </wp:cNvGraphicFramePr>
            <a:graphic>
              <a:graphicData uri="http://schemas.openxmlformats.org/drawingml/2006/picture">
                <pic:pic>
                  <pic:nvPicPr>
                    <pic:cNvPr id="0" name="m7_8_lc_terms_3.png"/>
                    <pic:cNvPicPr/>
                  </pic:nvPicPr>
                  <pic:blipFill>
                    <a:blip r:embed="rId7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0" name="Picture 70"/>
            <wp:cNvGraphicFramePr>
              <a:graphicFrameLocks noChangeAspect="1"/>
            </wp:cNvGraphicFramePr>
            <a:graphic>
              <a:graphicData uri="http://schemas.openxmlformats.org/drawingml/2006/picture">
                <pic:pic>
                  <pic:nvPicPr>
                    <pic:cNvPr id="0" name="m7_8_lc_terms_4.png"/>
                    <pic:cNvPicPr/>
                  </pic:nvPicPr>
                  <pic:blipFill>
                    <a:blip r:embed="rId8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1" name="Picture 71"/>
            <wp:cNvGraphicFramePr>
              <a:graphicFrameLocks noChangeAspect="1"/>
            </wp:cNvGraphicFramePr>
            <a:graphic>
              <a:graphicData uri="http://schemas.openxmlformats.org/drawingml/2006/picture">
                <pic:pic>
                  <pic:nvPicPr>
                    <pic:cNvPr id="0" name="m7_8_lc_terms_5.png"/>
                    <pic:cNvPicPr/>
                  </pic:nvPicPr>
                  <pic:blipFill>
                    <a:blip r:embed="rId8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2" name="Picture 72"/>
            <wp:cNvGraphicFramePr>
              <a:graphicFrameLocks noChangeAspect="1"/>
            </wp:cNvGraphicFramePr>
            <a:graphic>
              <a:graphicData uri="http://schemas.openxmlformats.org/drawingml/2006/picture">
                <pic:pic>
                  <pic:nvPicPr>
                    <pic:cNvPr id="0" name="m7_8_lc_ops_1.png"/>
                    <pic:cNvPicPr/>
                  </pic:nvPicPr>
                  <pic:blipFill>
                    <a:blip r:embed="rId82"/>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3" name="Picture 73"/>
            <wp:cNvGraphicFramePr>
              <a:graphicFrameLocks noChangeAspect="1"/>
            </wp:cNvGraphicFramePr>
            <a:graphic>
              <a:graphicData uri="http://schemas.openxmlformats.org/drawingml/2006/picture">
                <pic:pic>
                  <pic:nvPicPr>
                    <pic:cNvPr id="0" name="m7_8_lc_ops_2.png"/>
                    <pic:cNvPicPr/>
                  </pic:nvPicPr>
                  <pic:blipFill>
                    <a:blip r:embed="rId83"/>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4" name="Picture 74"/>
            <wp:cNvGraphicFramePr>
              <a:graphicFrameLocks noChangeAspect="1"/>
            </wp:cNvGraphicFramePr>
            <a:graphic>
              <a:graphicData uri="http://schemas.openxmlformats.org/drawingml/2006/picture">
                <pic:pic>
                  <pic:nvPicPr>
                    <pic:cNvPr id="0" name="m7_8_lc_ops_3.png"/>
                    <pic:cNvPicPr/>
                  </pic:nvPicPr>
                  <pic:blipFill>
                    <a:blip r:embed="rId8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5" name="Picture 75"/>
            <wp:cNvGraphicFramePr>
              <a:graphicFrameLocks noChangeAspect="1"/>
            </wp:cNvGraphicFramePr>
            <a:graphic>
              <a:graphicData uri="http://schemas.openxmlformats.org/drawingml/2006/picture">
                <pic:pic>
                  <pic:nvPicPr>
                    <pic:cNvPr id="0" name="m7_8_lc_ops_4.png"/>
                    <pic:cNvPicPr/>
                  </pic:nvPicPr>
                  <pic:blipFill>
                    <a:blip r:embed="rId85"/>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75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6" name="Picture 76"/>
            <wp:cNvGraphicFramePr>
              <a:graphicFrameLocks noChangeAspect="1"/>
            </wp:cNvGraphicFramePr>
            <a:graphic>
              <a:graphicData uri="http://schemas.openxmlformats.org/drawingml/2006/picture">
                <pic:pic>
                  <pic:nvPicPr>
                    <pic:cNvPr id="0" name="m7_8_lc_ops_5.png"/>
                    <pic:cNvPicPr/>
                  </pic:nvPicPr>
                  <pic:blipFill>
                    <a:blip r:embed="rId8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7" name="Picture 77"/>
            <wp:cNvGraphicFramePr>
              <a:graphicFrameLocks noChangeAspect="1"/>
            </wp:cNvGraphicFramePr>
            <a:graphic>
              <a:graphicData uri="http://schemas.openxmlformats.org/drawingml/2006/picture">
                <pic:pic>
                  <pic:nvPicPr>
                    <pic:cNvPr id="0" name="m7_8_lc_ops_6.png"/>
                    <pic:cNvPicPr/>
                  </pic:nvPicPr>
                  <pic:blipFill>
                    <a:blip r:embed="rId8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8" name="Picture 78"/>
            <wp:cNvGraphicFramePr>
              <a:graphicFrameLocks noChangeAspect="1"/>
            </wp:cNvGraphicFramePr>
            <a:graphic>
              <a:graphicData uri="http://schemas.openxmlformats.org/drawingml/2006/picture">
                <pic:pic>
                  <pic:nvPicPr>
                    <pic:cNvPr id="0" name="m7_8_lc_ops_7.png"/>
                    <pic:cNvPicPr/>
                  </pic:nvPicPr>
                  <pic:blipFill>
                    <a:blip r:embed="rId88"/>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9" name="Picture 79"/>
            <wp:cNvGraphicFramePr>
              <a:graphicFrameLocks noChangeAspect="1"/>
            </wp:cNvGraphicFramePr>
            <a:graphic>
              <a:graphicData uri="http://schemas.openxmlformats.org/drawingml/2006/picture">
                <pic:pic>
                  <pic:nvPicPr>
                    <pic:cNvPr id="0" name="m7_8_lc_ops_8.png"/>
                    <pic:cNvPicPr/>
                  </pic:nvPicPr>
                  <pic:blipFill>
                    <a:blip r:embed="rId8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0" name="Picture 80"/>
            <wp:cNvGraphicFramePr>
              <a:graphicFrameLocks noChangeAspect="1"/>
            </wp:cNvGraphicFramePr>
            <a:graphic>
              <a:graphicData uri="http://schemas.openxmlformats.org/drawingml/2006/picture">
                <pic:pic>
                  <pic:nvPicPr>
                    <pic:cNvPr id="0" name="m7_8_lc_ops_9.png"/>
                    <pic:cNvPicPr/>
                  </pic:nvPicPr>
                  <pic:blipFill>
                    <a:blip r:embed="rId9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Decided by the owner (2026-10-12, docs/31-owner-decisions.md): numbers of requests and proformas are gap-free (Q-PLT-08, DQ-B02-4); other series may have gaps.</w:t>
            </w:r>
          </w:p>
        </w:tc>
        <w:tc>
          <w:tcPr>
            <w:tcW w:type="dxa" w:w="2721"/>
            <w:shd w:val="clear" w:color="auto" w:fill="E8EEF6"/>
          </w:tcPr>
          <w:p>
            <w:pPr>
              <w:spacing w:after="0" w:before="0"/>
            </w:pPr>
            <w:r/>
            <w:r>
              <w:rPr>
                <w:rFonts w:ascii="Arial" w:hAnsi="Arial"/>
                <w:b w:val="0"/>
                <w:sz w:val="15"/>
              </w:rPr>
              <w:t>Design and build the gap-free allocation (a locked counter row taken inside the business transaction) with a concurrency test, in S0.</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Open. The two cascade rules are in db/model/11-organization-party.model and have not been reviewed against this rule.</w:t>
            </w:r>
          </w:p>
        </w:tc>
        <w:tc>
          <w:tcPr>
            <w:tcW w:type="dxa" w:w="2721"/>
          </w:tcPr>
          <w:p>
            <w:pPr>
              <w:spacing w:after="0" w:before="0"/>
            </w:pPr>
            <w:r/>
            <w:r>
              <w:rPr>
                <w:rFonts w:ascii="Arial" w:hAnsi="Arial"/>
                <w:b w:val="0"/>
                <w:sz w:val="15"/>
              </w:rPr>
              <w:t>Review the two rules; replace cascade with archive or close where the data is credit or audit data.</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Still open: R6, tp_app may delete sec.LoginAttempt rows and logins write no aud.AuditLog row (DQ-F03-10, not decided).</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195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m6_requests_2</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195</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764</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580</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505</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