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3.5 (releases 1.49.0 and 1.50.0 and the work after them, up to schema file 1112: station operating companies and their portal, 3.9; closing an account and the apps without a connection, 3.10; loyalty points earned and redeemed at partners, 5.14; the boarding photo, off at launch, 7.15; boarding stations with counter check-in, counter sales and the departure board, 7.16; tracking alerts, SOS, incidents and trip cancellation by the carrier, 7.17; e-invoices issued with a tax engine and a key ring, 13.15; the verified request context, the production profile and the settings guard, 16.42 and 16.43; releases and launch gates, 22.6; builds on 3.4)</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13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Releases 1A and 1B before launch, Phases 2 to 15, school transport, and a later phase for the contact center and AI assistant</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and the full-build principle)</w:t>
      </w:r>
    </w:p>
    <w:p>
      <w:pPr>
        <w:spacing w:after="100" w:before="0" w:line="300"/>
      </w:pPr>
      <w:r>
        <w:rPr>
          <w:rFonts w:ascii="Arial" w:cs="Arial" w:eastAsia="Arial" w:hAnsi="Arial"/>
          <w:sz w:val="22"/>
          <w:szCs w:val="22"/>
        </w:rPr>
        <w:t xml:space="preserve">3. Portals and Roles (carrier accounts, mobile apps, visual identity, foreign carriers, station operating companies and closing an account)</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 (points earned after travel and redeemed at partners)</w:t>
      </w:r>
    </w:p>
    <w:p>
      <w:pPr>
        <w:spacing w:after="100" w:before="0" w:line="300"/>
      </w:pPr>
      <w:r>
        <w:rPr>
          <w:rFonts w:ascii="Arial" w:cs="Arial" w:eastAsia="Arial" w:hAnsi="Arial"/>
          <w:sz w:val="22"/>
          <w:szCs w:val="22"/>
        </w:rPr>
        <w:t xml:space="preserve">6. Wallet, Payments and Settlement (cash, clearing, payout schedules, the payment options switched by the platform, payment fees and the approval matrix)</w:t>
      </w:r>
    </w:p>
    <w:p>
      <w:pPr>
        <w:spacing w:after="100" w:before="0" w:line="300"/>
      </w:pPr>
      <w:r>
        <w:rPr>
          <w:rFonts w:ascii="Arial" w:cs="Arial" w:eastAsia="Arial" w:hAnsi="Arial"/>
          <w:sz w:val="22"/>
          <w:szCs w:val="22"/>
        </w:rPr>
        <w:t xml:space="preserve">7. Booking Lifecycle and Scenarios (tracking, continuous location and Nearby, rescheduling, artificial intelligence, call center, support cases and claims, the boarding photo, boarding stations, SOS and trip cancellation by the carrier)</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 parcels on a trip's hold)</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 (sealed and signed manifests, pre-arrival manifests)</w:t>
      </w:r>
    </w:p>
    <w:p>
      <w:pPr>
        <w:spacing w:after="100" w:before="0" w:line="300"/>
      </w:pPr>
      <w:r>
        <w:rPr>
          <w:rFonts w:ascii="Arial" w:cs="Arial" w:eastAsia="Arial" w:hAnsi="Arial"/>
          <w:sz w:val="22"/>
          <w:szCs w:val="22"/>
        </w:rPr>
        <w:t xml:space="preserve">12. Syria as the System's Foundation, and Regional and International Expansion (markets with their time zone and currency)</w:t>
      </w:r>
    </w:p>
    <w:p>
      <w:pPr>
        <w:spacing w:after="100" w:before="0" w:line="300"/>
      </w:pPr>
      <w:r>
        <w:rPr>
          <w:rFonts w:ascii="Arial" w:cs="Arial" w:eastAsia="Arial" w:hAnsi="Arial"/>
          <w:sz w:val="22"/>
          <w:szCs w:val="22"/>
        </w:rPr>
        <w:t xml:space="preserve">13. Simplified Accounting and Integration with ERP Systems (e-invoices issued, the tax engine and the signing key ring)</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 (two-step sign-in, zero data loss, the reviews of October 2026, the verified request context and the settings guard)</w:t>
      </w:r>
    </w:p>
    <w:p>
      <w:pPr>
        <w:spacing w:after="100" w:before="0" w:line="300"/>
      </w:pPr>
      <w:r>
        <w:rPr>
          <w:rFonts w:ascii="Arial" w:cs="Arial" w:eastAsia="Arial" w:hAnsi="Arial"/>
          <w:sz w:val="22"/>
          <w:szCs w:val="22"/>
        </w:rPr>
        <w:t xml:space="preserve">17. Load and Capacity Model (telemetry database, warehouse, partitioned bookings)</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car rental and school transport later)</w:t>
      </w:r>
    </w:p>
    <w:p>
      <w:pPr>
        <w:spacing w:after="100" w:before="0" w:line="300"/>
      </w:pPr>
      <w:r>
        <w:rPr>
          <w:rFonts w:ascii="Arial" w:cs="Arial" w:eastAsia="Arial" w:hAnsi="Arial"/>
          <w:sz w:val="22"/>
          <w:szCs w:val="22"/>
        </w:rPr>
        <w:t xml:space="preserve">22. Implementation Plan (releases 1.45.0 to 1.50.0, the work after them and the launch gates)</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pPr>
        <w:spacing w:after="100" w:before="0" w:line="300"/>
      </w:pPr>
      <w:r>
        <w:rPr>
          <w:rFonts w:ascii="Arial" w:cs="Arial" w:eastAsia="Arial" w:hAnsi="Arial"/>
          <w:sz w:val="22"/>
          <w:szCs w:val="22"/>
        </w:rPr>
        <w:t xml:space="preserve">Appendix D: Additional Phases 13 to 15 (Version 2.6)</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types: adults, children and infants; ages and prices set by the carrier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infants on the lap</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Discounts and special offers for families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d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Applied automatically to members of a registered family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in the passenger portal: paying from the wallet, family passes, approving a member's device, times and routes per member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 for domestic and international trips, sent to one or more linked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118</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119</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16.26)</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 family privacy; manifests only to the linked authorities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 4.20 and 11.10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verified request context and the settings guard</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 and 16.43</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off at launch, legal basis and approval stages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7.15</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Android and iOS apps with passenger, operator and agency portals (3.5: Flutter or React Native), platform administration dashboard (web), and driver/host functions within the operator portal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(the only record of seats, bookings and money, 16.28) with PostGIS for route shapes and distances (4.15 e) and a streaming read replica for reports (16.36), Redis (search and availability cache only), a trip search engine, file storage, a Message Queue for events, an egress proxy for every outbound call (16.34), Prometheus, Alertmanager and Grafana for monitoring</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operating company (owner and counter staff)</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 boarding pass, boarding at the bay and counter sales for the carriers that granted the right, at the stations named (3.9)</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records, other portals, the passenger's photo until a legal approval</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boarding.operators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an operating company rights at the carrier's stations (3.9)</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boarding.references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agreement and licence numbers (7.16 a)</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trip.cancel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published trip with full refunds (7.17)</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2"/>
      </w:pPr>
      <w:r>
        <w:rPr>
          <w:rFonts w:ascii="Arial" w:cs="Arial" w:eastAsia="Arial" w:hAnsi="Arial"/>
        </w:rPr>
        <w:t xml:space="preserve">3.9 Station operating companies and the station portal (version 3.5)</w:t>
      </w:r>
    </w:p>
    <w:p>
      <w:pPr>
        <w:spacing w:after="120" w:before="0" w:line="300"/>
      </w:pPr>
      <w:r>
        <w:rPr>
          <w:rFonts w:ascii="Arial" w:cs="Arial" w:eastAsia="Arial" w:hAnsi="Arial"/>
          <w:sz w:val="22"/>
          <w:szCs w:val="22"/>
        </w:rPr>
        <w:t xml:space="preserve">Owner's decisions of October 2026: passengers are processed at a boarding station as at an airport, a counter check and then boarding onto the bus. An operating company can run the counters and the boarding for the carrier. The carrier sells and transports; the operating company processes the passengers. Everything is off at launch and nothing changes until the platform switches boarding stations on.</w:t>
      </w:r>
    </w:p>
    <w:p>
      <w:pPr>
        <w:pStyle w:val="Heading3"/>
      </w:pPr>
      <w:r>
        <w:rPr>
          <w:rFonts w:ascii="Arial" w:cs="Arial" w:eastAsia="Arial" w:hAnsi="Arial"/>
        </w:rPr>
        <w:t xml:space="preserve">a. Who appoints the operating company</w:t>
      </w:r>
    </w:p>
    <w:p>
      <w:pPr>
        <w:pStyle w:val="ListParagraph"/>
        <w:numPr>
          <w:ilvl w:val="0"/>
          <w:numId w:val="2"/>
        </w:numPr>
        <w:spacing w:after="80" w:line="290"/>
      </w:pPr>
      <w:r>
        <w:rPr>
          <w:rFonts w:ascii="Arial" w:cs="Arial" w:eastAsia="Arial" w:hAnsi="Arial"/>
          <w:b/>
          <w:bCs/>
          <w:sz w:val="22"/>
          <w:szCs w:val="22"/>
        </w:rPr>
        <w:t xml:space="preserve">Mandated by the state: </w:t>
      </w:r>
      <w:r>
        <w:rPr>
          <w:rFonts w:ascii="Arial" w:cs="Arial" w:eastAsia="Arial" w:hAnsi="Arial"/>
          <w:sz w:val="22"/>
          <w:szCs w:val="22"/>
        </w:rPr>
        <w:t xml:space="preserve">the platform onboards the company and grants it rights with no carrier named; the right then covers every carrier's trips at the station.</w:t>
      </w:r>
    </w:p>
    <w:p>
      <w:pPr>
        <w:pStyle w:val="ListParagraph"/>
        <w:numPr>
          <w:ilvl w:val="0"/>
          <w:numId w:val="2"/>
        </w:numPr>
        <w:spacing w:after="80" w:line="290"/>
      </w:pPr>
      <w:r>
        <w:rPr>
          <w:rFonts w:ascii="Arial" w:cs="Arial" w:eastAsia="Arial" w:hAnsi="Arial"/>
          <w:b/>
          <w:bCs/>
          <w:sz w:val="22"/>
          <w:szCs w:val="22"/>
        </w:rPr>
        <w:t xml:space="preserve">Contracted by the carrier: </w:t>
      </w:r>
      <w:r>
        <w:rPr>
          <w:rFonts w:ascii="Arial" w:cs="Arial" w:eastAsia="Arial" w:hAnsi="Arial"/>
          <w:sz w:val="22"/>
          <w:szCs w:val="22"/>
        </w:rPr>
        <w:t xml:space="preserve">the carrier grants the company rights for its own trips, at one station or at every station, from the carrier's portal (permission boarding.operators).</w:t>
      </w:r>
    </w:p>
    <w:p>
      <w:pPr>
        <w:pStyle w:val="ListParagraph"/>
        <w:numPr>
          <w:ilvl w:val="0"/>
          <w:numId w:val="2"/>
        </w:numPr>
        <w:spacing w:after="80" w:line="290"/>
      </w:pPr>
      <w:r>
        <w:rPr>
          <w:rFonts w:ascii="Arial" w:cs="Arial" w:eastAsia="Arial" w:hAnsi="Arial"/>
          <w:b/>
          <w:bCs/>
          <w:sz w:val="22"/>
          <w:szCs w:val="22"/>
        </w:rPr>
        <w:t xml:space="preserve">Both at once: </w:t>
      </w:r>
      <w:r>
        <w:rPr>
          <w:rFonts w:ascii="Arial" w:cs="Arial" w:eastAsia="Arial" w:hAnsi="Arial"/>
          <w:sz w:val="22"/>
          <w:szCs w:val="22"/>
        </w:rPr>
        <w:t xml:space="preserve">the two ways can run side by side. Each has its own platform switch (boarding.mode.state_mandated, boarding.mode.carrier_contracted), both off at launch.</w:t>
      </w:r>
    </w:p>
    <w:p>
      <w:pPr>
        <w:pStyle w:val="Heading3"/>
      </w:pPr>
      <w:r>
        <w:rPr>
          <w:rFonts w:ascii="Arial" w:cs="Arial" w:eastAsia="Arial" w:hAnsi="Arial"/>
        </w:rPr>
        <w:t xml:space="preserve">b. The rights</w:t>
      </w:r>
    </w:p>
    <w:p>
      <w:pPr>
        <w:spacing w:after="120" w:before="240" w:line="300"/>
      </w:pPr>
      <w:r>
        <w:rPr>
          <w:rFonts w:ascii="Arial" w:cs="Arial" w:eastAsia="Arial" w:hAnsi="Arial"/>
          <w:sz w:val="22"/>
          <w:szCs w:val="22"/>
        </w:rPr>
        <w:t xml:space="preserve">Rights an operating company can hold at a station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3703"/>
        <w:gridCol w:w="2144"/>
        <w:gridCol w:w="2242"/>
      </w:tblGrid>
      <w:tr>
        <w:trPr>
          <w:cantSplit/>
          <w:tblHeader/>
        </w:trPr>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Right</w:t>
            </w:r>
          </w:p>
        </w:tc>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allows</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Granted by</w:t>
            </w:r>
          </w:p>
        </w:tc>
        <w:tc>
          <w:tcPr>
            <w:tcW w:type="dxa" w:w="224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Checked by</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 the carrier's tickets at the counter, for cash</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counter sale (7.16 d)</w:t>
            </w:r>
          </w:p>
        </w:tc>
      </w:tr>
      <w:tr>
        <w:trPr>
          <w:cantSplit/>
        </w:trPr>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BOARDING_PASS</w:t>
            </w:r>
          </w:p>
        </w:tc>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 passenger in and issue the boarding pass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brd.station_checkin_ticket</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boarding at the bay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brd.station_may_board</w:t>
            </w:r>
          </w:p>
        </w:tc>
      </w:tr>
    </w:tbl>
    <w:p>
      <w:pPr>
        <w:pStyle w:val="ListParagraph"/>
        <w:numPr>
          <w:ilvl w:val="0"/>
          <w:numId w:val="2"/>
        </w:numPr>
        <w:spacing w:before="240" w:after="80" w:line="290"/>
      </w:pPr>
      <w:r>
        <w:rPr>
          <w:rFonts w:ascii="Arial" w:cs="Arial" w:eastAsia="Arial" w:hAnsi="Arial"/>
          <w:b/>
          <w:bCs/>
          <w:sz w:val="22"/>
          <w:szCs w:val="22"/>
        </w:rPr>
        <w:t xml:space="preserve">Grants: </w:t>
      </w:r>
      <w:r>
        <w:rPr>
          <w:rFonts w:ascii="Arial" w:cs="Arial" w:eastAsia="Arial" w:hAnsi="Arial"/>
          <w:sz w:val="22"/>
          <w:szCs w:val="22"/>
        </w:rPr>
        <w:t xml:space="preserve">a right is granted one by one and revoked by the party that gave it; it is never changed or deleted, and a carrier cannot grant to itself. A right counts only while the platform switch, the station's switch and the mode that gave it are on (net.operator_may).</w:t>
      </w:r>
    </w:p>
    <w:p>
      <w:pPr>
        <w:pStyle w:val="Heading3"/>
      </w:pPr>
      <w:r>
        <w:rPr>
          <w:rFonts w:ascii="Arial" w:cs="Arial" w:eastAsia="Arial" w:hAnsi="Arial"/>
        </w:rPr>
        <w:t xml:space="preserve">c. The station portal (owner's option A)</w:t>
      </w:r>
    </w:p>
    <w:p>
      <w:pPr>
        <w:pStyle w:val="ListParagraph"/>
        <w:numPr>
          <w:ilvl w:val="0"/>
          <w:numId w:val="2"/>
        </w:numPr>
        <w:spacing w:after="80" w:line="290"/>
      </w:pPr>
      <w:r>
        <w:rPr>
          <w:rFonts w:ascii="Arial" w:cs="Arial" w:eastAsia="Arial" w:hAnsi="Arial"/>
          <w:sz w:val="22"/>
          <w:szCs w:val="22"/>
        </w:rPr>
        <w:t xml:space="preserve">An operating company is a company of its own type (STATION_OPERATOR). Its staff sign in to their own portal, STATION, which keeps them out of the carriers' records. The portal is a staff portal and needs a second factor, like the carrier portal. The company's owner holds the station permission (station.counter) and never a carrier's. Every other route of the platform refuses the STATION portal, because each route names the portals it serves.</w:t>
      </w:r>
    </w:p>
    <w:p>
      <w:pPr>
        <w:pStyle w:val="ListParagraph"/>
        <w:numPr>
          <w:ilvl w:val="0"/>
          <w:numId w:val="2"/>
        </w:numPr>
        <w:spacing w:after="80" w:line="290"/>
      </w:pPr>
      <w:r>
        <w:rPr>
          <w:rFonts w:ascii="Arial" w:cs="Arial" w:eastAsia="Arial" w:hAnsi="Arial"/>
          <w:b/>
          <w:bCs/>
          <w:sz w:val="22"/>
          <w:szCs w:val="22"/>
        </w:rPr>
        <w:t xml:space="preserve">Onboarding: </w:t>
      </w:r>
      <w:r>
        <w:rPr>
          <w:rFonts w:ascii="Arial" w:cs="Arial" w:eastAsia="Arial" w:hAnsi="Arial"/>
          <w:sz w:val="22"/>
          <w:szCs w:val="22"/>
        </w:rPr>
        <w:t xml:space="preserve">the platform creates the company and its owner (POST /api/admin/boarding/operating-companies, permission boarding.manage) and lists the companies with their counters.</w:t>
      </w:r>
    </w:p>
    <w:p>
      <w:pPr>
        <w:pStyle w:val="ListParagraph"/>
        <w:numPr>
          <w:ilvl w:val="0"/>
          <w:numId w:val="2"/>
        </w:numPr>
        <w:spacing w:after="80" w:line="290"/>
      </w:pPr>
      <w:r>
        <w:rPr>
          <w:rFonts w:ascii="Arial" w:cs="Arial" w:eastAsia="Arial" w:hAnsi="Arial"/>
          <w:b/>
          <w:bCs/>
          <w:sz w:val="22"/>
          <w:szCs w:val="22"/>
        </w:rPr>
        <w:t xml:space="preserve">Carrier's screen: </w:t>
      </w:r>
      <w:r>
        <w:rPr>
          <w:rFonts w:ascii="Arial" w:cs="Arial" w:eastAsia="Arial" w:hAnsi="Arial"/>
          <w:sz w:val="22"/>
          <w:szCs w:val="22"/>
        </w:rPr>
        <w:t xml:space="preserve">the rights it gives, at a station or at every station; the check-ins and counter sales the companies made on its trips in a day; its agreement and licence numbers with those still missing (/carrier/stations).</w:t>
      </w:r>
    </w:p>
    <w:p>
      <w:pPr>
        <w:pStyle w:val="Heading2"/>
      </w:pPr>
      <w:r>
        <w:rPr>
          <w:rFonts w:ascii="Arial" w:cs="Arial" w:eastAsia="Arial" w:hAnsi="Arial"/>
        </w:rPr>
        <w:t xml:space="preserve">3.10 Closing an account, and the apps without a connection (version 3.5)</w:t>
      </w:r>
    </w:p>
    <w:p>
      <w:pPr>
        <w:spacing w:after="120" w:before="0" w:line="300"/>
      </w:pPr>
      <w:r>
        <w:rPr>
          <w:rFonts w:ascii="Arial" w:cs="Arial" w:eastAsia="Arial" w:hAnsi="Arial"/>
          <w:sz w:val="22"/>
          <w:szCs w:val="22"/>
        </w:rPr>
        <w:t xml:space="preserve">Owner's decisions of 10 and 11 October 2026 on closing an account, the passenger app's connection and the mobile ticket.</w:t>
      </w:r>
    </w:p>
    <w:p>
      <w:pPr>
        <w:pStyle w:val="ListParagraph"/>
        <w:numPr>
          <w:ilvl w:val="0"/>
          <w:numId w:val="2"/>
        </w:numPr>
        <w:spacing w:after="80" w:line="290"/>
      </w:pPr>
      <w:r>
        <w:rPr>
          <w:rFonts w:ascii="Arial" w:cs="Arial" w:eastAsia="Arial" w:hAnsi="Arial"/>
          <w:b/>
          <w:bCs/>
          <w:sz w:val="22"/>
          <w:szCs w:val="22"/>
        </w:rPr>
        <w:t xml:space="preserve">Closing an account: </w:t>
      </w:r>
      <w:r>
        <w:rPr>
          <w:rFonts w:ascii="Arial" w:cs="Arial" w:eastAsia="Arial" w:hAnsi="Arial"/>
          <w:sz w:val="22"/>
          <w:szCs w:val="22"/>
        </w:rPr>
        <w:t xml:space="preserve">the owner closes it with their password (POST /api/account/deactivate). The status becomes DEACTIVATED, every session ends and nothing is deleted. Closing is refused while the person has confirmed trips that have not left (UPCOMING_TRIPS).</w:t>
      </w:r>
    </w:p>
    <w:p>
      <w:pPr>
        <w:pStyle w:val="ListParagraph"/>
        <w:numPr>
          <w:ilvl w:val="0"/>
          <w:numId w:val="2"/>
        </w:numPr>
        <w:spacing w:after="80" w:line="290"/>
      </w:pPr>
      <w:r>
        <w:rPr>
          <w:rFonts w:ascii="Arial" w:cs="Arial" w:eastAsia="Arial" w:hAnsi="Arial"/>
          <w:b/>
          <w:bCs/>
          <w:sz w:val="22"/>
          <w:szCs w:val="22"/>
        </w:rPr>
        <w:t xml:space="preserve">Reactivating: </w:t>
      </w:r>
      <w:r>
        <w:rPr>
          <w:rFonts w:ascii="Arial" w:cs="Arial" w:eastAsia="Arial" w:hAnsi="Arial"/>
          <w:sz w:val="22"/>
          <w:szCs w:val="22"/>
        </w:rPr>
        <w:t xml:space="preserve">signing in says the account is closed; the owner reactivates it with the same details (POST /api/auth/reactivate). Staff accounts are closed by their company or the platform.</w:t>
      </w:r>
    </w:p>
    <w:p>
      <w:pPr>
        <w:pStyle w:val="ListParagraph"/>
        <w:numPr>
          <w:ilvl w:val="0"/>
          <w:numId w:val="2"/>
        </w:numPr>
        <w:spacing w:after="80" w:line="290"/>
      </w:pPr>
      <w:r>
        <w:rPr>
          <w:rFonts w:ascii="Arial" w:cs="Arial" w:eastAsia="Arial" w:hAnsi="Arial"/>
          <w:b/>
          <w:bCs/>
          <w:sz w:val="22"/>
          <w:szCs w:val="22"/>
        </w:rPr>
        <w:t xml:space="preserve">Erasure stays beside closing: </w:t>
      </w:r>
      <w:r>
        <w:rPr>
          <w:rFonts w:ascii="Arial" w:cs="Arial" w:eastAsia="Arial" w:hAnsi="Arial"/>
          <w:sz w:val="22"/>
          <w:szCs w:val="22"/>
        </w:rPr>
        <w:t xml:space="preserve">an erasure is the person's written request for an irreversible pseudonymisation (16.29); it ends with the status CLOSED. Closing keeps the data and can be undone.</w:t>
      </w:r>
    </w:p>
    <w:p>
      <w:pPr>
        <w:pStyle w:val="ListParagraph"/>
        <w:numPr>
          <w:ilvl w:val="0"/>
          <w:numId w:val="2"/>
        </w:numPr>
        <w:spacing w:after="80" w:line="290"/>
      </w:pPr>
      <w:r>
        <w:rPr>
          <w:rFonts w:ascii="Arial" w:cs="Arial" w:eastAsia="Arial" w:hAnsi="Arial"/>
          <w:b/>
          <w:bCs/>
          <w:sz w:val="22"/>
          <w:szCs w:val="22"/>
        </w:rPr>
        <w:t xml:space="preserve">Mobile ticket: </w:t>
      </w:r>
      <w:r>
        <w:rPr>
          <w:rFonts w:ascii="Arial" w:cs="Arial" w:eastAsia="Arial" w:hAnsi="Arial"/>
          <w:sz w:val="22"/>
          <w:szCs w:val="22"/>
        </w:rPr>
        <w:t xml:space="preserve">bound to the passenger's account, not to a device; the tickets appear when the account is opened. The ticket credential is issued from three hours before departure until one hour after arrival (TICKET_NOT_YET before that).</w:t>
      </w:r>
    </w:p>
    <w:p>
      <w:pPr>
        <w:pStyle w:val="ListParagraph"/>
        <w:numPr>
          <w:ilvl w:val="0"/>
          <w:numId w:val="2"/>
        </w:numPr>
        <w:spacing w:after="80" w:line="290"/>
      </w:pPr>
      <w:r>
        <w:rPr>
          <w:rFonts w:ascii="Arial" w:cs="Arial" w:eastAsia="Arial" w:hAnsi="Arial"/>
          <w:b/>
          <w:bCs/>
          <w:sz w:val="22"/>
          <w:szCs w:val="22"/>
        </w:rPr>
        <w:t xml:space="preserve">Without a connection: </w:t>
      </w:r>
      <w:r>
        <w:rPr>
          <w:rFonts w:ascii="Arial" w:cs="Arial" w:eastAsia="Arial" w:hAnsi="Arial"/>
          <w:sz w:val="22"/>
          <w:szCs w:val="22"/>
        </w:rPr>
        <w:t xml:space="preserve">search, booking, payment, top-up, cancellation and changes to the profile need a connection. A ticket already bought is shown offline for 72 hours after its last check, with the time of that check; after that the app asks for a connection, because a cancellation or a change may have happened. The wallet shows its last balance as read-only, with its check time, and hides top-up.</w:t>
      </w:r>
    </w:p>
    <w:p>
      <w:pPr>
        <w:pStyle w:val="ListParagraph"/>
        <w:numPr>
          <w:ilvl w:val="0"/>
          <w:numId w:val="2"/>
        </w:numPr>
        <w:spacing w:after="80" w:line="290"/>
      </w:pPr>
      <w:r>
        <w:rPr>
          <w:rFonts w:ascii="Arial" w:cs="Arial" w:eastAsia="Arial" w:hAnsi="Arial"/>
          <w:b/>
          <w:bCs/>
          <w:sz w:val="22"/>
          <w:szCs w:val="22"/>
        </w:rPr>
        <w:t xml:space="preserve">Access from abroad: </w:t>
      </w:r>
      <w:r>
        <w:rPr>
          <w:rFonts w:ascii="Arial" w:cs="Arial" w:eastAsia="Arial" w:hAnsi="Arial"/>
          <w:sz w:val="22"/>
          <w:szCs w:val="22"/>
        </w:rPr>
        <w:t xml:space="preserve">the app is visible abroad and a wallet top-up from abroad is allowed. Booking from abroad comes later, after a site and a contract with payment gateways linked to Syrian bank accounts; the block needs an IP-to-country data source, which is not contracted yet.</w:t>
      </w:r>
    </w:p>
    <w:p>
      <w:pPr>
        <w:pStyle w:val="ListParagraph"/>
        <w:numPr>
          <w:ilvl w:val="0"/>
          <w:numId w:val="2"/>
        </w:numPr>
        <w:spacing w:after="80" w:line="290"/>
      </w:pPr>
      <w:r>
        <w:rPr>
          <w:rFonts w:ascii="Arial" w:cs="Arial" w:eastAsia="Arial" w:hAnsi="Arial"/>
          <w:b/>
          <w:bCs/>
          <w:sz w:val="22"/>
          <w:szCs w:val="22"/>
        </w:rPr>
        <w:t xml:space="preserve">Currency at launch: </w:t>
      </w:r>
      <w:r>
        <w:rPr>
          <w:rFonts w:ascii="Arial" w:cs="Arial" w:eastAsia="Arial" w:hAnsi="Arial"/>
          <w:sz w:val="22"/>
          <w:szCs w:val="22"/>
        </w:rPr>
        <w:t xml:space="preserve">the Syrian pound only, under Syrian regulation; foreign currencies later, when the state or regulation allows.</w:t>
      </w: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only: the seat and segment rows carry the hold and its expiry (16.28)</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 line_permit_vehicle, line_diversion, route_violation, tracking_device (route compliance, 4.15 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sch.school, sch.operator, sch.student, sch.student_guardian, sch.contract, sch.route, sch.route_stop, sch.enrollment, sch.run, sch.attendance, sch.absence_notice (21.3)</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company, family_member, vehicle, crew_profile, license_record, trip</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call_queue, call_agent, call, callback_request, call_qa, ai_policy, ai_conversation, ai_message, ai_tool_call, ai_eval_case (7.10, 7.11)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party, notification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3"/>
      </w:pPr>
      <w:r>
        <w:rPr>
          <w:rFonts w:ascii="Arial" w:cs="Arial" w:eastAsia="Arial" w:hAnsi="Arial"/>
        </w:rPr>
        <w:t xml:space="preserve">e. Vehicles bound to their line, warnings and violations (version 3.0)</w:t>
      </w:r>
    </w:p>
    <w:p>
      <w:pPr>
        <w:spacing w:after="120" w:before="0" w:line="300"/>
      </w:pPr>
      <w:r>
        <w:rPr>
          <w:rFonts w:ascii="Arial" w:cs="Arial" w:eastAsia="Arial" w:hAnsi="Arial"/>
          <w:sz w:val="22"/>
          <w:szCs w:val="22"/>
        </w:rPr>
        <w:t xml:space="preserve">The regulator sets the routes of shuttle lines, and sometimes of scheduled and transit trips; a private transport contract keeps to the route agreed between its parties. The owner decided how the platform enforces this:</w:t>
      </w:r>
    </w:p>
    <w:p>
      <w:pPr>
        <w:spacing w:after="120" w:before="0" w:line="300"/>
      </w:pPr>
      <w:r>
        <w:rPr>
          <w:rFonts w:ascii="Arial" w:cs="Arial" w:eastAsia="Arial" w:hAnsi="Arial"/>
          <w:b/>
          <w:bCs/>
          <w:sz w:val="22"/>
          <w:szCs w:val="22"/>
        </w:rPr>
        <w:t xml:space="preserve">Binding: </w:t>
      </w:r>
      <w:r>
        <w:rPr>
          <w:rFonts w:ascii="Arial" w:cs="Arial" w:eastAsia="Arial" w:hAnsi="Arial"/>
          <w:sz w:val="22"/>
          <w:szCs w:val="22"/>
        </w:rPr>
        <w:t xml:space="preserve">a line permit names the vehicles bound to its approved line, within the permit's validity and its vehicle limit; a vehicle serves one line at a time and may still run scheduled trips. A shuttle trip runs only with a vehicle bound to its line. Scheduled routes the regulator imposes follow the same rule once it is switched on for them (21.4).</w:t>
      </w:r>
    </w:p>
    <w:p>
      <w:pPr>
        <w:spacing w:after="120" w:before="0" w:line="300"/>
      </w:pPr>
      <w:r>
        <w:rPr>
          <w:rFonts w:ascii="Arial" w:cs="Arial" w:eastAsia="Arial" w:hAnsi="Arial"/>
          <w:b/>
          <w:bCs/>
          <w:sz w:val="22"/>
          <w:szCs w:val="22"/>
        </w:rPr>
        <w:t xml:space="preserve">Route obligation: </w:t>
      </w:r>
      <w:r>
        <w:rPr>
          <w:rFonts w:ascii="Arial" w:cs="Arial" w:eastAsia="Arial" w:hAnsi="Arial"/>
          <w:sz w:val="22"/>
          <w:szCs w:val="22"/>
        </w:rPr>
        <w:t xml:space="preserve">every trip carries the route it must keep to: an approved line, a transit corridor, the agreed route of a private contract (which exempts it from the regulated line), or none.</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the driver's phone in the first phases. Contracted tracking devices come later and are chosen per vehicle; neither becomes mandatory until a regulator (transport authority, ministry of transport, interior or security) imposes it (21.4).</w:t>
      </w:r>
    </w:p>
    <w:p>
      <w:pPr>
        <w:spacing w:after="120" w:before="0" w:line="300"/>
      </w:pPr>
      <w:r>
        <w:rPr>
          <w:rFonts w:ascii="Arial" w:cs="Arial" w:eastAsia="Arial" w:hAnsi="Arial"/>
          <w:b/>
          <w:bCs/>
          <w:sz w:val="22"/>
          <w:szCs w:val="22"/>
        </w:rPr>
        <w:t xml:space="preserve">Warning and alarm: </w:t>
      </w:r>
      <w:r>
        <w:rPr>
          <w:rFonts w:ascii="Arial" w:cs="Arial" w:eastAsia="Arial" w:hAnsi="Arial"/>
          <w:sz w:val="22"/>
          <w:szCs w:val="22"/>
        </w:rPr>
        <w:t xml:space="preserve">on leaving the corridor, confirmed over several readings, the driver app warns the driver, then sounds a continuous alarm until the vehicle is back on route. Approved diversions issued by the regulator are part of the route and raise no violation.</w:t>
      </w:r>
    </w:p>
    <w:p>
      <w:pPr>
        <w:spacing w:after="120" w:before="0" w:line="300"/>
      </w:pPr>
      <w:r>
        <w:rPr>
          <w:rFonts w:ascii="Arial" w:cs="Arial" w:eastAsia="Arial" w:hAnsi="Arial"/>
          <w:b/>
          <w:bCs/>
          <w:sz w:val="22"/>
          <w:szCs w:val="22"/>
        </w:rPr>
        <w:t xml:space="preserve">Violation: </w:t>
      </w:r>
      <w:r>
        <w:rPr>
          <w:rFonts w:ascii="Arial" w:cs="Arial" w:eastAsia="Arial" w:hAnsi="Arial"/>
          <w:sz w:val="22"/>
          <w:szCs w:val="22"/>
        </w:rPr>
        <w:t xml:space="preserve">the deviation is recorded with its evidence (track, speed, times), which is frozen once reviewed and kept for two years, beyond the short retention of positions.</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only when a regulator requires electronic reporting, and only while the vehicle was in service (running a scheduled trip or carrying passengers); moves outside working hours and maintenance trips are never reported. Electronic reporting waits for the government's e-government infrastructure, expected beyond two years, and belongs to Phase 5 (government integration). Until then violations stay with the carrier and the platform.</w:t>
      </w:r>
    </w:p>
    <w:p>
      <w:pPr>
        <w:spacing w:after="120" w:before="0" w:line="300"/>
      </w:pPr>
      <w:r>
        <w:rPr>
          <w:rFonts w:ascii="Arial" w:cs="Arial" w:eastAsia="Arial" w:hAnsi="Arial"/>
          <w:b/>
          <w:bCs/>
          <w:sz w:val="22"/>
          <w:szCs w:val="22"/>
        </w:rPr>
        <w:t xml:space="preserve">Geography: </w:t>
      </w:r>
      <w:r>
        <w:rPr>
          <w:rFonts w:ascii="Arial" w:cs="Arial" w:eastAsia="Arial" w:hAnsi="Arial"/>
          <w:sz w:val="22"/>
          <w:szCs w:val="22"/>
        </w:rPr>
        <w:t xml:space="preserve">route shapes stay GeoJSON for the interfaces and are mirrored as PostGIS geography with spatial indexes; the database measures the distance from the binding route to confirm a deviation, while live detection stays in the tracking service.</w:t>
      </w: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pStyle w:val="Heading2"/>
      </w:pPr>
      <w:r>
        <w:rPr>
          <w:rFonts w:ascii="Arial" w:cs="Arial" w:eastAsia="Arial" w:hAnsi="Arial"/>
        </w:rPr>
        <w:t xml:space="preserve">4.19 Passenger categories: adults, children and infants (version 2.8)</w:t>
      </w:r>
    </w:p>
    <w:p>
      <w:pPr>
        <w:spacing w:after="120" w:before="0" w:line="300"/>
      </w:pPr>
      <w:r>
        <w:rPr>
          <w:rFonts w:ascii="Arial" w:cs="Arial" w:eastAsia="Arial" w:hAnsi="Arial"/>
          <w:sz w:val="22"/>
          <w:szCs w:val="22"/>
        </w:rPr>
        <w:t xml:space="preserve">Every traveller on a booking belongs to one of three fare categories: adult, child or infant. The category follows from the traveller's age on the travel date, calculated from the date of birth; it is not chosen freely by the buyer, and a declared category that contradicts the date of birth is refused.</w:t>
      </w:r>
    </w:p>
    <w:p>
      <w:pPr>
        <w:pStyle w:val="Heading3"/>
      </w:pPr>
      <w:r>
        <w:rPr>
          <w:rFonts w:ascii="Arial" w:cs="Arial" w:eastAsia="Arial" w:hAnsi="Arial"/>
        </w:rPr>
        <w:t xml:space="preserve">a. Age bands set by the carrier</w:t>
      </w:r>
    </w:p>
    <w:p>
      <w:pPr>
        <w:spacing w:after="120" w:before="0" w:line="300"/>
      </w:pPr>
      <w:r>
        <w:rPr>
          <w:rFonts w:ascii="Arial" w:cs="Arial" w:eastAsia="Arial" w:hAnsi="Arial"/>
          <w:sz w:val="22"/>
          <w:szCs w:val="22"/>
        </w:rPr>
        <w:t xml:space="preserve">The platform publishes default bands. Each carrier may define its own bands, which replace the defaults on its trips. The bands of one carrier may not overlap (enforced by the database), and every change is written to the audit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default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 child or infant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bands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age / to age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range on the travel date; the upper limit is exclusive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0 to 2, child 2 to 12, adult 12 and over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Needs a seat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Whether the category occupies a seat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no (on the lap); child and adult: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Travels with an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Must be on the same booking as an adult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 per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How many travellers of the category one adult may accompany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infant on the lap per adult</w:t>
            </w:r>
          </w:p>
        </w:tc>
      </w:tr>
    </w:tbl>
    <w:p>
      <w:pPr>
        <w:pStyle w:val="Heading3"/>
      </w:pPr>
      <w:r>
        <w:rPr>
          <w:rFonts w:ascii="Arial" w:cs="Arial" w:eastAsia="Arial" w:hAnsi="Arial"/>
        </w:rPr>
        <w:t xml:space="preserve">b. The price of each category</w:t>
      </w:r>
    </w:p>
    <w:p>
      <w:pPr>
        <w:spacing w:after="120" w:before="0" w:line="300"/>
      </w:pPr>
      <w:r>
        <w:rPr>
          <w:rFonts w:ascii="Arial" w:cs="Arial" w:eastAsia="Arial" w:hAnsi="Arial"/>
          <w:sz w:val="22"/>
          <w:szCs w:val="22"/>
        </w:rPr>
        <w:t xml:space="preserve">The adult fare is the trip fare (the pair price multiplied by the fare brand factor, 5.9). The carrier sets the child and infant fares as a percentage of the adult fare, a fixed amount, or free, for all its routes or for one route, with an optional validity period. Platform defaults: a child pays 75% and an infant on the lap 10% of the adult fare. An infant given a seat of their own pays the child fare. Category fares are part of the ticket price before taxes and allocation, so the rules of 5.6 and 5.7 apply to them. The trip page shows each category with its ages and price before the seats are chosen.</w:t>
      </w:r>
    </w:p>
    <w:p>
      <w:pPr>
        <w:pStyle w:val="Heading3"/>
      </w:pPr>
      <w:r>
        <w:rPr>
          <w:rFonts w:ascii="Arial" w:cs="Arial" w:eastAsia="Arial" w:hAnsi="Arial"/>
        </w:rPr>
        <w:t xml:space="preserve">c. Infants on the lap</w:t>
      </w:r>
    </w:p>
    <w:p>
      <w:pPr>
        <w:spacing w:after="120" w:before="0" w:line="300"/>
      </w:pPr>
      <w:r>
        <w:rPr>
          <w:rFonts w:ascii="Arial" w:cs="Arial" w:eastAsia="Arial" w:hAnsi="Arial"/>
          <w:sz w:val="22"/>
          <w:szCs w:val="22"/>
        </w:rPr>
        <w:t xml:space="preserve">Where the carrier's infant band needs no seat, an infant may travel on an adult's lap. The infant is added to the booking without a seat and linked to an adult of the same booking (one per adult unless the carrier sets otherwise). Lap infants come on top of the seat limit of a booking. The ticket and the manifest show the infant as "on the lap" with the adult who carries them.</w:t>
      </w:r>
    </w:p>
    <w:p>
      <w:pPr>
        <w:pStyle w:val="Heading3"/>
      </w:pPr>
      <w:r>
        <w:rPr>
          <w:rFonts w:ascii="Arial" w:cs="Arial" w:eastAsia="Arial" w:hAnsi="Arial"/>
        </w:rPr>
        <w:t xml:space="preserve">d. Family offers</w:t>
      </w:r>
    </w:p>
    <w:p>
      <w:pPr>
        <w:spacing w:after="120" w:before="0" w:line="300"/>
      </w:pPr>
      <w:r>
        <w:rPr>
          <w:rFonts w:ascii="Arial" w:cs="Arial" w:eastAsia="Arial" w:hAnsi="Arial"/>
          <w:sz w:val="22"/>
          <w:szCs w:val="22"/>
        </w:rPr>
        <w:t xml:space="preserve">A carrier may publish family offers. An offer states: whether it applies to tickets, passes or both; the minimum number of members, adults and minors from one registered family (4.20); a percentage discount (at most 50%) or a fixed amount per member, with an optional cap; an optional route and validity period; and a status (draft, active, suspended, retired). The offer counts only travellers taken from the buyer's family register. The best matching active offer is applied automatically, and the discount is spread over the family's tickets so that each ticket keeps its own fare for refunds. Active offers are shown on the trip page.</w:t>
      </w:r>
    </w:p>
    <w:p>
      <w:pPr>
        <w:pStyle w:val="Heading3"/>
      </w:pPr>
      <w:r>
        <w:rPr>
          <w:rFonts w:ascii="Arial" w:cs="Arial" w:eastAsia="Arial" w:hAnsi="Arial"/>
        </w:rPr>
        <w:t xml:space="preserve">e. Rules</w:t>
      </w:r>
    </w:p>
    <w:p>
      <w:pPr>
        <w:pStyle w:val="ListParagraph"/>
        <w:numPr>
          <w:ilvl w:val="0"/>
          <w:numId w:val="2"/>
        </w:numPr>
        <w:spacing w:after="80" w:line="290"/>
      </w:pPr>
      <w:r>
        <w:rPr>
          <w:rFonts w:ascii="Arial" w:cs="Arial" w:eastAsia="Arial" w:hAnsi="Arial"/>
          <w:sz w:val="22"/>
          <w:szCs w:val="22"/>
        </w:rPr>
        <w:t xml:space="preserve">The date of birth is required for children and infants; an adult without a date of birth is priced as an adult.</w:t>
      </w:r>
    </w:p>
    <w:p>
      <w:pPr>
        <w:pStyle w:val="ListParagraph"/>
        <w:numPr>
          <w:ilvl w:val="0"/>
          <w:numId w:val="2"/>
        </w:numPr>
        <w:spacing w:after="80" w:line="290"/>
      </w:pPr>
      <w:r>
        <w:rPr>
          <w:rFonts w:ascii="Arial" w:cs="Arial" w:eastAsia="Arial" w:hAnsi="Arial"/>
          <w:sz w:val="22"/>
          <w:szCs w:val="22"/>
        </w:rPr>
        <w:t xml:space="preserve">A child or an infant travels with an adult on the same booking where the carrier's band requires it.</w:t>
      </w:r>
    </w:p>
    <w:p>
      <w:pPr>
        <w:pStyle w:val="ListParagraph"/>
        <w:numPr>
          <w:ilvl w:val="0"/>
          <w:numId w:val="2"/>
        </w:numPr>
        <w:spacing w:after="80" w:line="290"/>
      </w:pPr>
      <w:r>
        <w:rPr>
          <w:rFonts w:ascii="Arial" w:cs="Arial" w:eastAsia="Arial" w:hAnsi="Arial"/>
          <w:sz w:val="22"/>
          <w:szCs w:val="22"/>
        </w:rPr>
        <w:t xml:space="preserve">Prices are calculated on the server for the quote shown before payment and again at booking; the browser's values are never trusted (16.25).</w:t>
      </w:r>
    </w:p>
    <w:p>
      <w:pPr>
        <w:pStyle w:val="ListParagraph"/>
        <w:numPr>
          <w:ilvl w:val="0"/>
          <w:numId w:val="2"/>
        </w:numPr>
        <w:spacing w:after="80" w:line="290"/>
      </w:pPr>
      <w:r>
        <w:rPr>
          <w:rFonts w:ascii="Arial" w:cs="Arial" w:eastAsia="Arial" w:hAnsi="Arial"/>
          <w:sz w:val="22"/>
          <w:szCs w:val="22"/>
        </w:rPr>
        <w:t xml:space="preserve">Pass plans carry a fare category; a pass is sold only to a traveller of that category.</w:t>
      </w:r>
    </w:p>
    <w:p>
      <w:pPr>
        <w:pStyle w:val="Heading2"/>
      </w:pPr>
      <w:r>
        <w:rPr>
          <w:rFonts w:ascii="Arial" w:cs="Arial" w:eastAsia="Arial" w:hAnsi="Arial"/>
        </w:rPr>
        <w:t xml:space="preserve">4.20 Family accounts in the passenger portal (version 2.8)</w:t>
      </w:r>
    </w:p>
    <w:p>
      <w:pPr>
        <w:spacing w:after="120" w:before="0" w:line="300"/>
      </w:pPr>
      <w:r>
        <w:rPr>
          <w:rFonts w:ascii="Arial" w:cs="Arial" w:eastAsia="Arial" w:hAnsi="Arial"/>
          <w:sz w:val="22"/>
          <w:szCs w:val="22"/>
        </w:rPr>
        <w:t xml:space="preserve">A passenger may register their family in the passenger portal and become its head. The head records every member with full details once, and can then: pay for the family from their own wallet; buy repeated trips (passes) for the family at special offers; approve a member's own account opened on another device and decide whether its purchases are charged to the head's wallet or to the family trips account; and set allowed travel times and routes for each member to prevent misuse.</w:t>
      </w:r>
    </w:p>
    <w:p>
      <w:pPr>
        <w:pStyle w:val="Heading3"/>
      </w:pPr>
      <w:r>
        <w:rPr>
          <w:rFonts w:ascii="Arial" w:cs="Arial" w:eastAsia="Arial" w:hAnsi="Arial"/>
        </w:rPr>
        <w:t xml:space="preserve">a. The family register</w:t>
      </w:r>
    </w:p>
    <w:p>
      <w:pPr>
        <w:spacing w:after="120" w:before="0" w:line="300"/>
      </w:pPr>
      <w:r>
        <w:rPr>
          <w:rFonts w:ascii="Arial" w:cs="Arial" w:eastAsia="Arial" w:hAnsi="Arial"/>
          <w:sz w:val="22"/>
          <w:szCs w:val="22"/>
        </w:rPr>
        <w:t xml:space="preserve">For each member the head records: the relation (spouse, son, daughter, father, mother, brother, sister, grandchild, grandparent, other); the name as on the identity document (four parts for Syrian citizens); nationality; date of birth; sex; mobile number; and the identity document (type, number, passport expiry). The document number is stored encrypted (AES-256-GCM, 16.18) and only its last four characters are shown. The booking form fills a member's details from the register, so they are typed once. A family has at most 15 members, and a person belongs to one family only.</w:t>
      </w:r>
    </w:p>
    <w:p>
      <w:pPr>
        <w:pStyle w:val="Heading3"/>
      </w:pPr>
      <w:r>
        <w:rPr>
          <w:rFonts w:ascii="Arial" w:cs="Arial" w:eastAsia="Arial" w:hAnsi="Arial"/>
        </w:rPr>
        <w:t xml:space="preserve">b. Paying for the family from the wallet</w:t>
      </w:r>
    </w:p>
    <w:p>
      <w:pPr>
        <w:spacing w:after="120" w:before="0" w:line="300"/>
      </w:pPr>
      <w:r>
        <w:rPr>
          <w:rFonts w:ascii="Arial" w:cs="Arial" w:eastAsia="Arial" w:hAnsi="Arial"/>
          <w:sz w:val="22"/>
          <w:szCs w:val="22"/>
        </w:rPr>
        <w:t xml:space="preserve">The head books for any member and pays from their own wallet. The head may also keep a family trips account: a separate wallet of type FAMILY, funded from the head's wallet, spent on the family's trips and passes, and returned to the head's wallet at any time. Every payment made for a member is recorded in a family spending log (member, amount, wallet, booking or pass, refund) that the head can review. A cancellation refunds the wallet that paid.</w:t>
      </w:r>
    </w:p>
    <w:p>
      <w:pPr>
        <w:pStyle w:val="Heading3"/>
      </w:pPr>
      <w:r>
        <w:rPr>
          <w:rFonts w:ascii="Arial" w:cs="Arial" w:eastAsia="Arial" w:hAnsi="Arial"/>
        </w:rPr>
        <w:t xml:space="preserve">c. Repeated trips for the family at special offers</w:t>
      </w:r>
    </w:p>
    <w:p>
      <w:pPr>
        <w:spacing w:after="120" w:before="0" w:line="300"/>
      </w:pPr>
      <w:r>
        <w:rPr>
          <w:rFonts w:ascii="Arial" w:cs="Arial" w:eastAsia="Arial" w:hAnsi="Arial"/>
          <w:sz w:val="22"/>
          <w:szCs w:val="22"/>
        </w:rPr>
        <w:t xml:space="preserve">The head buys shuttle passes (repeated trips) for several members in one payment, from the wallet or from the family trips account. The carrier's family offer for passes applies, each pass is issued in the member's name, and the plan's fare category must match the member's category.</w:t>
      </w:r>
    </w:p>
    <w:p>
      <w:pPr>
        <w:pStyle w:val="Heading3"/>
      </w:pPr>
      <w:r>
        <w:rPr>
          <w:rFonts w:ascii="Arial" w:cs="Arial" w:eastAsia="Arial" w:hAnsi="Arial"/>
        </w:rPr>
        <w:t xml:space="preserve">d. A member's own account on another device</w:t>
      </w:r>
    </w:p>
    <w:p>
      <w:pPr>
        <w:pStyle w:val="ListParagraph"/>
        <w:numPr>
          <w:ilvl w:val="0"/>
          <w:numId w:val="2"/>
        </w:numPr>
        <w:spacing w:after="80" w:line="290"/>
      </w:pPr>
      <w:r>
        <w:rPr>
          <w:rFonts w:ascii="Arial" w:cs="Arial" w:eastAsia="Arial" w:hAnsi="Arial"/>
          <w:sz w:val="22"/>
          <w:szCs w:val="22"/>
        </w:rPr>
        <w:t xml:space="preserve">The head creates a one-time code for the member (8 characters, valid 24 hours, stored only as a keyed hash).</w:t>
      </w:r>
    </w:p>
    <w:p>
      <w:pPr>
        <w:pStyle w:val="ListParagraph"/>
        <w:numPr>
          <w:ilvl w:val="0"/>
          <w:numId w:val="2"/>
        </w:numPr>
        <w:spacing w:after="80" w:line="290"/>
      </w:pPr>
      <w:r>
        <w:rPr>
          <w:rFonts w:ascii="Arial" w:cs="Arial" w:eastAsia="Arial" w:hAnsi="Arial"/>
          <w:sz w:val="22"/>
          <w:szCs w:val="22"/>
        </w:rPr>
        <w:t xml:space="preserve">The member signs in to their own account on their own phone, opens Family and enters the code. The request records the device.</w:t>
      </w:r>
    </w:p>
    <w:p>
      <w:pPr>
        <w:pStyle w:val="ListParagraph"/>
        <w:numPr>
          <w:ilvl w:val="0"/>
          <w:numId w:val="2"/>
        </w:numPr>
        <w:spacing w:after="80" w:line="290"/>
      </w:pPr>
      <w:r>
        <w:rPr>
          <w:rFonts w:ascii="Arial" w:cs="Arial" w:eastAsia="Arial" w:hAnsi="Arial"/>
          <w:sz w:val="22"/>
          <w:szCs w:val="22"/>
        </w:rPr>
        <w:t xml:space="preserve">The head sees the request with the device and approves or rejects it. On approval the head decides how the member's own purchases are paid: the member's own wallet, the head's wallet, or the family trips account.</w:t>
      </w:r>
    </w:p>
    <w:p>
      <w:pPr>
        <w:pStyle w:val="ListParagraph"/>
        <w:numPr>
          <w:ilvl w:val="0"/>
          <w:numId w:val="2"/>
        </w:numPr>
        <w:spacing w:after="80" w:line="290"/>
      </w:pPr>
      <w:r>
        <w:rPr>
          <w:rFonts w:ascii="Arial" w:cs="Arial" w:eastAsia="Arial" w:hAnsi="Arial"/>
          <w:sz w:val="22"/>
          <w:szCs w:val="22"/>
        </w:rPr>
        <w:t xml:space="preserve">The member's record and what was bought for it move to the member's account. The head can remove the member, and the member can leave the family, at any time. Code attempts are rate limited, and both parties are notified.</w:t>
      </w:r>
    </w:p>
    <w:p>
      <w:pPr>
        <w:pStyle w:val="Heading3"/>
      </w:pPr>
      <w:r>
        <w:rPr>
          <w:rFonts w:ascii="Arial" w:cs="Arial" w:eastAsia="Arial" w:hAnsi="Arial"/>
        </w:rPr>
        <w:t xml:space="preserve">e. Times, routes and limits for each member</w:t>
      </w:r>
    </w:p>
    <w:p>
      <w:pPr>
        <w:spacing w:after="120" w:before="0" w:line="300"/>
      </w:pPr>
      <w:r>
        <w:rPr>
          <w:rFonts w:ascii="Arial" w:cs="Arial" w:eastAsia="Arial" w:hAnsi="Arial"/>
          <w:sz w:val="22"/>
          <w:szCs w:val="22"/>
        </w:rPr>
        <w:t xml:space="preserve">To prevent misuse and overspending, the head sets for each member: allowed time windows (weekdays and hours), allowed routes (between two cities, optionally in both directions), allowed lines, and spending limits per purchase, per day and per month. When a member buys on the family's money (the head's wallet or the family trips account), the server checks the trip against the rules before payment: where rules of a kind are set, the trip must match one of them. It then checks the limits, counting refunds. A violation refuses the purchase with a clear reason, and a member cannot change their own rules or limits (enforced by the database).</w:t>
      </w:r>
    </w:p>
    <w:p>
      <w:pPr>
        <w:pStyle w:val="Heading3"/>
      </w:pPr>
      <w:r>
        <w:rPr>
          <w:rFonts w:ascii="Arial" w:cs="Arial" w:eastAsia="Arial" w:hAnsi="Arial"/>
        </w:rPr>
        <w:t xml:space="preserve">f. Privacy and roles</w:t>
      </w:r>
    </w:p>
    <w:p>
      <w:pPr>
        <w:pStyle w:val="ListParagraph"/>
        <w:numPr>
          <w:ilvl w:val="0"/>
          <w:numId w:val="2"/>
        </w:numPr>
        <w:spacing w:after="80" w:line="290"/>
      </w:pPr>
      <w:r>
        <w:rPr>
          <w:rFonts w:ascii="Arial" w:cs="Arial" w:eastAsia="Arial" w:hAnsi="Arial"/>
          <w:sz w:val="22"/>
          <w:szCs w:val="22"/>
        </w:rPr>
        <w:t xml:space="preserve">The head sees the whole register, the requests, the family account and the spending log.</w:t>
      </w:r>
    </w:p>
    <w:p>
      <w:pPr>
        <w:pStyle w:val="ListParagraph"/>
        <w:numPr>
          <w:ilvl w:val="0"/>
          <w:numId w:val="2"/>
        </w:numPr>
        <w:spacing w:after="80" w:line="290"/>
      </w:pPr>
      <w:r>
        <w:rPr>
          <w:rFonts w:ascii="Arial" w:cs="Arial" w:eastAsia="Arial" w:hAnsi="Arial"/>
          <w:sz w:val="22"/>
          <w:szCs w:val="22"/>
        </w:rPr>
        <w:t xml:space="preserve">A member sees their own record, how their trips are paid and their own rules; members do not see each other.</w:t>
      </w:r>
    </w:p>
    <w:p>
      <w:pPr>
        <w:pStyle w:val="ListParagraph"/>
        <w:numPr>
          <w:ilvl w:val="0"/>
          <w:numId w:val="2"/>
        </w:numPr>
        <w:spacing w:after="80" w:line="290"/>
      </w:pPr>
      <w:r>
        <w:rPr>
          <w:rFonts w:ascii="Arial" w:cs="Arial" w:eastAsia="Arial" w:hAnsi="Arial"/>
          <w:sz w:val="22"/>
          <w:szCs w:val="22"/>
        </w:rPr>
        <w:t xml:space="preserve">Carriers see only the travellers of their own trips; platform support reads family records for audit, under permission and with logging.</w:t>
      </w:r>
    </w:p>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for members of one registered family (4.19 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for 3 or more members including a child</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2"/>
      </w:pPr>
      <w:r>
        <w:rPr>
          <w:rFonts w:ascii="Arial" w:cs="Arial" w:eastAsia="Arial" w:hAnsi="Arial"/>
        </w:rPr>
        <w:t xml:space="preserve">5.14 Loyalty points earned after travel and redeemed at partners (version 3.5)</w:t>
      </w:r>
    </w:p>
    <w:p>
      <w:pPr>
        <w:spacing w:after="120" w:before="0" w:line="300"/>
      </w:pPr>
      <w:r>
        <w:rPr>
          <w:rFonts w:ascii="Arial" w:cs="Arial" w:eastAsia="Arial" w:hAnsi="Arial"/>
          <w:sz w:val="22"/>
          <w:szCs w:val="22"/>
        </w:rPr>
        <w:t xml:space="preserve">The programme, its tiers, rules, accounts and append-only points ledger existed (5.13), but no point was earned or spent. The review of the use cases found the gap (schema file 1103), and the owner decided how points are spent at partners (1107).</w:t>
      </w:r>
    </w:p>
    <w:p>
      <w:pPr>
        <w:pStyle w:val="Heading3"/>
      </w:pPr>
      <w:r>
        <w:rPr>
          <w:rFonts w:ascii="Arial" w:cs="Arial" w:eastAsia="Arial" w:hAnsi="Arial"/>
        </w:rPr>
        <w:t xml:space="preserve">a. Earning and redeeming</w:t>
      </w:r>
    </w:p>
    <w:p>
      <w:pPr>
        <w:pStyle w:val="ListParagraph"/>
        <w:numPr>
          <w:ilvl w:val="0"/>
          <w:numId w:val="2"/>
        </w:numPr>
        <w:spacing w:after="80" w:line="290"/>
      </w:pPr>
      <w:r>
        <w:rPr>
          <w:rFonts w:ascii="Arial" w:cs="Arial" w:eastAsia="Arial" w:hAnsi="Arial"/>
          <w:b/>
          <w:bCs/>
          <w:sz w:val="22"/>
          <w:szCs w:val="22"/>
        </w:rPr>
        <w:t xml:space="preserve">Earning: </w:t>
      </w:r>
      <w:r>
        <w:rPr>
          <w:rFonts w:ascii="Arial" w:cs="Arial" w:eastAsia="Arial" w:hAnsi="Arial"/>
          <w:sz w:val="22"/>
          <w:szCs w:val="22"/>
        </w:rPr>
        <w:t xml:space="preserve">when the carrier completes a trip, each completed booking made by a person (not an agency) earns, for every active EARN rule of an active programme in the booking's currency, the rule's points on what was travelled: the tickets that boarded. The account's tier follows the points earned so far, and the member is told in the app.</w:t>
      </w:r>
    </w:p>
    <w:p>
      <w:pPr>
        <w:pStyle w:val="ListParagraph"/>
        <w:numPr>
          <w:ilvl w:val="0"/>
          <w:numId w:val="2"/>
        </w:numPr>
        <w:spacing w:after="80" w:line="290"/>
      </w:pPr>
      <w:r>
        <w:rPr>
          <w:rFonts w:ascii="Arial" w:cs="Arial" w:eastAsia="Arial" w:hAnsi="Arial"/>
          <w:b/>
          <w:bCs/>
          <w:sz w:val="22"/>
          <w:szCs w:val="22"/>
        </w:rPr>
        <w:t xml:space="preserve">Redeeming for wallet credit: </w:t>
      </w:r>
      <w:r>
        <w:rPr>
          <w:rFonts w:ascii="Arial" w:cs="Arial" w:eastAsia="Arial" w:hAnsi="Arial"/>
          <w:sz w:val="22"/>
          <w:szCs w:val="22"/>
        </w:rPr>
        <w:t xml:space="preserve">the member turns points into wallet credit at the programme's point value, at least the BURN rule's minimum and in its step. The money moves in the same transaction from the platform's loyalty expense wallet (one per currency) to the member's wallet.</w:t>
      </w:r>
    </w:p>
    <w:p>
      <w:pPr>
        <w:pStyle w:val="ListParagraph"/>
        <w:numPr>
          <w:ilvl w:val="0"/>
          <w:numId w:val="2"/>
        </w:numPr>
        <w:spacing w:after="80" w:line="290"/>
      </w:pPr>
      <w:r>
        <w:rPr>
          <w:rFonts w:ascii="Arial" w:cs="Arial" w:eastAsia="Arial" w:hAnsi="Arial"/>
          <w:b/>
          <w:bCs/>
          <w:sz w:val="22"/>
          <w:szCs w:val="22"/>
        </w:rPr>
        <w:t xml:space="preserve">Expiry: </w:t>
      </w:r>
      <w:r>
        <w:rPr>
          <w:rFonts w:ascii="Arial" w:cs="Arial" w:eastAsia="Arial" w:hAnsi="Arial"/>
          <w:sz w:val="22"/>
          <w:szCs w:val="22"/>
        </w:rPr>
        <w:t xml:space="preserve">points expire after the programme's months, the oldest first; the worker runs it daily. pricing.points_liability keeps, per month and issuer, the value issued, redeemed and expired.</w:t>
      </w:r>
    </w:p>
    <w:p>
      <w:pPr>
        <w:pStyle w:val="Heading3"/>
      </w:pPr>
      <w:r>
        <w:rPr>
          <w:rFonts w:ascii="Arial" w:cs="Arial" w:eastAsia="Arial" w:hAnsi="Arial"/>
        </w:rPr>
        <w:t xml:space="preserve">b. Partners at agreed prices (owner's decision)</w:t>
      </w:r>
    </w:p>
    <w:p>
      <w:pPr>
        <w:pStyle w:val="ListParagraph"/>
        <w:numPr>
          <w:ilvl w:val="0"/>
          <w:numId w:val="2"/>
        </w:numPr>
        <w:spacing w:after="80" w:line="290"/>
      </w:pPr>
      <w:r>
        <w:rPr>
          <w:rFonts w:ascii="Arial" w:cs="Arial" w:eastAsia="Arial" w:hAnsi="Arial"/>
          <w:sz w:val="22"/>
          <w:szCs w:val="22"/>
        </w:rPr>
        <w:t xml:space="preserve">The platform bears the cost of a redemption at prices agreed with each partner. An agreement says how many points buy how much at the partner, and the share of that amount the platform pays the partner when the partner honours it; the rest is the partner's own contribution.</w:t>
      </w:r>
    </w:p>
    <w:p>
      <w:pPr>
        <w:spacing w:after="120" w:before="240" w:line="300"/>
      </w:pPr>
      <w:r>
        <w:rPr>
          <w:rFonts w:ascii="Arial" w:cs="Arial" w:eastAsia="Arial" w:hAnsi="Arial"/>
          <w:sz w:val="22"/>
          <w:szCs w:val="22"/>
        </w:rPr>
        <w:t xml:space="preserve">Example of an agreement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144"/>
        <w:gridCol w:w="3703"/>
        <w:gridCol w:w="2145"/>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w:t>
            </w:r>
          </w:p>
        </w:tc>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c>
          <w:tcPr>
            <w:tcW w:type="dxa" w:w="214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 points = 10,000 SYP</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 spends 300 points for a 30,000 SYP voucher</w:t>
            </w:r>
          </w:p>
        </w:tc>
        <w:tc>
          <w:tcPr>
            <w:tcW w:type="dxa" w:w="21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leave at once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share</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w:t>
            </w:r>
          </w:p>
        </w:tc>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rest stop accepts it, the platform owes it 24,000 SYP</w:t>
            </w:r>
          </w:p>
        </w:tc>
        <w:tc>
          <w:tcPr>
            <w:tcW w:type="dxa" w:w="21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to the partner's wallet</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Validity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a date to a date</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agreement per partner, currency and day</w:t>
            </w:r>
          </w:p>
        </w:tc>
        <w:tc>
          <w:tcPr>
            <w:tcW w:type="dxa" w:w="21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Frozen once active</w:t>
            </w:r>
          </w:p>
        </w:tc>
      </w:tr>
    </w:tbl>
    <w:p>
      <w:pPr>
        <w:pStyle w:val="ListParagraph"/>
        <w:numPr>
          <w:ilvl w:val="0"/>
          <w:numId w:val="2"/>
        </w:numPr>
        <w:spacing w:before="240" w:after="80" w:line="290"/>
      </w:pPr>
      <w:r>
        <w:rPr>
          <w:rFonts w:ascii="Arial" w:cs="Arial" w:eastAsia="Arial" w:hAnsi="Arial"/>
          <w:b/>
          <w:bCs/>
          <w:sz w:val="22"/>
          <w:szCs w:val="22"/>
        </w:rPr>
        <w:t xml:space="preserve">Four eyes: </w:t>
      </w:r>
      <w:r>
        <w:rPr>
          <w:rFonts w:ascii="Arial" w:cs="Arial" w:eastAsia="Arial" w:hAnsi="Arial"/>
          <w:sz w:val="22"/>
          <w:szCs w:val="22"/>
        </w:rPr>
        <w:t xml:space="preserve">an agreement is written as a draft and activated by a second person. A partner's statement for a period is drafted, approved by another person and paid by bank transfer by a third.</w:t>
      </w:r>
    </w:p>
    <w:p>
      <w:pPr>
        <w:pStyle w:val="ListParagraph"/>
        <w:numPr>
          <w:ilvl w:val="0"/>
          <w:numId w:val="2"/>
        </w:numPr>
        <w:spacing w:after="80" w:line="290"/>
      </w:pPr>
      <w:r>
        <w:rPr>
          <w:rFonts w:ascii="Arial" w:cs="Arial" w:eastAsia="Arial" w:hAnsi="Arial"/>
          <w:b/>
          <w:bCs/>
          <w:sz w:val="22"/>
          <w:szCs w:val="22"/>
        </w:rPr>
        <w:t xml:space="preserve">Vouchers: </w:t>
      </w:r>
      <w:r>
        <w:rPr>
          <w:rFonts w:ascii="Arial" w:cs="Arial" w:eastAsia="Arial" w:hAnsi="Arial"/>
          <w:sz w:val="22"/>
          <w:szCs w:val="22"/>
        </w:rPr>
        <w:t xml:space="preserve">the partner honours a voucher through its API key (/api/v1/loyalty/vouchers/check and /redeem) or the platform does it for the partner. A voucher past its date, or at a partner whose agreement ended, gives its points back, as does a member cancelling an unused voucher.</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points and vouchers in the passenger's wallet; partners, agreements and statements for finance (the Partners tab of Payments).</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at checkout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hosted card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HyperPay, Amazon Payment Services or another contracted gateway; the same gateway as wallet top-ups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Instalments (buy now, pay later)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Tabby, Tamara or a local equivalent where licensed; the provider pays the platform in full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High-value trips (Umrah, Hajj, tours); minimum amount and trip kinds set by the platform</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 daily reports for each seller, a credit limit per carrier that stops cash sales when reached (6.9),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 status, confirmed_by (6.9)</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(WALLET/CASH/CARD/INSTALLMENT/FINANCING), pay_option, hold_expires_at (6.9)</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limit_amount, reason, set_by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own cash limit; otherwise the default of the counter option (6.9)</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2"/>
      </w:pPr>
      <w:r>
        <w:rPr>
          <w:rFonts w:ascii="Arial" w:cs="Arial" w:eastAsia="Arial" w:hAnsi="Arial"/>
        </w:rPr>
        <w:t xml:space="preserve">6.9 Payment options switched by the platform (version 3.3)</w:t>
      </w:r>
    </w:p>
    <w:p>
      <w:pPr>
        <w:spacing w:after="120" w:before="0" w:line="300"/>
      </w:pPr>
      <w:r>
        <w:rPr>
          <w:rFonts w:ascii="Arial" w:cs="Arial" w:eastAsia="Arial" w:hAnsi="Arial"/>
          <w:sz w:val="22"/>
          <w:szCs w:val="22"/>
        </w:rPr>
        <w:t xml:space="preserve">Owner's decision (October 2026): licensed e-wallet and card providers are still scarce in Syria, so the pilot and release 1 must not depend on them. Travellers can pay in cash at the carrier, and platform administration decides which ways of paying a booking are open. Each electronic option opens once a provider is contracted and set up, with no change to the software.</w:t>
      </w:r>
    </w:p>
    <w:p>
      <w:pPr>
        <w:spacing w:after="120" w:before="240" w:line="300"/>
      </w:pPr>
      <w:r>
        <w:rPr>
          <w:rFonts w:ascii="Arial" w:cs="Arial" w:eastAsia="Arial" w:hAnsi="Arial"/>
          <w:sz w:val="22"/>
          <w:szCs w:val="22"/>
        </w:rPr>
        <w:t xml:space="preserve">The ways of paying a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 a new installation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Opens when</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payer does, and where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(WALLET)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at once from the platform wallet, topped up by card, e-wallet, bank transfer or cash at an agency; website and app</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Agency balance (AGENCY_BALANCE)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agency sells from its prepaid balance and takes the traveller's cash itself; agency portal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 (CASH_COUNTER)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counter or station staff sell a ticket for cash; carrier portal</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 at the counter (PAY_LATER)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reserves online and pays cash at the carrier's counter before departure; website and app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Bank card (CARD)</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card provider is active for bookings</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by card at checkout on the page of a contracted gateway (for example HyperPay or Amazon Payment Services)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Instalments (INSTALLMENT)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instalment provider is active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in instalments through a contracted provider (Tabby, Tamara or a local equivalent, where licensed)</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financing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provider is active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company pays a high-value trip (Umrah, Hajj, tours) and recovers it from the traveller under its own contract</w:t>
            </w:r>
          </w:p>
        </w:tc>
      </w:tr>
    </w:tbl>
    <w:p>
      <w:pPr>
        <w:pStyle w:val="ListParagraph"/>
        <w:numPr>
          <w:ilvl w:val="0"/>
          <w:numId w:val="2"/>
        </w:numPr>
        <w:spacing w:before="240" w:after="80" w:line="290"/>
      </w:pPr>
      <w:r>
        <w:rPr>
          <w:rFonts w:ascii="Arial" w:cs="Arial" w:eastAsia="Arial" w:hAnsi="Arial"/>
          <w:b/>
          <w:bCs/>
          <w:sz w:val="22"/>
          <w:szCs w:val="22"/>
        </w:rPr>
        <w:t xml:space="preserve">Control: </w:t>
      </w:r>
      <w:r>
        <w:rPr>
          <w:rFonts w:ascii="Arial" w:cs="Arial" w:eastAsia="Arial" w:hAnsi="Arial"/>
          <w:sz w:val="22"/>
          <w:szCs w:val="22"/>
        </w:rPr>
        <w:t xml:space="preserve">platform administration and finance (permission payment.methods) open or close each option, choose the channels it is offered on (website, app, agencies, carrier counters), its minimum and maximum amount and its settings; every change needs a reason and is kept in the activity log.</w:t>
      </w:r>
    </w:p>
    <w:p>
      <w:pPr>
        <w:pStyle w:val="ListParagraph"/>
        <w:numPr>
          <w:ilvl w:val="0"/>
          <w:numId w:val="2"/>
        </w:numPr>
        <w:spacing w:after="80" w:line="290"/>
      </w:pPr>
      <w:r>
        <w:rPr>
          <w:rFonts w:ascii="Arial" w:cs="Arial" w:eastAsia="Arial" w:hAnsi="Arial"/>
          <w:b/>
          <w:bCs/>
          <w:sz w:val="22"/>
          <w:szCs w:val="22"/>
        </w:rPr>
        <w:t xml:space="preserve">Database safeguards: </w:t>
      </w:r>
      <w:r>
        <w:rPr>
          <w:rFonts w:ascii="Arial" w:cs="Arial" w:eastAsia="Arial" w:hAnsi="Arial"/>
          <w:sz w:val="22"/>
          <w:szCs w:val="22"/>
        </w:rPr>
        <w:t xml:space="preserve">an option that needs a provider does not open while no such provider is active for bookings; a provider an open option relies on cannot be switched off; the last open option cannot be closed; a booking cannot be written with a closed option or an amount outside its limits; the settings are checked against their contract (16.32).</w:t>
      </w:r>
    </w:p>
    <w:p>
      <w:pPr>
        <w:pStyle w:val="ListParagraph"/>
        <w:numPr>
          <w:ilvl w:val="0"/>
          <w:numId w:val="2"/>
        </w:numPr>
        <w:spacing w:after="80" w:line="290"/>
      </w:pPr>
      <w:r>
        <w:rPr>
          <w:rFonts w:ascii="Arial" w:cs="Arial" w:eastAsia="Arial" w:hAnsi="Arial"/>
          <w:b/>
          <w:bCs/>
          <w:sz w:val="22"/>
          <w:szCs w:val="22"/>
        </w:rPr>
        <w:t xml:space="preserve">Checkout: </w:t>
      </w:r>
      <w:r>
        <w:rPr>
          <w:rFonts w:ascii="Arial" w:cs="Arial" w:eastAsia="Arial" w:hAnsi="Arial"/>
          <w:sz w:val="22"/>
          <w:szCs w:val="22"/>
        </w:rPr>
        <w:t xml:space="preserve">the passenger sees only the options open on their channel and within the booking's amount; the counter sells for cash only and the agency from its balance.</w:t>
      </w:r>
    </w:p>
    <w:p>
      <w:pPr>
        <w:pStyle w:val="Heading3"/>
      </w:pPr>
      <w:r>
        <w:rPr>
          <w:rFonts w:ascii="Arial" w:cs="Arial" w:eastAsia="Arial" w:hAnsi="Arial"/>
        </w:rPr>
        <w:t xml:space="preserve">a. Reservations: pay later and pay through a provider</w:t>
      </w:r>
    </w:p>
    <w:p>
      <w:pPr>
        <w:pStyle w:val="ListParagraph"/>
        <w:numPr>
          <w:ilvl w:val="0"/>
          <w:numId w:val="2"/>
        </w:numPr>
        <w:spacing w:after="80" w:line="290"/>
      </w:pPr>
      <w:r>
        <w:rPr>
          <w:rFonts w:ascii="Arial" w:cs="Arial" w:eastAsia="Arial" w:hAnsi="Arial"/>
          <w:sz w:val="22"/>
          <w:szCs w:val="22"/>
        </w:rPr>
        <w:t xml:space="preserve">A reserved booking is written as PENDING_PAYMENT with its seats sold and its tickets on HOLD, with the time it must be paid by. A ticket on hold is never valid for boarding: it has no QR code, the driver's scan refuses it, and official manifests list only issued and boarded tickets. Nothing is allocated or posted to the ledger until the money arrives.</w:t>
      </w:r>
    </w:p>
    <w:p>
      <w:pPr>
        <w:pStyle w:val="ListParagraph"/>
        <w:numPr>
          <w:ilvl w:val="0"/>
          <w:numId w:val="2"/>
        </w:numPr>
        <w:spacing w:after="80" w:line="290"/>
      </w:pPr>
      <w:r>
        <w:rPr>
          <w:rFonts w:ascii="Arial" w:cs="Arial" w:eastAsia="Arial" w:hAnsi="Arial"/>
          <w:b/>
          <w:bCs/>
          <w:sz w:val="22"/>
          <w:szCs w:val="22"/>
        </w:rPr>
        <w:t xml:space="preserve">Pay later: </w:t>
      </w:r>
      <w:r>
        <w:rPr>
          <w:rFonts w:ascii="Arial" w:cs="Arial" w:eastAsia="Arial" w:hAnsi="Arial"/>
          <w:sz w:val="22"/>
          <w:szCs w:val="22"/>
        </w:rPr>
        <w:t xml:space="preserve">the seats stay reserved for 24 hours, and reserving stops 120 minutes before departure; a passenger holds at most two unpaid reservations. At the counter the passenger gives the booking reference, pays in cash, and the tickets are issued at once.</w:t>
      </w:r>
    </w:p>
    <w:p>
      <w:pPr>
        <w:pStyle w:val="ListParagraph"/>
        <w:numPr>
          <w:ilvl w:val="0"/>
          <w:numId w:val="2"/>
        </w:numPr>
        <w:spacing w:after="80" w:line="290"/>
      </w:pPr>
      <w:r>
        <w:rPr>
          <w:rFonts w:ascii="Arial" w:cs="Arial" w:eastAsia="Arial" w:hAnsi="Arial"/>
          <w:b/>
          <w:bCs/>
          <w:sz w:val="22"/>
          <w:szCs w:val="22"/>
        </w:rPr>
        <w:t xml:space="preserve">Through a provider: </w:t>
      </w:r>
      <w:r>
        <w:rPr>
          <w:rFonts w:ascii="Arial" w:cs="Arial" w:eastAsia="Arial" w:hAnsi="Arial"/>
          <w:sz w:val="22"/>
          <w:szCs w:val="22"/>
        </w:rPr>
        <w:t xml:space="preserve">the passenger is sent to the provider's page; its signed notification credits the passenger's wallet from the gateway clearing account and pays the booking from it in the same transaction. If it arrives after the reservation lapsed, the money stays in the wallet and finance can refund it to its source.</w:t>
      </w:r>
    </w:p>
    <w:p>
      <w:pPr>
        <w:pStyle w:val="ListParagraph"/>
        <w:numPr>
          <w:ilvl w:val="0"/>
          <w:numId w:val="2"/>
        </w:numPr>
        <w:spacing w:after="80" w:line="290"/>
      </w:pPr>
      <w:r>
        <w:rPr>
          <w:rFonts w:ascii="Arial" w:cs="Arial" w:eastAsia="Arial" w:hAnsi="Arial"/>
          <w:b/>
          <w:bCs/>
          <w:sz w:val="22"/>
          <w:szCs w:val="22"/>
        </w:rPr>
        <w:t xml:space="preserve">Not paid in time: </w:t>
      </w:r>
      <w:r>
        <w:rPr>
          <w:rFonts w:ascii="Arial" w:cs="Arial" w:eastAsia="Arial" w:hAnsi="Arial"/>
          <w:sz w:val="22"/>
          <w:szCs w:val="22"/>
        </w:rPr>
        <w:t xml:space="preserve">a job running every minute expires the reservation: its tickets are cancelled, its seats return to sale and any pending payment for it is closed; completing a trip also expires its unpaid reservations.</w:t>
      </w:r>
    </w:p>
    <w:p>
      <w:pPr>
        <w:pStyle w:val="ListParagraph"/>
        <w:numPr>
          <w:ilvl w:val="0"/>
          <w:numId w:val="2"/>
        </w:numPr>
        <w:spacing w:after="80" w:line="290"/>
      </w:pPr>
      <w:r>
        <w:rPr>
          <w:rFonts w:ascii="Arial" w:cs="Arial" w:eastAsia="Arial" w:hAnsi="Arial"/>
          <w:b/>
          <w:bCs/>
          <w:sz w:val="22"/>
          <w:szCs w:val="22"/>
        </w:rPr>
        <w:t xml:space="preserve">Cancelled before paying: </w:t>
      </w:r>
      <w:r>
        <w:rPr>
          <w:rFonts w:ascii="Arial" w:cs="Arial" w:eastAsia="Arial" w:hAnsi="Arial"/>
          <w:sz w:val="22"/>
          <w:szCs w:val="22"/>
        </w:rPr>
        <w:t xml:space="preserve">the seats return to sale and nothing is refunded, because nothing was paid.</w:t>
      </w:r>
    </w:p>
    <w:p>
      <w:pPr>
        <w:pStyle w:val="Heading3"/>
      </w:pPr>
      <w:r>
        <w:rPr>
          <w:rFonts w:ascii="Arial" w:cs="Arial" w:eastAsia="Arial" w:hAnsi="Arial"/>
        </w:rPr>
        <w:t xml:space="preserve">b. Cash at the carrier's counter</w:t>
      </w:r>
    </w:p>
    <w:p>
      <w:pPr>
        <w:pStyle w:val="ListParagraph"/>
        <w:numPr>
          <w:ilvl w:val="0"/>
          <w:numId w:val="2"/>
        </w:numPr>
        <w:spacing w:after="80" w:line="290"/>
      </w:pPr>
      <w:r>
        <w:rPr>
          <w:rFonts w:ascii="Arial" w:cs="Arial" w:eastAsia="Arial" w:hAnsi="Arial"/>
          <w:b/>
          <w:bCs/>
          <w:sz w:val="22"/>
          <w:szCs w:val="22"/>
        </w:rPr>
        <w:t xml:space="preserve">The counter: </w:t>
      </w:r>
      <w:r>
        <w:rPr>
          <w:rFonts w:ascii="Arial" w:cs="Arial" w:eastAsia="Arial" w:hAnsi="Arial"/>
          <w:sz w:val="22"/>
          <w:szCs w:val="22"/>
        </w:rPr>
        <w:t xml:space="preserve">counter staff (the counter role, permission sale.cash; carrier owners too) sell the carrier's own trips for cash, collect pay-later reservations, cancel and give cash back, print tickets, and count the drawer with a day report per seller.</w:t>
      </w:r>
    </w:p>
    <w:p>
      <w:pPr>
        <w:pStyle w:val="ListParagraph"/>
        <w:numPr>
          <w:ilvl w:val="0"/>
          <w:numId w:val="2"/>
        </w:numPr>
        <w:spacing w:after="80" w:line="290"/>
      </w:pPr>
      <w:r>
        <w:rPr>
          <w:rFonts w:ascii="Arial" w:cs="Arial" w:eastAsia="Arial" w:hAnsi="Arial"/>
          <w:b/>
          <w:bCs/>
          <w:sz w:val="22"/>
          <w:szCs w:val="22"/>
        </w:rPr>
        <w:t xml:space="preserve">Ledger: </w:t>
      </w:r>
      <w:r>
        <w:rPr>
          <w:rFonts w:ascii="Arial" w:cs="Arial" w:eastAsia="Arial" w:hAnsi="Arial"/>
          <w:sz w:val="22"/>
          <w:szCs w:val="22"/>
        </w:rPr>
        <w:t xml:space="preserve">a cash sale is paid from the carrier's cash wallet (COLLECT, exact balance, allowed to go negative): the price goes to escrow and is allocated and released on trip completion like any other sale; the negative balance is the cash the carrier holds for the platform (6.5).</w:t>
      </w:r>
    </w:p>
    <w:p>
      <w:pPr>
        <w:pStyle w:val="ListParagraph"/>
        <w:numPr>
          <w:ilvl w:val="0"/>
          <w:numId w:val="2"/>
        </w:numPr>
        <w:spacing w:after="80" w:line="290"/>
      </w:pPr>
      <w:r>
        <w:rPr>
          <w:rFonts w:ascii="Arial" w:cs="Arial" w:eastAsia="Arial" w:hAnsi="Arial"/>
          <w:b/>
          <w:bCs/>
          <w:sz w:val="22"/>
          <w:szCs w:val="22"/>
        </w:rPr>
        <w:t xml:space="preserve">Credit limit: </w:t>
      </w:r>
      <w:r>
        <w:rPr>
          <w:rFonts w:ascii="Arial" w:cs="Arial" w:eastAsia="Arial" w:hAnsi="Arial"/>
          <w:sz w:val="22"/>
          <w:szCs w:val="22"/>
        </w:rPr>
        <w:t xml:space="preserve">a cash sale or collection that would take the carrier's debt past its limit is refused; finance sets a limit per carrier (permission cash.credit_limit), otherwise the default of the counter option applies (1,000,000 SYP).</w:t>
      </w:r>
    </w:p>
    <w:p>
      <w:pPr>
        <w:pStyle w:val="ListParagraph"/>
        <w:numPr>
          <w:ilvl w:val="0"/>
          <w:numId w:val="2"/>
        </w:numPr>
        <w:spacing w:after="80" w:line="290"/>
      </w:pPr>
      <w:r>
        <w:rPr>
          <w:rFonts w:ascii="Arial" w:cs="Arial" w:eastAsia="Arial" w:hAnsi="Arial"/>
          <w:b/>
          <w:bCs/>
          <w:sz w:val="22"/>
          <w:szCs w:val="22"/>
        </w:rPr>
        <w:t xml:space="preserve">Set-off: </w:t>
      </w:r>
      <w:r>
        <w:rPr>
          <w:rFonts w:ascii="Arial" w:cs="Arial" w:eastAsia="Arial" w:hAnsi="Arial"/>
          <w:sz w:val="22"/>
          <w:szCs w:val="22"/>
        </w:rPr>
        <w:t xml:space="preserve">when a trip completes, and before every withdrawal, the carrier's spendable earnings pay the debt first; money held for a pending withdrawal is left alone.</w:t>
      </w:r>
    </w:p>
    <w:p>
      <w:pPr>
        <w:pStyle w:val="ListParagraph"/>
        <w:numPr>
          <w:ilvl w:val="0"/>
          <w:numId w:val="2"/>
        </w:numPr>
        <w:spacing w:after="80" w:line="290"/>
      </w:pPr>
      <w:r>
        <w:rPr>
          <w:rFonts w:ascii="Arial" w:cs="Arial" w:eastAsia="Arial" w:hAnsi="Arial"/>
          <w:b/>
          <w:bCs/>
          <w:sz w:val="22"/>
          <w:szCs w:val="22"/>
        </w:rPr>
        <w:t xml:space="preserve">Remittance: </w:t>
      </w:r>
      <w:r>
        <w:rPr>
          <w:rFonts w:ascii="Arial" w:cs="Arial" w:eastAsia="Arial" w:hAnsi="Arial"/>
          <w:sz w:val="22"/>
          <w:szCs w:val="22"/>
        </w:rPr>
        <w:t xml:space="preserve">what is still owed is paid to the platform (bank deposit, the platform's cash office or an exchange house); one finance officer records it and a second confirms it (four eyes in the database), and the confirmation posts it to the ledger; a confirmed or rejected remittance does not change.</w:t>
      </w:r>
    </w:p>
    <w:p>
      <w:pPr>
        <w:pStyle w:val="ListParagraph"/>
        <w:numPr>
          <w:ilvl w:val="0"/>
          <w:numId w:val="2"/>
        </w:numPr>
        <w:spacing w:after="80" w:line="290"/>
      </w:pPr>
      <w:r>
        <w:rPr>
          <w:rFonts w:ascii="Arial" w:cs="Arial" w:eastAsia="Arial" w:hAnsi="Arial"/>
          <w:b/>
          <w:bCs/>
          <w:sz w:val="22"/>
          <w:szCs w:val="22"/>
        </w:rPr>
        <w:t xml:space="preserve">Refunds: </w:t>
      </w:r>
      <w:r>
        <w:rPr>
          <w:rFonts w:ascii="Arial" w:cs="Arial" w:eastAsia="Arial" w:hAnsi="Arial"/>
          <w:sz w:val="22"/>
          <w:szCs w:val="22"/>
        </w:rPr>
        <w:t xml:space="preserve">a booking paid in cash is refunded in cash at the counter, which lowers the debt; a passenger cancels a cash-paid booking online only while the wallet option is open (the refund goes to the wallet); counters do not refund bookings paid online.</w:t>
      </w:r>
    </w:p>
    <w:p>
      <w:pPr>
        <w:pStyle w:val="Heading3"/>
      </w:pPr>
      <w:r>
        <w:rPr>
          <w:rFonts w:ascii="Arial" w:cs="Arial" w:eastAsia="Arial" w:hAnsi="Arial"/>
        </w:rPr>
        <w:t xml:space="preserve">c. Settings of the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to pay</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24</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How long the seats stay reserved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 reserving before departure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Reservations stop, and must be paid, this long before departure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reservations per passenger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Unpaid reservations one passenger may hold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on the provider's page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 instalments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 / 30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finish the payment</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approve</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 hours, stopping 48 hours before departure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for the financing company to approve the traveller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covered</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Pilgrimage and tour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chooses the kind of trip when it creates it; empty means every trip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amount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is for high-value trips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cash limit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 carrier may owe before its cash sales stop</w:t>
            </w:r>
          </w:p>
        </w:tc>
      </w:tr>
    </w:tbl>
    <w:p>
      <w:pPr>
        <w:spacing w:before="240"/>
        <w:pStyle w:val="Heading3"/>
      </w:pPr>
      <w:r>
        <w:rPr>
          <w:rFonts w:ascii="Arial" w:cs="Arial" w:eastAsia="Arial" w:hAnsi="Arial"/>
        </w:rPr>
        <w:t xml:space="preserve">d. Connecting a provider (cards, instalments, financing)</w:t>
      </w:r>
    </w:p>
    <w:p>
      <w:pPr>
        <w:pStyle w:val="ListParagraph"/>
        <w:numPr>
          <w:ilvl w:val="0"/>
          <w:numId w:val="2"/>
        </w:numPr>
        <w:spacing w:after="80" w:line="290"/>
      </w:pPr>
      <w:r>
        <w:rPr>
          <w:rFonts w:ascii="Arial" w:cs="Arial" w:eastAsia="Arial" w:hAnsi="Arial"/>
          <w:sz w:val="22"/>
          <w:szCs w:val="22"/>
        </w:rPr>
        <w:t xml:space="preserve">Instalment and financing providers use the same hosted-page contract as card gateways: the platform opens a checkout session naming the product (card, instalments or financing), the payer finishes on the provider's page, and the provider sends a notification signed with HMAC-SHA256; a provider whose interface differs gets its own adapter with the same operations (start, verify, confirm, refund).</w:t>
      </w:r>
    </w:p>
    <w:p>
      <w:pPr>
        <w:pStyle w:val="ListParagraph"/>
        <w:numPr>
          <w:ilvl w:val="0"/>
          <w:numId w:val="2"/>
        </w:numPr>
        <w:spacing w:after="80" w:line="290"/>
      </w:pPr>
      <w:r>
        <w:rPr>
          <w:rFonts w:ascii="Arial" w:cs="Arial" w:eastAsia="Arial" w:hAnsi="Arial"/>
          <w:b/>
          <w:bCs/>
          <w:sz w:val="22"/>
          <w:szCs w:val="22"/>
        </w:rPr>
        <w:t xml:space="preserve">Steps to open card payment: </w:t>
      </w:r>
      <w:r>
        <w:rPr>
          <w:rFonts w:ascii="Arial" w:cs="Arial" w:eastAsia="Arial" w:hAnsi="Arial"/>
          <w:sz w:val="22"/>
          <w:szCs w:val="22"/>
        </w:rPr>
        <w:t xml:space="preserve">contract the gateway; put its keys in the server environment; set its address and merchant number on the provider and switch it on; then open the card option with a reason. The instalment and financing placeholders follow the same steps.</w:t>
      </w:r>
    </w:p>
    <w:p>
      <w:pPr>
        <w:pStyle w:val="ListParagraph"/>
        <w:numPr>
          <w:ilvl w:val="0"/>
          <w:numId w:val="2"/>
        </w:numPr>
        <w:spacing w:after="80" w:line="290"/>
      </w:pPr>
      <w:r>
        <w:rPr>
          <w:rFonts w:ascii="Arial" w:cs="Arial" w:eastAsia="Arial" w:hAnsi="Arial"/>
          <w:b/>
          <w:bCs/>
          <w:sz w:val="22"/>
          <w:szCs w:val="22"/>
        </w:rPr>
        <w:t xml:space="preserve">Legal condition: </w:t>
      </w:r>
      <w:r>
        <w:rPr>
          <w:rFonts w:ascii="Arial" w:cs="Arial" w:eastAsia="Arial" w:hAnsi="Arial"/>
          <w:sz w:val="22"/>
          <w:szCs w:val="22"/>
        </w:rPr>
        <w:t xml:space="preserve">consumer credit (instalments and financing) is a licensed activity; these options stay closed until a provider licensed in Syria is contracted (Appendix C.1).</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payment_method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enabled, channels, min_amount, max_amount, provider_adapter, config, reason, updated_by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option; read by all, changed by the platform only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limit_amount, reason, set_by, set_at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cash limit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cash_remittance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(PENDING/CONFIRMED/REJECTED), confirmed_by, confirmed_at, note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Recorder and confirmer differ; a confirmed remittance has its ledger posting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hold_expires_at; pay_method adds CARD/INSTALLMENT/FINANCING</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 payment_method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purpose BOOKING with booking_id; method adds INSTALLMENT/FINANCING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payment of a reservation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trip_type adds PILGRIMAGE and TOURISM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may be limited to these kinds of trip</w:t>
            </w:r>
          </w:p>
        </w:tc>
      </w:tr>
    </w:tbl>
    <w:p>
      <w:pPr>
        <w:pStyle w:val="Heading2"/>
      </w:pPr>
      <w:r>
        <w:rPr>
          <w:rFonts w:ascii="Arial" w:cs="Arial" w:eastAsia="Arial" w:hAnsi="Arial"/>
        </w:rPr>
        <w:t xml:space="preserve">6.10 Payment fees, payment boundaries and the approval matrix (version 3.4)</w:t>
      </w:r>
    </w:p>
    <w:p>
      <w:pPr>
        <w:spacing w:after="120" w:before="0" w:line="300"/>
      </w:pPr>
      <w:r>
        <w:rPr>
          <w:rFonts w:ascii="Arial" w:cs="Arial" w:eastAsia="Arial" w:hAnsi="Arial"/>
          <w:sz w:val="22"/>
          <w:szCs w:val="22"/>
        </w:rPr>
        <w:t xml:space="preserve">Owner's decisions 4 and 5 (October 2026) and the reviews of release 1.47.0: the platform sets the payment provider's fee for each customer and currency and shows it before paying; money decisions such as crediting a bank statement wait for as many approval levels as the settings say; and no payment or refund is lost or doubled when a provider does not answer.</w:t>
      </w:r>
    </w:p>
    <w:p>
      <w:pPr>
        <w:pStyle w:val="Heading3"/>
      </w:pPr>
      <w:r>
        <w:rPr>
          <w:rFonts w:ascii="Arial" w:cs="Arial" w:eastAsia="Arial" w:hAnsi="Arial"/>
        </w:rPr>
        <w:t xml:space="preserve">a. Payment fees set by the platform (decision 4)</w:t>
      </w:r>
    </w:p>
    <w:p>
      <w:pPr>
        <w:spacing w:after="120" w:before="240" w:line="300"/>
      </w:pPr>
      <w:r>
        <w:rPr>
          <w:rFonts w:ascii="Arial" w:cs="Arial" w:eastAsia="Arial" w:hAnsi="Arial"/>
          <w:sz w:val="22"/>
          <w:szCs w:val="22"/>
        </w:rPr>
        <w:t xml:space="preserve">How a fee rule is 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2"/>
        <w:gridCol w:w="2924"/>
        <w:gridCol w:w="1949"/>
        <w:gridCol w:w="3411"/>
      </w:tblGrid>
      <w:tr>
        <w:trPr>
          <w:cantSplit/>
          <w:tblHeader/>
        </w:trPr>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41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Way of paying (provider), currency, customer, period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customers, all currencies</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rule for one customer comes first, then one for the provider, then one for the currency, then the newest</w:t>
            </w:r>
          </w:p>
        </w:tc>
      </w:tr>
      <w:tr>
        <w:trPr>
          <w:cantSplit/>
        </w:trPr>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FIXED, PERCENT_PLUS_FIXED, NONE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earlier fee policy</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 gives a zero fee for marketing and offers</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Floor and cap</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in the rule's currency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floor applies first, then the cap</w:t>
            </w:r>
          </w:p>
        </w:tc>
      </w:tr>
      <w:tr>
        <w:trPr>
          <w:cantSplit/>
        </w:trPr>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Rounding</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 in minor units; HALF_UP, UP or DOWN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 1, HALF_UP</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 rounds to whole pounds</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 or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 adds the fee to what the customer pays; PLATFORM absorbs it</w:t>
            </w:r>
          </w:p>
        </w:tc>
      </w:tr>
    </w:tbl>
    <w:p>
      <w:pPr>
        <w:pStyle w:val="ListParagraph"/>
        <w:numPr>
          <w:ilvl w:val="0"/>
          <w:numId w:val="2"/>
        </w:numPr>
        <w:spacing w:before="240" w:after="80" w:line="290"/>
      </w:pPr>
      <w:r>
        <w:rPr>
          <w:rFonts w:ascii="Arial" w:cs="Arial" w:eastAsia="Arial" w:hAnsi="Arial"/>
          <w:b/>
          <w:bCs/>
          <w:sz w:val="22"/>
          <w:szCs w:val="22"/>
        </w:rPr>
        <w:t xml:space="preserve">Before paying: </w:t>
      </w:r>
      <w:r>
        <w:rPr>
          <w:rFonts w:ascii="Arial" w:cs="Arial" w:eastAsia="Arial" w:hAnsi="Arial"/>
          <w:sz w:val="22"/>
          <w:szCs w:val="22"/>
        </w:rPr>
        <w:t xml:space="preserve">the payer sees the amount, the fee and the total (payment quote); the fee is asked from the provider with the amount and posted to platform revenue. A fee the platform bears is recorded as absorbed and is never asked from the payer.</w:t>
      </w:r>
    </w:p>
    <w:p>
      <w:pPr>
        <w:pStyle w:val="ListParagraph"/>
        <w:numPr>
          <w:ilvl w:val="0"/>
          <w:numId w:val="2"/>
        </w:numPr>
        <w:spacing w:after="80" w:line="290"/>
      </w:pPr>
      <w:r>
        <w:rPr>
          <w:rFonts w:ascii="Arial" w:cs="Arial" w:eastAsia="Arial" w:hAnsi="Arial"/>
          <w:b/>
          <w:bCs/>
          <w:sz w:val="22"/>
          <w:szCs w:val="22"/>
        </w:rPr>
        <w:t xml:space="preserve">Control: </w:t>
      </w:r>
      <w:r>
        <w:rPr>
          <w:rFonts w:ascii="Arial" w:cs="Arial" w:eastAsia="Arial" w:hAnsi="Arial"/>
          <w:sz w:val="22"/>
          <w:szCs w:val="22"/>
        </w:rPr>
        <w:t xml:space="preserve">platform finance edits fee rules (permission payment.fee_policy); finance staff with ledger reconciliation read them. Existing providers whose old setting made the payer bear the fee get a rule from it on upgrade.</w:t>
      </w:r>
    </w:p>
    <w:p>
      <w:pPr>
        <w:pStyle w:val="Heading3"/>
      </w:pPr>
      <w:r>
        <w:rPr>
          <w:rFonts w:ascii="Arial" w:cs="Arial" w:eastAsia="Arial" w:hAnsi="Arial"/>
        </w:rPr>
        <w:t xml:space="preserve">b. The approval matrix of money decisions (decision 5)</w:t>
      </w:r>
    </w:p>
    <w:p>
      <w:pPr>
        <w:pStyle w:val="ListParagraph"/>
        <w:numPr>
          <w:ilvl w:val="0"/>
          <w:numId w:val="2"/>
        </w:numPr>
        <w:spacing w:after="80" w:line="290"/>
      </w:pPr>
      <w:r>
        <w:rPr>
          <w:rFonts w:ascii="Arial" w:cs="Arial" w:eastAsia="Arial" w:hAnsi="Arial"/>
          <w:sz w:val="22"/>
          <w:szCs w:val="22"/>
        </w:rPr>
        <w:t xml:space="preserve">Each kind of money decision (crediting a bank statement line, a refund) has a policy of 0 to 5 levels. A level is decided either by the holders of a platform permission or only by the people named on it, and applies from an amount. The default for bank statement credits is one finance reviewer other than the importer. A request is frozen when it is asked: later policy changes do not alter it.</w:t>
      </w:r>
    </w:p>
    <w:p>
      <w:pPr>
        <w:pStyle w:val="ListParagraph"/>
        <w:numPr>
          <w:ilvl w:val="0"/>
          <w:numId w:val="2"/>
        </w:numPr>
        <w:spacing w:after="80" w:line="290"/>
      </w:pPr>
      <w:r>
        <w:rPr>
          <w:rFonts w:ascii="Arial" w:cs="Arial" w:eastAsia="Arial" w:hAnsi="Arial"/>
          <w:b/>
          <w:bCs/>
          <w:sz w:val="22"/>
          <w:szCs w:val="22"/>
        </w:rPr>
        <w:t xml:space="preserve">Refused by the database: </w:t>
      </w:r>
      <w:r>
        <w:rPr>
          <w:rFonts w:ascii="Arial" w:cs="Arial" w:eastAsia="Arial" w:hAnsi="Arial"/>
          <w:sz w:val="22"/>
          <w:szCs w:val="22"/>
        </w:rPr>
        <w:t xml:space="preserve">the requester deciding, one person deciding two levels of a request, a level decided before the one before it, a person who is not named or lacks the permission, and more than five levels.</w:t>
      </w:r>
    </w:p>
    <w:p>
      <w:pPr>
        <w:pStyle w:val="ListParagraph"/>
        <w:numPr>
          <w:ilvl w:val="0"/>
          <w:numId w:val="2"/>
        </w:numPr>
        <w:spacing w:after="80" w:line="290"/>
      </w:pPr>
      <w:r>
        <w:rPr>
          <w:rFonts w:ascii="Arial" w:cs="Arial" w:eastAsia="Arial" w:hAnsi="Arial"/>
          <w:b/>
          <w:bCs/>
          <w:sz w:val="22"/>
          <w:szCs w:val="22"/>
        </w:rPr>
        <w:t xml:space="preserve">Effect: </w:t>
      </w:r>
      <w:r>
        <w:rPr>
          <w:rFonts w:ascii="Arial" w:cs="Arial" w:eastAsia="Arial" w:hAnsi="Arial"/>
          <w:sz w:val="22"/>
          <w:szCs w:val="22"/>
        </w:rPr>
        <w:t xml:space="preserve">a rejected refund releases its held amount; a rejected statement credit credits nothing. Approvers see the requests waiting for them, and platform administration sets the policies (permission approval.policy).</w:t>
      </w:r>
    </w:p>
    <w:p>
      <w:pPr>
        <w:pStyle w:val="Heading3"/>
      </w:pPr>
      <w:r>
        <w:rPr>
          <w:rFonts w:ascii="Arial" w:cs="Arial" w:eastAsia="Arial" w:hAnsi="Arial"/>
        </w:rPr>
        <w:t xml:space="preserve">c. Payment boundaries</w:t>
      </w:r>
    </w:p>
    <w:p>
      <w:pPr>
        <w:pStyle w:val="ListParagraph"/>
        <w:numPr>
          <w:ilvl w:val="0"/>
          <w:numId w:val="2"/>
        </w:numPr>
        <w:spacing w:after="80" w:line="290"/>
      </w:pPr>
      <w:r>
        <w:rPr>
          <w:rFonts w:ascii="Arial" w:cs="Arial" w:eastAsia="Arial" w:hAnsi="Arial"/>
          <w:b/>
          <w:bCs/>
          <w:sz w:val="22"/>
          <w:szCs w:val="22"/>
        </w:rPr>
        <w:t xml:space="preserve">Payments: </w:t>
      </w:r>
      <w:r>
        <w:rPr>
          <w:rFonts w:ascii="Arial" w:cs="Arial" w:eastAsia="Arial" w:hAnsi="Arial"/>
          <w:sz w:val="22"/>
          <w:szCs w:val="22"/>
        </w:rPr>
        <w:t xml:space="preserve">recorded and committed before the provider is called (stage CREATED); the provider is called with no transaction open, under a merchant reference fixed by the payment; when no answer comes the payment stays PROVIDER_UNKNOWN and repeating the request asks again with the same reference, so it is never charged twice. The same holds for reservations and wallet codes.</w:t>
      </w:r>
    </w:p>
    <w:p>
      <w:pPr>
        <w:pStyle w:val="ListParagraph"/>
        <w:numPr>
          <w:ilvl w:val="0"/>
          <w:numId w:val="2"/>
        </w:numPr>
        <w:spacing w:after="80" w:line="290"/>
      </w:pPr>
      <w:r>
        <w:rPr>
          <w:rFonts w:ascii="Arial" w:cs="Arial" w:eastAsia="Arial" w:hAnsi="Arial"/>
          <w:b/>
          <w:bCs/>
          <w:sz w:val="22"/>
          <w:szCs w:val="22"/>
        </w:rPr>
        <w:t xml:space="preserve">Refunds: </w:t>
      </w:r>
      <w:r>
        <w:rPr>
          <w:rFonts w:ascii="Arial" w:cs="Arial" w:eastAsia="Arial" w:hAnsi="Arial"/>
          <w:sz w:val="22"/>
          <w:szCs w:val="22"/>
        </w:rPr>
        <w:t xml:space="preserve">the amount is held in the wallet when asked; the refund is sent once under a fixed reference, posted only when the provider accepts, sent again after an unknown outcome, and its hold released when refused (states in chapter 28).</w:t>
      </w:r>
    </w:p>
    <w:p>
      <w:pPr>
        <w:pStyle w:val="ListParagraph"/>
        <w:numPr>
          <w:ilvl w:val="0"/>
          <w:numId w:val="2"/>
        </w:numPr>
        <w:spacing w:after="80" w:line="290"/>
      </w:pPr>
      <w:r>
        <w:rPr>
          <w:rFonts w:ascii="Arial" w:cs="Arial" w:eastAsia="Arial" w:hAnsi="Arial"/>
          <w:b/>
          <w:bCs/>
          <w:sz w:val="22"/>
          <w:szCs w:val="22"/>
        </w:rPr>
        <w:t xml:space="preserve">Late confirmations: </w:t>
      </w:r>
      <w:r>
        <w:rPr>
          <w:rFonts w:ascii="Arial" w:cs="Arial" w:eastAsia="Arial" w:hAnsi="Arial"/>
          <w:sz w:val="22"/>
          <w:szCs w:val="22"/>
        </w:rPr>
        <w:t xml:space="preserve">a provider's confirmation that arrives after the platform stopped waiting is credited to the payer's wallet, never lost, and flagged for finance; the booking is confirmed only if it still holds its seats.</w:t>
      </w:r>
    </w:p>
    <w:p>
      <w:pPr>
        <w:pStyle w:val="ListParagraph"/>
        <w:numPr>
          <w:ilvl w:val="0"/>
          <w:numId w:val="2"/>
        </w:numPr>
        <w:spacing w:after="80" w:line="290"/>
      </w:pPr>
      <w:r>
        <w:rPr>
          <w:rFonts w:ascii="Arial" w:cs="Arial" w:eastAsia="Arial" w:hAnsi="Arial"/>
          <w:b/>
          <w:bCs/>
          <w:sz w:val="22"/>
          <w:szCs w:val="22"/>
        </w:rPr>
        <w:t xml:space="preserve">Signed notices: </w:t>
      </w:r>
      <w:r>
        <w:rPr>
          <w:rFonts w:ascii="Arial" w:cs="Arial" w:eastAsia="Arial" w:hAnsi="Arial"/>
          <w:sz w:val="22"/>
          <w:szCs w:val="22"/>
        </w:rPr>
        <w:t xml:space="preserve">a provider's event id is unique among signed notices only, so an unsigned copy posted first cannot turn the real notice into a replay; unsigned notices are kept and counted per provider. A wallet code confirmation compares the currency as well as the amount.</w:t>
      </w:r>
    </w:p>
    <w:p>
      <w:pPr>
        <w:pStyle w:val="ListParagraph"/>
        <w:numPr>
          <w:ilvl w:val="0"/>
          <w:numId w:val="2"/>
        </w:numPr>
        <w:spacing w:after="80" w:line="290"/>
      </w:pPr>
      <w:r>
        <w:rPr>
          <w:rFonts w:ascii="Arial" w:cs="Arial" w:eastAsia="Arial" w:hAnsi="Arial"/>
          <w:b/>
          <w:bCs/>
          <w:sz w:val="22"/>
          <w:szCs w:val="22"/>
        </w:rPr>
        <w:t xml:space="preserve">Circuit breaker: </w:t>
      </w:r>
      <w:r>
        <w:rPr>
          <w:rFonts w:ascii="Arial" w:cs="Arial" w:eastAsia="Arial" w:hAnsi="Arial"/>
          <w:sz w:val="22"/>
          <w:szCs w:val="22"/>
        </w:rPr>
        <w:t xml:space="preserve">after five calls in a row without an answer a provider is set aside for a set time and payers are told at once to try later; then one call is let through, and its success brings the provider back. An alert fires while a provider is set aside.</w:t>
      </w:r>
    </w:p>
    <w:p>
      <w:pPr>
        <w:pStyle w:val="Heading3"/>
      </w:pPr>
      <w:r>
        <w:rPr>
          <w:rFonts w:ascii="Arial" w:cs="Arial" w:eastAsia="Arial" w:hAnsi="Arial"/>
        </w:rPr>
        <w:t xml:space="preserve">d. Cash, withdrawals and bank statements</w:t>
      </w:r>
    </w:p>
    <w:p>
      <w:pPr>
        <w:pStyle w:val="ListParagraph"/>
        <w:numPr>
          <w:ilvl w:val="0"/>
          <w:numId w:val="2"/>
        </w:numPr>
        <w:spacing w:after="80" w:line="290"/>
      </w:pPr>
      <w:r>
        <w:rPr>
          <w:rFonts w:ascii="Arial" w:cs="Arial" w:eastAsia="Arial" w:hAnsi="Arial"/>
          <w:b/>
          <w:bCs/>
          <w:sz w:val="22"/>
          <w:szCs w:val="22"/>
        </w:rPr>
        <w:t xml:space="preserve">Cash ageing: </w:t>
      </w:r>
      <w:r>
        <w:rPr>
          <w:rFonts w:ascii="Arial" w:cs="Arial" w:eastAsia="Arial" w:hAnsi="Arial"/>
          <w:sz w:val="22"/>
          <w:szCs w:val="22"/>
        </w:rPr>
        <w:t xml:space="preserve">what each carrier owes from counter sales is split into 0-7, 8-30, 31-60, 61-90 and over 90 days, oldest sales paid first, with alerts for overdue cash and carriers near their limit; two remittances confirmed at once cannot exceed what the carrier owes.</w:t>
      </w:r>
    </w:p>
    <w:p>
      <w:pPr>
        <w:pStyle w:val="ListParagraph"/>
        <w:numPr>
          <w:ilvl w:val="0"/>
          <w:numId w:val="2"/>
        </w:numPr>
        <w:spacing w:after="80" w:line="290"/>
      </w:pPr>
      <w:r>
        <w:rPr>
          <w:rFonts w:ascii="Arial" w:cs="Arial" w:eastAsia="Arial" w:hAnsi="Arial"/>
          <w:b/>
          <w:bCs/>
          <w:sz w:val="22"/>
          <w:szCs w:val="22"/>
        </w:rPr>
        <w:t xml:space="preserve">Withdrawals: </w:t>
      </w:r>
      <w:r>
        <w:rPr>
          <w:rFonts w:ascii="Arial" w:cs="Arial" w:eastAsia="Arial" w:hAnsi="Arial"/>
          <w:sz w:val="22"/>
          <w:szCs w:val="22"/>
        </w:rPr>
        <w:t xml:space="preserve">a withdrawal approved by two people is paid by a third; the approver cannot pay it.</w:t>
      </w:r>
    </w:p>
    <w:p>
      <w:pPr>
        <w:pStyle w:val="ListParagraph"/>
        <w:numPr>
          <w:ilvl w:val="0"/>
          <w:numId w:val="2"/>
        </w:numPr>
        <w:spacing w:after="80" w:line="290"/>
      </w:pPr>
      <w:r>
        <w:rPr>
          <w:rFonts w:ascii="Arial" w:cs="Arial" w:eastAsia="Arial" w:hAnsi="Arial"/>
          <w:b/>
          <w:bCs/>
          <w:sz w:val="22"/>
          <w:szCs w:val="22"/>
        </w:rPr>
        <w:t xml:space="preserve">Bank statements: </w:t>
      </w:r>
      <w:r>
        <w:rPr>
          <w:rFonts w:ascii="Arial" w:cs="Arial" w:eastAsia="Arial" w:hAnsi="Arial"/>
          <w:sz w:val="22"/>
          <w:szCs w:val="22"/>
        </w:rPr>
        <w:t xml:space="preserve">amounts are read with the decimal mark finance chooses for the file; more decimals than the currency has are refused, never rounded.</w:t>
      </w:r>
    </w:p>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on the seat rows in PostgreSQL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 the date of birth gives the category (adult, child or infant, 4.19), and family members are filled from the family register (4.20)</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 The per-station and distance modes, automatic alighting detection and proof by station QR are detailed in 7.13.</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PENDING_PAYMENT (reserved until paid, 6.9) → CONFIRMED → COMPLETED / CANCELLED / EXPIRED / REFUNDED; PENDING_PAYMENT → EXPIRED (not paid in time) / CANCELLED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(reserved, not boardable) → ISSUED → BOARDED → ALIGHTED / NO_SHOW / CANCELLED; HOLD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Version 3.0: the phone remains the source in the first phases; a contracted tracking device per vehicle is prepared and switched on only when a regulator requires it (4.15 e, 21.4). The tracking positions and alerts belong to release 1B, since the driver app and the regulator dashboard use them from the launch.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continuous location permission (switching it off locks the app, 7.13 a),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2"/>
      </w:pPr>
      <w:r>
        <w:rPr>
          <w:rFonts w:ascii="Arial" w:cs="Arial" w:eastAsia="Arial" w:hAnsi="Arial"/>
        </w:rPr>
        <w:t xml:space="preserve">7.13 Continuous Location, Nearby Proximity and Automatic Alighting Detection</w:t>
      </w:r>
    </w:p>
    <w:p>
      <w:pPr>
        <w:spacing w:after="120" w:before="0" w:line="300"/>
      </w:pPr>
      <w:r>
        <w:rPr>
          <w:rFonts w:ascii="Arial" w:cs="Arial" w:eastAsia="Arial" w:hAnsi="Arial"/>
          <w:b/>
          <w:bCs/>
          <w:sz w:val="22"/>
          <w:szCs w:val="22"/>
        </w:rPr>
        <w:t xml:space="preserve">Owner's decisions (Decisions 113, 114 and 115):</w:t>
      </w:r>
      <w:r>
        <w:rPr>
          <w:rFonts w:ascii="Arial" w:cs="Arial" w:eastAsia="Arial" w:hAnsi="Arial"/>
          <w:sz w:val="22"/>
          <w:szCs w:val="22"/>
        </w:rPr>
        <w:t xml:space="preserve"> the apps operate only with continuous location permission; proximity between the passenger's phone and the driver's phone (Nearby) proves that the passenger is still on board; and in shuttle transport the fare between stations is deducted from the wallet at boarding and at each continuation to the next station, with alighting detected automatically or proven by a station QR, and the passenger counted within the vehicle's capacity while on board.</w:t>
      </w:r>
    </w:p>
    <w:p>
      <w:pPr>
        <w:pStyle w:val="Heading3"/>
      </w:pPr>
      <w:r>
        <w:rPr>
          <w:rFonts w:ascii="Arial" w:cs="Arial" w:eastAsia="Arial" w:hAnsi="Arial"/>
        </w:rPr>
        <w:t xml:space="preserve">a. Continuous location permission as a condition of operation</w:t>
      </w:r>
    </w:p>
    <w:p>
      <w:pPr>
        <w:pStyle w:val="ListParagraph"/>
        <w:numPr>
          <w:ilvl w:val="0"/>
          <w:numId w:val="2"/>
        </w:numPr>
        <w:spacing w:after="80" w:line="290"/>
      </w:pPr>
      <w:r>
        <w:rPr>
          <w:rFonts w:ascii="Arial" w:cs="Arial" w:eastAsia="Arial" w:hAnsi="Arial"/>
          <w:sz w:val="22"/>
          <w:szCs w:val="22"/>
        </w:rPr>
        <w:t xml:space="preserve">The passenger app and the driver app require location permission at all times (including in the background) and the phone's location services to be on. The app checks both at startup, when it returns to the foreground, and every 30 seconds during an active trip.</w:t>
      </w:r>
    </w:p>
    <w:p>
      <w:pPr>
        <w:pStyle w:val="ListParagraph"/>
        <w:numPr>
          <w:ilvl w:val="0"/>
          <w:numId w:val="2"/>
        </w:numPr>
        <w:spacing w:after="80" w:line="290"/>
      </w:pPr>
      <w:r>
        <w:rPr>
          <w:rFonts w:ascii="Arial" w:cs="Arial" w:eastAsia="Arial" w:hAnsi="Arial"/>
          <w:b/>
          <w:bCs/>
          <w:sz w:val="22"/>
          <w:szCs w:val="22"/>
        </w:rPr>
        <w:t xml:space="preserve">Justification for the permission (Decision 113):</w:t>
      </w:r>
      <w:r>
        <w:rPr>
          <w:rFonts w:ascii="Arial" w:cs="Arial" w:eastAsia="Arial" w:hAnsi="Arial"/>
          <w:sz w:val="22"/>
          <w:szCs w:val="22"/>
        </w:rPr>
        <w:t xml:space="preserve"> the location permission exists to guarantee that deductions from customers' wallets are accurate and to protect their deposits and funds from any unsafe access. When a customer forgets to scan the code at the alighting station, or alights away from a station or a stop, the location is the only reliable evidence of where the ride actually ended. Without it, the system could only deduct the highest fare or rely on the customer's word, and a deduction could be attributed to the wallet without proof. Location therefore protects the customer from being overcharged and protects the wallet from deductions without evidence.</w:t>
      </w:r>
    </w:p>
    <w:p>
      <w:pPr>
        <w:pStyle w:val="ListParagraph"/>
        <w:numPr>
          <w:ilvl w:val="0"/>
          <w:numId w:val="2"/>
        </w:numPr>
        <w:spacing w:after="80" w:line="290"/>
      </w:pPr>
      <w:r>
        <w:rPr>
          <w:rFonts w:ascii="Arial" w:cs="Arial" w:eastAsia="Arial" w:hAnsi="Arial"/>
          <w:sz w:val="22"/>
          <w:szCs w:val="22"/>
        </w:rPr>
        <w:t xml:space="preserve">If the user switches off location on the phone or withdraws the permission from the app, the app stops and shows a lock screen explaining the reason with a button that opens the settings. The user cannot perform any action (search, booking, payment, boarding, scanning, top-up or transfer) until location is restored, and the app resumes automatically when it is.</w:t>
      </w:r>
    </w:p>
    <w:p>
      <w:pPr>
        <w:pStyle w:val="ListParagraph"/>
        <w:numPr>
          <w:ilvl w:val="0"/>
          <w:numId w:val="2"/>
        </w:numPr>
        <w:spacing w:after="80" w:line="290"/>
      </w:pPr>
      <w:r>
        <w:rPr>
          <w:rFonts w:ascii="Arial" w:cs="Arial" w:eastAsia="Arial" w:hAnsi="Arial"/>
          <w:sz w:val="22"/>
          <w:szCs w:val="22"/>
        </w:rPr>
        <w:t xml:space="preserve">The driver app is likewise locked from every action if location is switched off or the permission is withdrawn: it cannot start a trip, record arrival or departure at a stop, scan boarding codes or record cash. At the same moment, the server raises a tracking-stopped alert with the reason and escalates it to the company owner, compliance and the regulator according to the timeouts in 7.8.</w:t>
      </w:r>
    </w:p>
    <w:p>
      <w:pPr>
        <w:pStyle w:val="ListParagraph"/>
        <w:numPr>
          <w:ilvl w:val="0"/>
          <w:numId w:val="2"/>
        </w:numPr>
        <w:spacing w:after="80" w:line="290"/>
      </w:pPr>
      <w:r>
        <w:rPr>
          <w:rFonts w:ascii="Arial" w:cs="Arial" w:eastAsia="Arial" w:hAnsi="Arial"/>
          <w:b/>
          <w:bCs/>
          <w:sz w:val="22"/>
          <w:szCs w:val="22"/>
        </w:rPr>
        <w:t xml:space="preserve">The server enforces the lock too:</w:t>
      </w:r>
      <w:r>
        <w:rPr>
          <w:rFonts w:ascii="Arial" w:cs="Arial" w:eastAsia="Arial" w:hAnsi="Arial"/>
          <w:sz w:val="22"/>
          <w:szCs w:val="22"/>
        </w:rPr>
        <w:t xml:space="preserve"> every request from the app carries the device's location state, and the API refuses actions with the code LOCATION_REQUIRED when location is off or stale, so the lock cannot be bypassed by a modified app.</w:t>
      </w:r>
    </w:p>
    <w:p>
      <w:pPr>
        <w:pStyle w:val="ListParagraph"/>
        <w:numPr>
          <w:ilvl w:val="0"/>
          <w:numId w:val="2"/>
        </w:numPr>
        <w:spacing w:after="80" w:line="290"/>
      </w:pPr>
      <w:r>
        <w:rPr>
          <w:rFonts w:ascii="Arial" w:cs="Arial" w:eastAsia="Arial" w:hAnsi="Arial"/>
          <w:sz w:val="22"/>
          <w:szCs w:val="22"/>
        </w:rPr>
        <w:t xml:space="preserve">A distinction is made between switching off and losing the signal: losing the GPS fix in a tunnel or a remote area while the service is on does not lock the app; the last known position and Nearby proximity are used, and the outage duration is recorded.</w:t>
      </w:r>
    </w:p>
    <w:p>
      <w:pPr>
        <w:pStyle w:val="ListParagraph"/>
        <w:numPr>
          <w:ilvl w:val="0"/>
          <w:numId w:val="2"/>
        </w:numPr>
        <w:spacing w:after="80" w:line="290"/>
      </w:pPr>
      <w:r>
        <w:rPr>
          <w:rFonts w:ascii="Arial" w:cs="Arial" w:eastAsia="Arial" w:hAnsi="Arial"/>
          <w:b/>
          <w:bCs/>
          <w:sz w:val="22"/>
          <w:szCs w:val="22"/>
        </w:rPr>
        <w:t xml:space="preserve">Analyst's recommendation:</w:t>
      </w:r>
      <w:r>
        <w:rPr>
          <w:rFonts w:ascii="Arial" w:cs="Arial" w:eastAsia="Arial" w:hAnsi="Arial"/>
          <w:sz w:val="22"/>
          <w:szCs w:val="22"/>
        </w:rPr>
        <w:t xml:space="preserve"> even when locked, the emergency (SOS) button, a call to customer service and display of the lock reason remain available, because blocking emergency calls exposes the platform to legal liability and to rejection by the app stores. The display of an already-issued ticket to an inspector also remains available, because it does not change any state.</w:t>
      </w:r>
    </w:p>
    <w:p>
      <w:pPr>
        <w:pStyle w:val="ListParagraph"/>
        <w:numPr>
          <w:ilvl w:val="0"/>
          <w:numId w:val="2"/>
        </w:numPr>
        <w:spacing w:after="80" w:line="290"/>
      </w:pPr>
      <w:r>
        <w:rPr>
          <w:rFonts w:ascii="Arial" w:cs="Arial" w:eastAsia="Arial" w:hAnsi="Arial"/>
          <w:b/>
          <w:bCs/>
          <w:sz w:val="22"/>
          <w:szCs w:val="22"/>
        </w:rPr>
        <w:t xml:space="preserve">App store requirements:</w:t>
      </w:r>
      <w:r>
        <w:rPr>
          <w:rFonts w:ascii="Arial" w:cs="Arial" w:eastAsia="Arial" w:hAnsi="Arial"/>
          <w:sz w:val="22"/>
          <w:szCs w:val="22"/>
        </w:rPr>
        <w:t xml:space="preserve"> Android requires a declaration that background location is a core feature with a justification video, and iOS asks the user for 'Always' permission with a clear purpose text, while the user may grant 'While Using' only. The app explains the reason before requesting, using the justification above as the purpose text in both stores (accurate fare deduction and protection of the customer's wallet funds), and treats any permission level below what is required as a lock with an explanation.</w:t>
      </w:r>
    </w:p>
    <w:p>
      <w:pPr>
        <w:pStyle w:val="ListParagraph"/>
        <w:numPr>
          <w:ilvl w:val="0"/>
          <w:numId w:val="2"/>
        </w:numPr>
        <w:spacing w:after="80" w:line="290"/>
      </w:pPr>
      <w:r>
        <w:rPr>
          <w:rFonts w:ascii="Arial" w:cs="Arial" w:eastAsia="Arial" w:hAnsi="Arial"/>
          <w:b/>
          <w:bCs/>
          <w:sz w:val="22"/>
          <w:szCs w:val="22"/>
        </w:rPr>
        <w:t xml:space="preserve">Privacy and data minimization (16.13 and 16.24):</w:t>
      </w:r>
      <w:r>
        <w:rPr>
          <w:rFonts w:ascii="Arial" w:cs="Arial" w:eastAsia="Arial" w:hAnsi="Arial"/>
          <w:sz w:val="22"/>
          <w:szCs w:val="22"/>
        </w:rPr>
        <w:t xml:space="preserve"> the permission is continuous, but the passenger's location is collected only around boarding and throughout an active ride, and the driver's location throughout an assigned trip. Locations are kept for 7 days (configurable), used only for the stated purposes, and covered by the privacy notice and consent.</w:t>
      </w:r>
    </w:p>
    <w:p>
      <w:pPr>
        <w:pStyle w:val="Heading3"/>
      </w:pPr>
      <w:r>
        <w:rPr>
          <w:rFonts w:ascii="Arial" w:cs="Arial" w:eastAsia="Arial" w:hAnsi="Arial"/>
        </w:rPr>
        <w:t xml:space="preserve">b. Proximity between devices (Nearby) as proof of presence in the vehicle</w:t>
      </w:r>
    </w:p>
    <w:p>
      <w:pPr>
        <w:pStyle w:val="ListParagraph"/>
        <w:numPr>
          <w:ilvl w:val="0"/>
          <w:numId w:val="2"/>
        </w:numPr>
        <w:spacing w:after="80" w:line="290"/>
      </w:pPr>
      <w:r>
        <w:rPr>
          <w:rFonts w:ascii="Arial" w:cs="Arial" w:eastAsia="Arial" w:hAnsi="Arial"/>
          <w:sz w:val="22"/>
          <w:szCs w:val="22"/>
        </w:rPr>
        <w:t xml:space="preserve">The driver's phone, or an optional Bluetooth beacon fixed in the vehicle, broadcasts a signed trip token over Bluetooth Low Energy (BLE). The token rotates every few minutes and carries no personal data, so it cannot be tracked or replayed on another vehicle.</w:t>
      </w:r>
    </w:p>
    <w:p>
      <w:pPr>
        <w:pStyle w:val="ListParagraph"/>
        <w:numPr>
          <w:ilvl w:val="0"/>
          <w:numId w:val="2"/>
        </w:numPr>
        <w:spacing w:after="80" w:line="290"/>
      </w:pPr>
      <w:r>
        <w:rPr>
          <w:rFonts w:ascii="Arial" w:cs="Arial" w:eastAsia="Arial" w:hAnsi="Arial"/>
          <w:sz w:val="22"/>
          <w:szCs w:val="22"/>
        </w:rPr>
        <w:t xml:space="preserve">The passenger's app detects the token through the Nearby interfaces of the operating system (Nearby Connections and BLE scanning on Android, Core Bluetooth on iOS, with Nearby Interaction (UWB) on phones that support it for more precise distance). Continued reception of the token at sufficient signal strength means that the passenger or rider is still on the trip.</w:t>
      </w:r>
    </w:p>
    <w:p>
      <w:pPr>
        <w:pStyle w:val="ListParagraph"/>
        <w:numPr>
          <w:ilvl w:val="0"/>
          <w:numId w:val="2"/>
        </w:numPr>
        <w:spacing w:after="80" w:line="290"/>
      </w:pPr>
      <w:r>
        <w:rPr>
          <w:rFonts w:ascii="Arial" w:cs="Arial" w:eastAsia="Arial" w:hAnsi="Arial"/>
          <w:b/>
          <w:bCs/>
          <w:sz w:val="22"/>
          <w:szCs w:val="22"/>
        </w:rPr>
        <w:t xml:space="preserve">Presence is confirmed by two independent signals:</w:t>
      </w:r>
      <w:r>
        <w:rPr>
          <w:rFonts w:ascii="Arial" w:cs="Arial" w:eastAsia="Arial" w:hAnsi="Arial"/>
          <w:sz w:val="22"/>
          <w:szCs w:val="22"/>
        </w:rPr>
        <w:t xml:space="preserve"> Nearby proximity, and moving together, meaning that the passenger's phone location matches the vehicle's live location from the driver app. One signal is enough to continue the ride, and losing both is what triggers alighting detection.</w:t>
      </w:r>
    </w:p>
    <w:p>
      <w:pPr>
        <w:pStyle w:val="ListParagraph"/>
        <w:numPr>
          <w:ilvl w:val="0"/>
          <w:numId w:val="2"/>
        </w:numPr>
        <w:spacing w:after="80" w:line="290"/>
      </w:pPr>
      <w:r>
        <w:rPr>
          <w:rFonts w:ascii="Arial" w:cs="Arial" w:eastAsia="Arial" w:hAnsi="Arial"/>
          <w:b/>
          <w:bCs/>
          <w:sz w:val="22"/>
          <w:szCs w:val="22"/>
        </w:rPr>
        <w:t xml:space="preserve">Bluetooth during the ride:</w:t>
      </w:r>
      <w:r>
        <w:rPr>
          <w:rFonts w:ascii="Arial" w:cs="Arial" w:eastAsia="Arial" w:hAnsi="Arial"/>
          <w:sz w:val="22"/>
          <w:szCs w:val="22"/>
        </w:rPr>
        <w:t xml:space="preserve"> it is required just like location; switching it off locks the app with an explanation and is recorded on the ride, so the passenger cannot hide their presence to pay less.</w:t>
      </w:r>
    </w:p>
    <w:p>
      <w:pPr>
        <w:pStyle w:val="ListParagraph"/>
        <w:numPr>
          <w:ilvl w:val="0"/>
          <w:numId w:val="2"/>
        </w:numPr>
        <w:spacing w:after="80" w:line="290"/>
      </w:pPr>
      <w:r>
        <w:rPr>
          <w:rFonts w:ascii="Arial" w:cs="Arial" w:eastAsia="Arial" w:hAnsi="Arial"/>
          <w:b/>
          <w:bCs/>
          <w:sz w:val="22"/>
          <w:szCs w:val="22"/>
        </w:rPr>
        <w:t xml:space="preserve">Technical constraints:</w:t>
      </w:r>
      <w:r>
        <w:rPr>
          <w:rFonts w:ascii="Arial" w:cs="Arial" w:eastAsia="Arial" w:hAnsi="Arial"/>
          <w:sz w:val="22"/>
          <w:szCs w:val="22"/>
        </w:rPr>
        <w:t xml:space="preserve"> iOS limits Bluetooth advertising in the background, so the broadcasting device is the driver's phone kept in the foreground on a dashboard mount with a charger, or the vehicle beacon. Passengers' phones only scan, which iOS allows in the background at a reduced rate. Proximity is also used for passengers boarding the scheduled trips (7.3) as additional evidence in the manifest.</w:t>
      </w:r>
    </w:p>
    <w:p>
      <w:pPr>
        <w:pStyle w:val="Heading3"/>
      </w:pPr>
      <w:r>
        <w:rPr>
          <w:rFonts w:ascii="Arial" w:cs="Arial" w:eastAsia="Arial" w:hAnsi="Arial"/>
        </w:rPr>
        <w:t xml:space="preserve">c. Shuttle fares between stations, charged station by station</w:t>
      </w:r>
    </w:p>
    <w:p>
      <w:pPr>
        <w:spacing w:after="120" w:before="0" w:line="300"/>
      </w:pPr>
      <w:r>
        <w:rPr>
          <w:rFonts w:ascii="Arial" w:cs="Arial" w:eastAsia="Arial" w:hAnsi="Arial"/>
          <w:sz w:val="22"/>
          <w:szCs w:val="22"/>
        </w:rPr>
        <w:t xml:space="preserve">Owner's decision (Decision 115), extending Decision 106 (7.3 a): the shuttle fare is calculated according to the fare between stations. The passenger pays for the first station when boarding, and each time they continue to the next station the fare of that segment, or the remainder of it, is deducted. Each line chooses one of the following modes within its approved tariff (4.15).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Fare mode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deducted</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(line with stations 1 to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stations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the fare to the next station. On each continuation: the fare of the next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1: fare 1→2; continuing past 2: fare 2→3 is added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up to a station, then a remainder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a fixed fare that covers up to the 2nd or 3rd station from the boarding point. Beyond it: only the remainder (the difference to the next band or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fare covers 1→3; continuing past 3 deducts only the remainder for 3→4</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Whole line at a fixed fare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only: one fare for the whole line, as long as the passenger stays on board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distance from 1 to 5 costs the same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distance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distance of each segment × the rate per kilometer, deducted at each continuation like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2→3 of 6 km × the rate</w:t>
            </w:r>
          </w:p>
        </w:tc>
      </w:tr>
    </w:tbl>
    <w:p>
      <w:pPr>
        <w:spacing w:after="60"/>
      </w:pPr>
    </w:p>
    <w:p>
      <w:pPr>
        <w:pStyle w:val="ListParagraph"/>
        <w:numPr>
          <w:ilvl w:val="0"/>
          <w:numId w:val="2"/>
        </w:numPr>
        <w:spacing w:after="80" w:line="290"/>
      </w:pPr>
      <w:r>
        <w:rPr>
          <w:rFonts w:ascii="Arial" w:cs="Arial" w:eastAsia="Arial" w:hAnsi="Arial"/>
          <w:b/>
          <w:bCs/>
          <w:sz w:val="22"/>
          <w:szCs w:val="22"/>
        </w:rPr>
        <w:t xml:space="preserve">Boarding:</w:t>
      </w:r>
      <w:r>
        <w:rPr>
          <w:rFonts w:ascii="Arial" w:cs="Arial" w:eastAsia="Arial" w:hAnsi="Arial"/>
          <w:sz w:val="22"/>
          <w:szCs w:val="22"/>
        </w:rPr>
        <w:t xml:space="preserve"> the passenger scans the vehicle sticker or passes the gate (7.3 a). An open ride is created from the boarding station and the fare of the first station (or the fixed band, or the whole-line fare) is deducted at once. A balance or subscription that covers this first fare is enough to board; nothing else is reserved.</w:t>
      </w:r>
    </w:p>
    <w:p>
      <w:pPr>
        <w:pStyle w:val="ListParagraph"/>
        <w:numPr>
          <w:ilvl w:val="0"/>
          <w:numId w:val="2"/>
        </w:numPr>
        <w:spacing w:after="80" w:line="290"/>
      </w:pPr>
      <w:r>
        <w:rPr>
          <w:rFonts w:ascii="Arial" w:cs="Arial" w:eastAsia="Arial" w:hAnsi="Arial"/>
          <w:b/>
          <w:bCs/>
          <w:sz w:val="22"/>
          <w:szCs w:val="22"/>
        </w:rPr>
        <w:t xml:space="preserve">Continuing to the next station:</w:t>
      </w:r>
      <w:r>
        <w:rPr>
          <w:rFonts w:ascii="Arial" w:cs="Arial" w:eastAsia="Arial" w:hAnsi="Arial"/>
          <w:sz w:val="22"/>
          <w:szCs w:val="22"/>
        </w:rPr>
        <w:t xml:space="preserve"> when the vehicle leaves a station (the driver's departure event and the location) and the passenger is still present (Nearby or moving together), the passenger has continued, so the fare of the next segment or its remainder is deducted from the wallet, with an instant notification. In a fixed band, nothing is deducted until the band is exceeded, and in a whole-line fare nothing more is deducted.</w:t>
      </w:r>
    </w:p>
    <w:p>
      <w:pPr>
        <w:pStyle w:val="ListParagraph"/>
        <w:numPr>
          <w:ilvl w:val="0"/>
          <w:numId w:val="2"/>
        </w:numPr>
        <w:spacing w:after="80" w:line="290"/>
      </w:pPr>
      <w:r>
        <w:rPr>
          <w:rFonts w:ascii="Arial" w:cs="Arial" w:eastAsia="Arial" w:hAnsi="Arial"/>
          <w:b/>
          <w:bCs/>
          <w:sz w:val="22"/>
          <w:szCs w:val="22"/>
        </w:rPr>
        <w:t xml:space="preserve">Balance warning before each station:</w:t>
      </w:r>
      <w:r>
        <w:rPr>
          <w:rFonts w:ascii="Arial" w:cs="Arial" w:eastAsia="Arial" w:hAnsi="Arial"/>
          <w:sz w:val="22"/>
          <w:szCs w:val="22"/>
        </w:rPr>
        <w:t xml:space="preserve"> as the vehicle approaches each station, the app checks whether the balance covers the next segment. If it does not, the passenger receives a clear warning (sound, vibration and a notification) with the amount needed, a quick top-up button, and the option to alight at this station.</w:t>
      </w:r>
    </w:p>
    <w:p>
      <w:pPr>
        <w:pStyle w:val="ListParagraph"/>
        <w:numPr>
          <w:ilvl w:val="0"/>
          <w:numId w:val="2"/>
        </w:numPr>
        <w:spacing w:after="80" w:line="290"/>
      </w:pPr>
      <w:r>
        <w:rPr>
          <w:rFonts w:ascii="Arial" w:cs="Arial" w:eastAsia="Arial" w:hAnsi="Arial"/>
          <w:b/>
          <w:bCs/>
          <w:sz w:val="22"/>
          <w:szCs w:val="22"/>
        </w:rPr>
        <w:t xml:space="preserve">Continuing without enough balance:</w:t>
      </w:r>
      <w:r>
        <w:rPr>
          <w:rFonts w:ascii="Arial" w:cs="Arial" w:eastAsia="Arial" w:hAnsi="Arial"/>
          <w:sz w:val="22"/>
          <w:szCs w:val="22"/>
        </w:rPr>
        <w:t xml:space="preserve"> the segment is recorded as an outstanding amount on the wallet, without interest or fees (6.8), and is recovered automatically from the next top-up. The passenger cannot open a new ride or make another payment until it is settled, and the outstanding amount cannot exceed the fare of one full line.</w:t>
      </w:r>
    </w:p>
    <w:p>
      <w:pPr>
        <w:pStyle w:val="ListParagraph"/>
        <w:numPr>
          <w:ilvl w:val="0"/>
          <w:numId w:val="2"/>
        </w:numPr>
        <w:spacing w:after="80" w:line="290"/>
      </w:pPr>
      <w:r>
        <w:rPr>
          <w:rFonts w:ascii="Arial" w:cs="Arial" w:eastAsia="Arial" w:hAnsi="Arial"/>
          <w:b/>
          <w:bCs/>
          <w:sz w:val="22"/>
          <w:szCs w:val="22"/>
        </w:rPr>
        <w:t xml:space="preserve">Automatic alighting:</w:t>
      </w:r>
      <w:r>
        <w:rPr>
          <w:rFonts w:ascii="Arial" w:cs="Arial" w:eastAsia="Arial" w:hAnsi="Arial"/>
          <w:sz w:val="22"/>
          <w:szCs w:val="22"/>
        </w:rPr>
        <w:t xml:space="preserve"> if the passenger's app moves away from the driver's device, meaning that Nearby proximity and moving together are both lost for 90 seconds while the vehicle moves on more than 150 meters (provisional values), the ride closes and no further segment is deducted.</w:t>
      </w:r>
    </w:p>
    <w:p>
      <w:pPr>
        <w:pStyle w:val="ListParagraph"/>
        <w:numPr>
          <w:ilvl w:val="0"/>
          <w:numId w:val="2"/>
        </w:numPr>
        <w:spacing w:after="80" w:line="290"/>
      </w:pPr>
      <w:r>
        <w:rPr>
          <w:rFonts w:ascii="Arial" w:cs="Arial" w:eastAsia="Arial" w:hAnsi="Arial"/>
          <w:b/>
          <w:bCs/>
          <w:sz w:val="22"/>
          <w:szCs w:val="22"/>
        </w:rPr>
        <w:t xml:space="preserve">Proof of alighting by QR:</w:t>
      </w:r>
      <w:r>
        <w:rPr>
          <w:rFonts w:ascii="Arial" w:cs="Arial" w:eastAsia="Arial" w:hAnsi="Arial"/>
          <w:sz w:val="22"/>
          <w:szCs w:val="22"/>
        </w:rPr>
        <w:t xml:space="preserve"> the passenger can scan the QR of the alighting station (a sticker or a station screen) to close the ride at once and obtain an immediate receipt; this proof takes precedence over automatic detection.</w:t>
      </w:r>
    </w:p>
    <w:p>
      <w:pPr>
        <w:pStyle w:val="ListParagraph"/>
        <w:numPr>
          <w:ilvl w:val="0"/>
          <w:numId w:val="2"/>
        </w:numPr>
        <w:spacing w:after="80" w:line="290"/>
      </w:pPr>
      <w:r>
        <w:rPr>
          <w:rFonts w:ascii="Arial" w:cs="Arial" w:eastAsia="Arial" w:hAnsi="Arial"/>
          <w:b/>
          <w:bCs/>
          <w:sz w:val="22"/>
          <w:szCs w:val="22"/>
        </w:rPr>
        <w:t xml:space="preserve">Forgetting the station QR or alighting away from a station:</w:t>
      </w:r>
      <w:r>
        <w:rPr>
          <w:rFonts w:ascii="Arial" w:cs="Arial" w:eastAsia="Arial" w:hAnsi="Arial"/>
          <w:sz w:val="22"/>
          <w:szCs w:val="22"/>
        </w:rPr>
        <w:t xml:space="preserve"> no settlement is needed and there is no penalty. The passenger pays only for the segments they actually continued into: whoever alights between two stations or away from a stop pays up to the segment in which they alighted, and is not charged for the next segment because they did not continue to it. The alighting point is taken from the location and shown on the receipt map.</w:t>
      </w:r>
    </w:p>
    <w:p>
      <w:pPr>
        <w:pStyle w:val="ListParagraph"/>
        <w:numPr>
          <w:ilvl w:val="0"/>
          <w:numId w:val="2"/>
        </w:numPr>
        <w:spacing w:after="80" w:line="290"/>
      </w:pPr>
      <w:r>
        <w:rPr>
          <w:rFonts w:ascii="Arial" w:cs="Arial" w:eastAsia="Arial" w:hAnsi="Arial"/>
          <w:sz w:val="22"/>
          <w:szCs w:val="22"/>
        </w:rPr>
        <w:t xml:space="preserve">Every deduction, at boarding and at each continuation, follows the same allocation and ledger as any other fare (5.7 and 6.2), and the final receipt lists the boarding station, the alighting point and each segment deducted.</w:t>
      </w:r>
    </w:p>
    <w:p>
      <w:pPr>
        <w:pStyle w:val="ListParagraph"/>
        <w:numPr>
          <w:ilvl w:val="0"/>
          <w:numId w:val="2"/>
        </w:numPr>
        <w:spacing w:after="80" w:line="290"/>
      </w:pPr>
      <w:r>
        <w:rPr>
          <w:rFonts w:ascii="Arial" w:cs="Arial" w:eastAsia="Arial" w:hAnsi="Arial"/>
          <w:b/>
          <w:bCs/>
          <w:sz w:val="22"/>
          <w:szCs w:val="22"/>
        </w:rPr>
        <w:t xml:space="preserve">Counted within the vehicle's capacity:</w:t>
      </w:r>
      <w:r>
        <w:rPr>
          <w:rFonts w:ascii="Arial" w:cs="Arial" w:eastAsia="Arial" w:hAnsi="Arial"/>
          <w:sz w:val="22"/>
          <w:szCs w:val="22"/>
        </w:rPr>
        <w:t xml:space="preserve"> every passenger with an open ride counts within the capacity allocated to the vehicle or bus (seated and standing, 4.13) for as long as they remain on board, even on a whole-line fixed fare, where alighting is detected to free their place rather than for the fare. When the vehicle reaches its capacity, the sticker scan shows 'vehicle full' and refuses boarding, and the driver and the owner are alerted.</w:t>
      </w:r>
    </w:p>
    <w:p>
      <w:pPr>
        <w:pStyle w:val="ListParagraph"/>
        <w:numPr>
          <w:ilvl w:val="0"/>
          <w:numId w:val="2"/>
        </w:numPr>
        <w:spacing w:after="80" w:line="290"/>
      </w:pPr>
      <w:r>
        <w:rPr>
          <w:rFonts w:ascii="Arial" w:cs="Arial" w:eastAsia="Arial" w:hAnsi="Arial"/>
          <w:b/>
          <w:bCs/>
          <w:sz w:val="22"/>
          <w:szCs w:val="22"/>
        </w:rPr>
        <w:t xml:space="preserve">Fallbacks:</w:t>
      </w:r>
      <w:r>
        <w:rPr>
          <w:rFonts w:ascii="Arial" w:cs="Arial" w:eastAsia="Arial" w:hAnsi="Arial"/>
          <w:sz w:val="22"/>
          <w:szCs w:val="22"/>
        </w:rPr>
        <w:t xml:space="preserve"> if the phone shuts down or loses connectivity, segments are deducted only up to the last departure at which presence was confirmed, and the ride is flagged for review. If the passenger switches off location or Bluetooth during the ride, the remaining fare to the end of the line is charged (from the balance, or as an outstanding amount) unless they prove alighting with a station QR. If the trip ends without any alighting signal, the ride closes at the last station of presence.</w:t>
      </w:r>
    </w:p>
    <w:p>
      <w:pPr>
        <w:pStyle w:val="ListParagraph"/>
        <w:numPr>
          <w:ilvl w:val="0"/>
          <w:numId w:val="2"/>
        </w:numPr>
        <w:spacing w:after="80" w:line="290"/>
      </w:pPr>
      <w:r>
        <w:rPr>
          <w:rFonts w:ascii="Arial" w:cs="Arial" w:eastAsia="Arial" w:hAnsi="Arial"/>
          <w:sz w:val="22"/>
          <w:szCs w:val="22"/>
        </w:rPr>
        <w:t xml:space="preserve">Companions paid for in the same scan (7.3 d) are charged and counted with the payer unless the payer records the alighting of a companion separately. The passenger can dispute a deduction within 48 hours, and the evidence is the proximity log, the positions and the stop events.</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current state per device; a change produces a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and restore log; feeds tracking_alert for drivers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token keys per trip</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trip_id, line_id, board_station_id, board_ts, alight_station_id, alight_ts, alight_method (PROXIMITY_LOST/STATION_QR/MANUAL/TRIP_END/LOCK_MAX_FARE), companions, charged_amount, outstanding_amount,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 per user; linked to boarding_event and the ledger</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Deleted after the retention period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deduction; the receipt lines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 of the approved tariff (4.15)</w:t>
            </w:r>
          </w:p>
        </w:tc>
      </w:tr>
    </w:tbl>
    <w:p>
      <w:pPr>
        <w:spacing w:after="60"/>
      </w:pPr>
    </w:p>
    <w:p>
      <w:pPr>
        <w:pStyle w:val="Heading2"/>
      </w:pPr>
      <w:r>
        <w:rPr>
          <w:rFonts w:ascii="Arial" w:cs="Arial" w:eastAsia="Arial" w:hAnsi="Arial"/>
        </w:rPr>
        <w:t xml:space="preserve">7.14 Support cases, claims, ratings and trip templates (version 3.4)</w:t>
      </w:r>
    </w:p>
    <w:p>
      <w:pPr>
        <w:spacing w:after="120" w:before="0" w:line="300"/>
      </w:pPr>
      <w:r>
        <w:rPr>
          <w:rFonts w:ascii="Arial" w:cs="Arial" w:eastAsia="Arial" w:hAnsi="Arial"/>
          <w:sz w:val="22"/>
          <w:szCs w:val="22"/>
        </w:rPr>
        <w:t xml:space="preserve">A readiness audit of the launch phases mapped every table to the interfaces and screens; schema file 1054 closed the gaps it found (release 1.36.0).</w:t>
      </w:r>
    </w:p>
    <w:p>
      <w:pPr>
        <w:pStyle w:val="ListParagraph"/>
        <w:numPr>
          <w:ilvl w:val="0"/>
          <w:numId w:val="2"/>
        </w:numPr>
        <w:spacing w:after="80" w:line="290"/>
      </w:pPr>
      <w:r>
        <w:rPr>
          <w:rFonts w:ascii="Arial" w:cs="Arial" w:eastAsia="Arial" w:hAnsi="Arial"/>
          <w:b/>
          <w:bCs/>
          <w:sz w:val="22"/>
          <w:szCs w:val="22"/>
        </w:rPr>
        <w:t xml:space="preserve">Support cases: </w:t>
      </w:r>
      <w:r>
        <w:rPr>
          <w:rFonts w:ascii="Arial" w:cs="Arial" w:eastAsia="Arial" w:hAnsi="Arial"/>
          <w:sz w:val="22"/>
          <w:szCs w:val="22"/>
        </w:rPr>
        <w:t xml:space="preserve">passengers open complaints, questions and claims on their bookings, follow public replies and rate the answer, on the website and in the app. The database sets references and service-level dates, stamps the first response and keeps closed cases closed; a customer adds public replies and attachments only, and holds at most ten open cases.</w:t>
      </w:r>
    </w:p>
    <w:p>
      <w:pPr>
        <w:pStyle w:val="ListParagraph"/>
        <w:numPr>
          <w:ilvl w:val="0"/>
          <w:numId w:val="2"/>
        </w:numPr>
        <w:spacing w:after="80" w:line="290"/>
      </w:pPr>
      <w:r>
        <w:rPr>
          <w:rFonts w:ascii="Arial" w:cs="Arial" w:eastAsia="Arial" w:hAnsi="Arial"/>
          <w:b/>
          <w:bCs/>
          <w:sz w:val="22"/>
          <w:szCs w:val="22"/>
        </w:rPr>
        <w:t xml:space="preserve">Claims: </w:t>
      </w:r>
      <w:r>
        <w:rPr>
          <w:rFonts w:ascii="Arial" w:cs="Arial" w:eastAsia="Arial" w:hAnsi="Arial"/>
          <w:sz w:val="22"/>
          <w:szCs w:val="22"/>
        </w:rPr>
        <w:t xml:space="preserve">a claim states the amount claimed; it goes to finance with the approved amount (between zero and the amount claimed) and the liable party, and finance pays it from the carrier's or the platform's wallet. The payer is not the approver, and a paid claim keeps its amount and transaction.</w:t>
      </w:r>
    </w:p>
    <w:p>
      <w:pPr>
        <w:pStyle w:val="ListParagraph"/>
        <w:numPr>
          <w:ilvl w:val="0"/>
          <w:numId w:val="2"/>
        </w:numPr>
        <w:spacing w:after="80" w:line="290"/>
      </w:pPr>
      <w:r>
        <w:rPr>
          <w:rFonts w:ascii="Arial" w:cs="Arial" w:eastAsia="Arial" w:hAnsi="Arial"/>
          <w:b/>
          <w:bCs/>
          <w:sz w:val="22"/>
          <w:szCs w:val="22"/>
        </w:rPr>
        <w:t xml:space="preserve">Ratings: </w:t>
      </w:r>
      <w:r>
        <w:rPr>
          <w:rFonts w:ascii="Arial" w:cs="Arial" w:eastAsia="Arial" w:hAnsi="Arial"/>
          <w:sz w:val="22"/>
          <w:szCs w:val="22"/>
        </w:rPr>
        <w:t xml:space="preserve">a trip is rated only by its traveller or buyer, after the trip, once per ticket; a rating is read by the rater, the rated carrier and the platform only.</w:t>
      </w:r>
    </w:p>
    <w:p>
      <w:pPr>
        <w:pStyle w:val="ListParagraph"/>
        <w:numPr>
          <w:ilvl w:val="0"/>
          <w:numId w:val="2"/>
        </w:numPr>
        <w:spacing w:after="80" w:line="290"/>
      </w:pPr>
      <w:r>
        <w:rPr>
          <w:rFonts w:ascii="Arial" w:cs="Arial" w:eastAsia="Arial" w:hAnsi="Arial"/>
          <w:b/>
          <w:bCs/>
          <w:sz w:val="22"/>
          <w:szCs w:val="22"/>
        </w:rPr>
        <w:t xml:space="preserve">Trip templates: </w:t>
      </w:r>
      <w:r>
        <w:rPr>
          <w:rFonts w:ascii="Arial" w:cs="Arial" w:eastAsia="Arial" w:hAnsi="Arial"/>
          <w:sz w:val="22"/>
          <w:szCs w:val="22"/>
        </w:rPr>
        <w:t xml:space="preserve">an active template with a route and a vehicle generates the departures of a date range, at most 63 days at a time; generating again adds nothing.</w:t>
      </w:r>
    </w:p>
    <w:p>
      <w:pPr>
        <w:pStyle w:val="ListParagraph"/>
        <w:numPr>
          <w:ilvl w:val="0"/>
          <w:numId w:val="2"/>
        </w:numPr>
        <w:spacing w:after="80" w:line="290"/>
      </w:pPr>
      <w:r>
        <w:rPr>
          <w:rFonts w:ascii="Arial" w:cs="Arial" w:eastAsia="Arial" w:hAnsi="Arial"/>
          <w:b/>
          <w:bCs/>
          <w:sz w:val="22"/>
          <w:szCs w:val="22"/>
        </w:rPr>
        <w:t xml:space="preserve">Guardians and the blocklist: </w:t>
      </w:r>
      <w:r>
        <w:rPr>
          <w:rFonts w:ascii="Arial" w:cs="Arial" w:eastAsia="Arial" w:hAnsi="Arial"/>
          <w:sz w:val="22"/>
          <w:szCs w:val="22"/>
        </w:rPr>
        <w:t xml:space="preserve">guardians give or refuse consent and report absences for today or later, and change nothing else; the blocklist is consulted at registration and sign-in by digest only.</w:t>
      </w:r>
    </w:p>
    <w:p>
      <w:pPr>
        <w:pStyle w:val="ListParagraph"/>
        <w:numPr>
          <w:ilvl w:val="0"/>
          <w:numId w:val="2"/>
        </w:numPr>
        <w:spacing w:after="80" w:line="290"/>
      </w:pPr>
      <w:r>
        <w:rPr>
          <w:rFonts w:ascii="Arial" w:cs="Arial" w:eastAsia="Arial" w:hAnsi="Arial"/>
          <w:b/>
          <w:bCs/>
          <w:sz w:val="22"/>
          <w:szCs w:val="22"/>
        </w:rPr>
        <w:t xml:space="preserve">The contact centre and AI assistant: </w:t>
      </w:r>
      <w:r>
        <w:rPr>
          <w:rFonts w:ascii="Arial" w:cs="Arial" w:eastAsia="Arial" w:hAnsi="Arial"/>
          <w:sz w:val="22"/>
          <w:szCs w:val="22"/>
        </w:rPr>
        <w:t xml:space="preserve">the phase stays closed in the database until an approved data protection impact assessment is recorded (launch gate 9).</w:t>
      </w:r>
    </w:p>
    <w:p>
      <w:pPr>
        <w:pStyle w:val="Heading2"/>
      </w:pPr>
      <w:r>
        <w:rPr>
          <w:rFonts w:ascii="Arial" w:cs="Arial" w:eastAsia="Arial" w:hAnsi="Arial"/>
        </w:rPr>
        <w:t xml:space="preserve">7.15 The boarding photo: taken at the profile, shown at boarding, off at launch (version 3.5)</w:t>
      </w:r>
    </w:p>
    <w:p>
      <w:pPr>
        <w:spacing w:after="120" w:before="0" w:line="300"/>
      </w:pPr>
      <w:r>
        <w:rPr>
          <w:rFonts w:ascii="Arial" w:cs="Arial" w:eastAsia="Arial" w:hAnsi="Arial"/>
          <w:sz w:val="22"/>
          <w:szCs w:val="22"/>
        </w:rPr>
        <w:t xml:space="preserve">Owner's decisions of 10 and 11 October 2026 (rounds two to ten): the web ticket code keeps its 90-second window, and boarding can also check a photo of each passenger. The photo is built, and it is off at launch: it is switched on only by a decision with a legal basis that passes the approval stages.</w:t>
      </w:r>
    </w:p>
    <w:p>
      <w:pPr>
        <w:pStyle w:val="Heading3"/>
      </w:pPr>
      <w:r>
        <w:rPr>
          <w:rFonts w:ascii="Arial" w:cs="Arial" w:eastAsia="Arial" w:hAnsi="Arial"/>
        </w:rPr>
        <w:t xml:space="preserve">a. Taking, keeping and changing the photo</w:t>
      </w:r>
    </w:p>
    <w:p>
      <w:pPr>
        <w:pStyle w:val="ListParagraph"/>
        <w:numPr>
          <w:ilvl w:val="0"/>
          <w:numId w:val="2"/>
        </w:numPr>
        <w:spacing w:after="80" w:line="290"/>
      </w:pPr>
      <w:r>
        <w:rPr>
          <w:rFonts w:ascii="Arial" w:cs="Arial" w:eastAsia="Arial" w:hAnsi="Arial"/>
          <w:b/>
          <w:bCs/>
          <w:sz w:val="22"/>
          <w:szCs w:val="22"/>
        </w:rPr>
        <w:t xml:space="preserve">Taking it: </w:t>
      </w:r>
      <w:r>
        <w:rPr>
          <w:rFonts w:ascii="Arial" w:cs="Arial" w:eastAsia="Arial" w:hAnsi="Arial"/>
          <w:sz w:val="22"/>
          <w:szCs w:val="22"/>
        </w:rPr>
        <w:t xml:space="preserve">the person takes their own photo when the profile is created; the head of a family takes a member's. A second photo is refused (PHOTO_EXISTS).</w:t>
      </w:r>
    </w:p>
    <w:p>
      <w:pPr>
        <w:pStyle w:val="ListParagraph"/>
        <w:numPr>
          <w:ilvl w:val="0"/>
          <w:numId w:val="2"/>
        </w:numPr>
        <w:spacing w:after="80" w:line="290"/>
      </w:pPr>
      <w:r>
        <w:rPr>
          <w:rFonts w:ascii="Arial" w:cs="Arial" w:eastAsia="Arial" w:hAnsi="Arial"/>
          <w:b/>
          <w:bCs/>
          <w:sz w:val="22"/>
          <w:szCs w:val="22"/>
        </w:rPr>
        <w:t xml:space="preserve">Keeping it: </w:t>
      </w:r>
      <w:r>
        <w:rPr>
          <w:rFonts w:ascii="Arial" w:cs="Arial" w:eastAsia="Arial" w:hAnsi="Arial"/>
          <w:sz w:val="22"/>
          <w:szCs w:val="22"/>
        </w:rPr>
        <w:t xml:space="preserve">the photo is a table of its own, one row per person, and the file is encrypted in the file store. It is kept while the account exists; closing the account keeps it, and only an erasure removes it (the store deletes the bytes after its 24-hour grace period).</w:t>
      </w:r>
    </w:p>
    <w:p>
      <w:pPr>
        <w:pStyle w:val="ListParagraph"/>
        <w:numPr>
          <w:ilvl w:val="0"/>
          <w:numId w:val="2"/>
        </w:numPr>
        <w:spacing w:after="80" w:line="290"/>
      </w:pPr>
      <w:r>
        <w:rPr>
          <w:rFonts w:ascii="Arial" w:cs="Arial" w:eastAsia="Arial" w:hAnsi="Arial"/>
          <w:b/>
          <w:bCs/>
          <w:sz w:val="22"/>
          <w:szCs w:val="22"/>
        </w:rPr>
        <w:t xml:space="preserve">Changing it: </w:t>
      </w:r>
      <w:r>
        <w:rPr>
          <w:rFonts w:ascii="Arial" w:cs="Arial" w:eastAsia="Arial" w:hAnsi="Arial"/>
          <w:sz w:val="22"/>
          <w:szCs w:val="22"/>
        </w:rPr>
        <w:t xml:space="preserve">only the platform changes a photo on file. A request carries the new photo and the evidence; it passes the approval stages, and the requester never approves it.</w:t>
      </w:r>
    </w:p>
    <w:p>
      <w:pPr>
        <w:pStyle w:val="Heading3"/>
      </w:pPr>
      <w:r>
        <w:rPr>
          <w:rFonts w:ascii="Arial" w:cs="Arial" w:eastAsia="Arial" w:hAnsi="Arial"/>
        </w:rPr>
        <w:t xml:space="preserve">b. Who sees it, and when</w:t>
      </w:r>
    </w:p>
    <w:p>
      <w:pPr>
        <w:spacing w:after="120" w:before="240" w:line="300"/>
      </w:pPr>
      <w:r>
        <w:rPr>
          <w:rFonts w:ascii="Arial" w:cs="Arial" w:eastAsia="Arial" w:hAnsi="Arial"/>
          <w:sz w:val="22"/>
          <w:szCs w:val="22"/>
        </w:rPr>
        <w:t xml:space="preserve">View access (setting photo.view_access, each value changed through the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34"/>
        <w:gridCol w:w="1364"/>
        <w:gridCol w:w="3899"/>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Viewer</w:t>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launch</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request</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traveller's own photo</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of the trip</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view is in the activity log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office</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Turned on through the stages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Agent</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route pattern as the office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counter</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checking the ticket in</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with the legal approval's document number (1111)</w:t>
            </w:r>
          </w:p>
        </w:tc>
      </w:tr>
    </w:tbl>
    <w:p>
      <w:pPr>
        <w:pStyle w:val="ListParagraph"/>
        <w:numPr>
          <w:ilvl w:val="0"/>
          <w:numId w:val="2"/>
        </w:numPr>
        <w:spacing w:before="240" w:after="80" w:line="290"/>
      </w:pPr>
      <w:r>
        <w:rPr>
          <w:rFonts w:ascii="Arial" w:cs="Arial" w:eastAsia="Arial" w:hAnsi="Arial"/>
          <w:b/>
          <w:bCs/>
          <w:sz w:val="22"/>
          <w:szCs w:val="22"/>
        </w:rPr>
        <w:t xml:space="preserve">Shown only for: </w:t>
      </w:r>
      <w:r>
        <w:rPr>
          <w:rFonts w:ascii="Arial" w:cs="Arial" w:eastAsia="Arial" w:hAnsi="Arial"/>
          <w:sz w:val="22"/>
          <w:szCs w:val="22"/>
        </w:rPr>
        <w:t xml:space="preserve">domestic trips and Syrian citizens; comparison is by a person against the identity document. Automatic face matching is not part of the decision (it would be biometric data and needs its own decision).</w:t>
      </w:r>
    </w:p>
    <w:p>
      <w:pPr>
        <w:pStyle w:val="Heading3"/>
      </w:pPr>
      <w:r>
        <w:rPr>
          <w:rFonts w:ascii="Arial" w:cs="Arial" w:eastAsia="Arial" w:hAnsi="Arial"/>
        </w:rPr>
        <w:t xml:space="preserve">c. Rules and settings</w:t>
      </w:r>
    </w:p>
    <w:p>
      <w:pPr>
        <w:pStyle w:val="ListParagraph"/>
        <w:numPr>
          <w:ilvl w:val="0"/>
          <w:numId w:val="2"/>
        </w:numPr>
        <w:spacing w:after="80" w:line="290"/>
      </w:pPr>
      <w:r>
        <w:rPr>
          <w:rFonts w:ascii="Arial" w:cs="Arial" w:eastAsia="Arial" w:hAnsi="Arial"/>
          <w:b/>
          <w:bCs/>
          <w:sz w:val="22"/>
          <w:szCs w:val="22"/>
        </w:rPr>
        <w:t xml:space="preserve">Rules: </w:t>
      </w:r>
      <w:r>
        <w:rPr>
          <w:rFonts w:ascii="Arial" w:cs="Arial" w:eastAsia="Arial" w:hAnsi="Arial"/>
          <w:sz w:val="22"/>
          <w:szCs w:val="22"/>
        </w:rPr>
        <w:t xml:space="preserve">a rule says whether the photo is REQUIRED, OPTIONAL or NOT_APPLICABLE for a traveller on a trip, with its legal basis and start date. The most specific rule in force applies; with none, the photo is OPTIONAL. Booking refuses a traveller without a photo under a REQUIRED rule (PHOTO_REQUIRED).</w:t>
      </w:r>
    </w:p>
    <w:p>
      <w:pPr>
        <w:pStyle w:val="ListParagraph"/>
        <w:numPr>
          <w:ilvl w:val="0"/>
          <w:numId w:val="2"/>
        </w:numPr>
        <w:spacing w:after="80" w:line="290"/>
      </w:pPr>
      <w:r>
        <w:rPr>
          <w:rFonts w:ascii="Arial" w:cs="Arial" w:eastAsia="Arial" w:hAnsi="Arial"/>
          <w:b/>
          <w:bCs/>
          <w:sz w:val="22"/>
          <w:szCs w:val="22"/>
        </w:rPr>
        <w:t xml:space="preserve">Rule stages: </w:t>
      </w:r>
      <w:r>
        <w:rPr>
          <w:rFonts w:ascii="Arial" w:cs="Arial" w:eastAsia="Arial" w:hAnsi="Arial"/>
          <w:sz w:val="22"/>
          <w:szCs w:val="22"/>
        </w:rPr>
        <w:t xml:space="preserve">a rule is proposed by one platform person and is in force once its stages pass. It is retired through the same stages and stays in force until they pass. Its proposer, its final approver and the one who asks for its retirement never approve the retirement.</w:t>
      </w:r>
    </w:p>
    <w:p>
      <w:pPr>
        <w:spacing w:after="120" w:before="240" w:line="300"/>
      </w:pPr>
      <w:r>
        <w:rPr>
          <w:rFonts w:ascii="Arial" w:cs="Arial" w:eastAsia="Arial" w:hAnsi="Arial"/>
          <w:sz w:val="22"/>
          <w:szCs w:val="22"/>
        </w:rPr>
        <w:t xml:space="preserve">Settings of the photo (each changed through the approval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559"/>
        <w:gridCol w:w="4483"/>
        <w:gridCol w:w="1365"/>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Launch value</w:t>
            </w:r>
          </w:p>
        </w:tc>
        <w:tc>
          <w:tcPr>
            <w:tcW w:type="dxa" w:w="448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136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photo.enabled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is taken, shown and required at all</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1094</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photo.approval_stages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APPROVE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stages; the final approval last; a third-party security check is a choice, never forced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1091, 1095</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photo.identity_card_min_age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Below it a national identity card is not accepted as evidence</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1089, 1091</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photo.enforce_from</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Empty</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date from which required photos are enforced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photo.verify_every_days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Empty</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re-verification of the person</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photo.identity_provider</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identity provider until a government system or licensed provider is connected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bl>
    <w:p>
      <w:pPr>
        <w:pStyle w:val="ListParagraph"/>
        <w:numPr>
          <w:ilvl w:val="0"/>
          <w:numId w:val="2"/>
        </w:numPr>
        <w:spacing w:before="240" w:after="80" w:line="290"/>
      </w:pPr>
      <w:r>
        <w:rPr>
          <w:rFonts w:ascii="Arial" w:cs="Arial" w:eastAsia="Arial" w:hAnsi="Arial"/>
          <w:b/>
          <w:bCs/>
          <w:sz w:val="22"/>
          <w:szCs w:val="22"/>
        </w:rPr>
        <w:t xml:space="preserve">Evidence accepted: </w:t>
      </w:r>
      <w:r>
        <w:rPr>
          <w:rFonts w:ascii="Arial" w:cs="Arial" w:eastAsia="Arial" w:hAnsi="Arial"/>
          <w:sz w:val="22"/>
          <w:szCs w:val="22"/>
        </w:rPr>
        <w:t xml:space="preserve">the national identity card; the civil registry extract with the national number; the passport; the travel document of Syrian missions abroad (Syrian citizens only); and, in the first phase only, temporary identity documents. Each kind is switched on or off by at least two people (EVIDENCE_KIND_NOT_ACCEPTED when off).</w:t>
      </w:r>
    </w:p>
    <w:p>
      <w:pPr>
        <w:pStyle w:val="ListParagraph"/>
        <w:numPr>
          <w:ilvl w:val="0"/>
          <w:numId w:val="2"/>
        </w:numPr>
        <w:spacing w:after="80" w:line="290"/>
      </w:pPr>
      <w:r>
        <w:rPr>
          <w:rFonts w:ascii="Arial" w:cs="Arial" w:eastAsia="Arial" w:hAnsi="Arial"/>
          <w:b/>
          <w:bCs/>
          <w:sz w:val="22"/>
          <w:szCs w:val="22"/>
        </w:rPr>
        <w:t xml:space="preserve">Legal basis: </w:t>
      </w:r>
      <w:r>
        <w:rPr>
          <w:rFonts w:ascii="Arial" w:cs="Arial" w:eastAsia="Arial" w:hAnsi="Arial"/>
          <w:sz w:val="22"/>
          <w:szCs w:val="22"/>
        </w:rPr>
        <w:t xml:space="preserve">the change that turns the photo, or the counter's view, on records the legal document number the approver gives; turning either off needs no document.</w:t>
      </w:r>
    </w:p>
    <w:p>
      <w:pPr>
        <w:pStyle w:val="Heading2"/>
      </w:pPr>
      <w:r>
        <w:rPr>
          <w:rFonts w:ascii="Arial" w:cs="Arial" w:eastAsia="Arial" w:hAnsi="Arial"/>
        </w:rPr>
        <w:t xml:space="preserve">7.16 Boarding stations: counter check-in, boarding pass, bays, counter sales and the departure board (version 3.5)</w:t>
      </w:r>
    </w:p>
    <w:p>
      <w:pPr>
        <w:spacing w:after="120" w:before="0" w:line="300"/>
      </w:pPr>
      <w:r>
        <w:rPr>
          <w:rFonts w:ascii="Arial" w:cs="Arial" w:eastAsia="Arial" w:hAnsi="Arial"/>
          <w:sz w:val="22"/>
          <w:szCs w:val="22"/>
        </w:rPr>
        <w:t xml:space="preserve">Built in five steps (schema files 1097, 1098, 1099, 1105, 1109 to 1112). The tables joined the first release with 1110. Each station is separate: its own switch, counter system, screens and check-in window.</w:t>
      </w:r>
    </w:p>
    <w:p>
      <w:pPr>
        <w:pStyle w:val="Heading3"/>
      </w:pPr>
      <w:r>
        <w:rPr>
          <w:rFonts w:ascii="Arial" w:cs="Arial" w:eastAsia="Arial" w:hAnsi="Arial"/>
        </w:rPr>
        <w:t xml:space="preserve">a. Settings, counters and bays</w:t>
      </w:r>
    </w:p>
    <w:p>
      <w:pPr>
        <w:pStyle w:val="ListParagraph"/>
        <w:numPr>
          <w:ilvl w:val="0"/>
          <w:numId w:val="2"/>
        </w:numPr>
        <w:spacing w:after="80" w:line="290"/>
      </w:pPr>
      <w:r>
        <w:rPr>
          <w:rFonts w:ascii="Arial" w:cs="Arial" w:eastAsia="Arial" w:hAnsi="Arial"/>
          <w:b/>
          <w:bCs/>
          <w:sz w:val="22"/>
          <w:szCs w:val="22"/>
        </w:rPr>
        <w:t xml:space="preserve">Settings: </w:t>
      </w:r>
      <w:r>
        <w:rPr>
          <w:rFonts w:ascii="Arial" w:cs="Arial" w:eastAsia="Arial" w:hAnsi="Arial"/>
          <w:sz w:val="22"/>
          <w:szCs w:val="22"/>
        </w:rPr>
        <w:t xml:space="preserve">the platform switch (boarding.stations.enabled) and each station's switch are off at launch. The check-in window (minutes before departure) is empty until the authorities fix it; a station can have its own, which must open before it closes. The required references (boarding.references.required) are empty at launch.</w:t>
      </w:r>
    </w:p>
    <w:p>
      <w:pPr>
        <w:pStyle w:val="ListParagraph"/>
        <w:numPr>
          <w:ilvl w:val="0"/>
          <w:numId w:val="2"/>
        </w:numPr>
        <w:spacing w:after="80" w:line="290"/>
      </w:pPr>
      <w:r>
        <w:rPr>
          <w:rFonts w:ascii="Arial" w:cs="Arial" w:eastAsia="Arial" w:hAnsi="Arial"/>
          <w:b/>
          <w:bCs/>
          <w:sz w:val="22"/>
          <w:szCs w:val="22"/>
        </w:rPr>
        <w:t xml:space="preserve">Counters and bays: </w:t>
      </w:r>
      <w:r>
        <w:rPr>
          <w:rFonts w:ascii="Arial" w:cs="Arial" w:eastAsia="Arial" w:hAnsi="Arial"/>
          <w:sz w:val="22"/>
          <w:szCs w:val="22"/>
        </w:rPr>
        <w:t xml:space="preserve">numbered by the platform per station (C001, B001 ...) and never reused, so a passenger who asks about a counter gets the same answer later. Each counter belongs to one operating company. The bay is the one the trip's boarding stop uses.</w:t>
      </w:r>
    </w:p>
    <w:p>
      <w:pPr>
        <w:pStyle w:val="ListParagraph"/>
        <w:numPr>
          <w:ilvl w:val="0"/>
          <w:numId w:val="2"/>
        </w:numPr>
        <w:spacing w:after="80" w:line="290"/>
      </w:pPr>
      <w:r>
        <w:rPr>
          <w:rFonts w:ascii="Arial" w:cs="Arial" w:eastAsia="Arial" w:hAnsi="Arial"/>
          <w:b/>
          <w:bCs/>
          <w:sz w:val="22"/>
          <w:szCs w:val="22"/>
        </w:rPr>
        <w:t xml:space="preserve">References: </w:t>
      </w:r>
      <w:r>
        <w:rPr>
          <w:rFonts w:ascii="Arial" w:cs="Arial" w:eastAsia="Arial" w:hAnsi="Arial"/>
          <w:sz w:val="22"/>
          <w:szCs w:val="22"/>
        </w:rPr>
        <w:t xml:space="preserve">the carrier records its agreement and licence numbers (1 to 60 characters); a number is retired, never changed, with one active number per kind and licence type.</w:t>
      </w:r>
    </w:p>
    <w:p>
      <w:pPr>
        <w:pStyle w:val="Heading3"/>
      </w:pPr>
      <w:r>
        <w:rPr>
          <w:rFonts w:ascii="Arial" w:cs="Arial" w:eastAsia="Arial" w:hAnsi="Arial"/>
        </w:rPr>
        <w:t xml:space="preserve">b. The counter check and the boarding pass</w:t>
      </w:r>
    </w:p>
    <w:p>
      <w:pPr>
        <w:spacing w:after="120" w:before="240" w:line="300"/>
      </w:pPr>
      <w:r>
        <w:rPr>
          <w:rFonts w:ascii="Arial" w:cs="Arial" w:eastAsia="Arial" w:hAnsi="Arial"/>
          <w:sz w:val="22"/>
          <w:szCs w:val="22"/>
        </w:rPr>
        <w:t xml:space="preserve">Checks at the counter, in this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3898"/>
        <w:gridCol w:w="2631"/>
        <w:gridCol w:w="2437"/>
      </w:tblGrid>
      <w:tr>
        <w:trPr>
          <w:cantSplit/>
          <w:tblHeader/>
        </w:trPr>
        <w:tc>
          <w:tcPr>
            <w:tcW w:type="dxa" w:w="7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Order</w:t>
            </w:r>
          </w:p>
        </w:tc>
        <w:tc>
          <w:tcPr>
            <w:tcW w:type="dxa" w:w="389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Check</w:t>
            </w:r>
          </w:p>
        </w:tc>
        <w:tc>
          <w:tcPr>
            <w:tcW w:type="dxa" w:w="263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Refusal</w:t>
            </w:r>
          </w:p>
        </w:tc>
        <w:tc>
          <w:tcPr>
            <w:tcW w:type="dxa" w:w="243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takes boarding now</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STATION_NOT_BOARDING</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and station switches</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is valid and has not boarded</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TICKET_NOT_VALID, ALREADY_BOARDED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Scanned, or typed with its booking reference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Its boarding stop is at this station, on a trip that has not left</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WRONG_STATION, TRIP_NOT_OPEN</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company holds the BOARDING_PASS right here</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NOT_GRANTED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or platform's grant</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clerk works at one of the company's own counters here</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COUNTER_NOT_YOURS</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check-in window is open</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CHECKIN_NOT_OPEN, CHECKIN_CLOSED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window set: any time before departure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has the required references on file</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REFERENCES_MISSING</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refused while the setting is empty</w:t>
            </w:r>
          </w:p>
        </w:tc>
      </w:tr>
    </w:tbl>
    <w:p>
      <w:pPr>
        <w:pStyle w:val="ListParagraph"/>
        <w:numPr>
          <w:ilvl w:val="0"/>
          <w:numId w:val="2"/>
        </w:numPr>
        <w:spacing w:before="240" w:after="80" w:line="290"/>
      </w:pPr>
      <w:r>
        <w:rPr>
          <w:rFonts w:ascii="Arial" w:cs="Arial" w:eastAsia="Arial" w:hAnsi="Arial"/>
          <w:b/>
          <w:bCs/>
          <w:sz w:val="22"/>
          <w:szCs w:val="22"/>
        </w:rPr>
        <w:t xml:space="preserve">Boarding pass: </w:t>
      </w:r>
      <w:r>
        <w:rPr>
          <w:rFonts w:ascii="Arial" w:cs="Arial" w:eastAsia="Arial" w:hAnsi="Arial"/>
          <w:sz w:val="22"/>
          <w:szCs w:val="22"/>
        </w:rPr>
        <w:t xml:space="preserve">numbered by the station (&lt;station code&gt;-&lt;8 digits&gt;), printed with the passenger, seat, trip, stations, departure, counter and the bay when one is assigned; otherwise the screens show the bay later. A second check-in of the same ticket returns the same pass; a check-in made by mistake is cancelled before boarding, with a reason.</w:t>
      </w:r>
    </w:p>
    <w:p>
      <w:pPr>
        <w:pStyle w:val="ListParagraph"/>
        <w:numPr>
          <w:ilvl w:val="0"/>
          <w:numId w:val="2"/>
        </w:numPr>
        <w:spacing w:after="80" w:line="290"/>
      </w:pPr>
      <w:r>
        <w:rPr>
          <w:rFonts w:ascii="Arial" w:cs="Arial" w:eastAsia="Arial" w:hAnsi="Arial"/>
          <w:b/>
          <w:bCs/>
          <w:sz w:val="22"/>
          <w:szCs w:val="22"/>
        </w:rPr>
        <w:t xml:space="preserve">Boarding at the bay: </w:t>
      </w:r>
      <w:r>
        <w:rPr>
          <w:rFonts w:ascii="Arial" w:cs="Arial" w:eastAsia="Arial" w:hAnsi="Arial"/>
          <w:sz w:val="22"/>
          <w:szCs w:val="22"/>
        </w:rPr>
        <w:t xml:space="preserve">station staff with the BOARDING right record it through the driver's boarding path, and only for a ticket checked in at this station (CHECKIN_REQUIRED). The driver's own scan is unchanged.</w:t>
      </w:r>
    </w:p>
    <w:p>
      <w:pPr>
        <w:pStyle w:val="Heading3"/>
      </w:pPr>
      <w:r>
        <w:rPr>
          <w:rFonts w:ascii="Arial" w:cs="Arial" w:eastAsia="Arial" w:hAnsi="Arial"/>
        </w:rPr>
        <w:t xml:space="preserve">c. Selling at the counter (owner's decision: first release)</w:t>
      </w:r>
    </w:p>
    <w:p>
      <w:pPr>
        <w:pStyle w:val="ListParagraph"/>
        <w:numPr>
          <w:ilvl w:val="0"/>
          <w:numId w:val="2"/>
        </w:numPr>
        <w:spacing w:after="80" w:line="290"/>
      </w:pPr>
      <w:r>
        <w:rPr>
          <w:rFonts w:ascii="Arial" w:cs="Arial" w:eastAsia="Arial" w:hAnsi="Arial"/>
          <w:sz w:val="22"/>
          <w:szCs w:val="22"/>
        </w:rPr>
        <w:t xml:space="preserve">With the BOOKING right, the company's clerks sell the carrier's tickets for trips boarding at the station, for cash: hold the seats, see the price, sell, print. The booking is the carrier's, exactly like a sale at its own counter. The operating company is its booker and sees what it sold; the cash is owed on the company's own cash wallet, within its cash limit, and remitted to the platform like a carrier's counter cash (6.9). A cash sale cancelled at the same counter is refunded in cash from its drawer, by the fare's rules.</w:t>
      </w:r>
    </w:p>
    <w:p>
      <w:pPr>
        <w:pStyle w:val="Heading3"/>
      </w:pPr>
      <w:r>
        <w:rPr>
          <w:rFonts w:ascii="Arial" w:cs="Arial" w:eastAsia="Arial" w:hAnsi="Arial"/>
        </w:rPr>
        <w:t xml:space="preserve">d. Screens and the departure board</w:t>
      </w:r>
    </w:p>
    <w:p>
      <w:pPr>
        <w:pStyle w:val="ListParagraph"/>
        <w:numPr>
          <w:ilvl w:val="0"/>
          <w:numId w:val="2"/>
        </w:numPr>
        <w:spacing w:after="80" w:line="290"/>
      </w:pPr>
      <w:r>
        <w:rPr>
          <w:rFonts w:ascii="Arial" w:cs="Arial" w:eastAsia="Arial" w:hAnsi="Arial"/>
          <w:b/>
          <w:bCs/>
          <w:sz w:val="22"/>
          <w:szCs w:val="22"/>
        </w:rPr>
        <w:t xml:space="preserve">Counter screens: </w:t>
      </w:r>
      <w:r>
        <w:rPr>
          <w:rFonts w:ascii="Arial" w:cs="Arial" w:eastAsia="Arial" w:hAnsi="Arial"/>
          <w:sz w:val="22"/>
          <w:szCs w:val="22"/>
        </w:rPr>
        <w:t xml:space="preserve">the clerk chooses the station and the counter once on the device, then sees the rights the carriers gave, the trips of today and the next two days with their bays and counts, the counter check, boarding at the bay, and counter sales with the day's takings and the cash limit.</w:t>
      </w:r>
    </w:p>
    <w:p>
      <w:pPr>
        <w:pStyle w:val="ListParagraph"/>
        <w:numPr>
          <w:ilvl w:val="0"/>
          <w:numId w:val="2"/>
        </w:numPr>
        <w:spacing w:after="80" w:line="290"/>
      </w:pPr>
      <w:r>
        <w:rPr>
          <w:rFonts w:ascii="Arial" w:cs="Arial" w:eastAsia="Arial" w:hAnsi="Arial"/>
          <w:b/>
          <w:bCs/>
          <w:sz w:val="22"/>
          <w:szCs w:val="22"/>
        </w:rPr>
        <w:t xml:space="preserve">Departure board: </w:t>
      </w:r>
      <w:r>
        <w:rPr>
          <w:rFonts w:ascii="Arial" w:cs="Arial" w:eastAsia="Arial" w:hAnsi="Arial"/>
          <w:sz w:val="22"/>
          <w:szCs w:val="22"/>
        </w:rPr>
        <w:t xml:space="preserve">the station's big screen (/board/&lt;station&gt;) shows every departure of the next 12 hours with its bay and state (on time, check-in open, boarding, departed, cancelled) and the arrivals of the next 6 hours, refreshed every 20 seconds in the station's time zone. It carries no passenger data and shows only while the platform's boarding stations and the station's screens are on; otherwise the address answers 404 (BOARD_OFF).</w:t>
      </w:r>
    </w:p>
    <w:p>
      <w:pPr>
        <w:pStyle w:val="ListParagraph"/>
        <w:numPr>
          <w:ilvl w:val="0"/>
          <w:numId w:val="2"/>
        </w:numPr>
        <w:spacing w:after="80" w:line="290"/>
      </w:pPr>
      <w:r>
        <w:rPr>
          <w:rFonts w:ascii="Arial" w:cs="Arial" w:eastAsia="Arial" w:hAnsi="Arial"/>
          <w:b/>
          <w:bCs/>
          <w:sz w:val="22"/>
          <w:szCs w:val="22"/>
        </w:rPr>
        <w:t xml:space="preserve">Platform screen: </w:t>
      </w:r>
      <w:r>
        <w:rPr>
          <w:rFonts w:ascii="Arial" w:cs="Arial" w:eastAsia="Arial" w:hAnsi="Arial"/>
          <w:sz w:val="22"/>
          <w:szCs w:val="22"/>
        </w:rPr>
        <w:t xml:space="preserve">every station with its switch, screens, counter system, check-in window, counters and bays; the operating companies; the platform's grants; the boarding settings (/admin/boarding).</w:t>
      </w:r>
    </w:p>
    <w:p>
      <w:pPr>
        <w:pStyle w:val="Heading2"/>
      </w:pPr>
      <w:r>
        <w:rPr>
          <w:rFonts w:ascii="Arial" w:cs="Arial" w:eastAsia="Arial" w:hAnsi="Arial"/>
        </w:rPr>
        <w:t xml:space="preserve">7.17 Gaps closed by the review of the use cases: tracking alerts, SOS, incidents, trip cancellation and the initial data load (version 3.5)</w:t>
      </w:r>
    </w:p>
    <w:p>
      <w:pPr>
        <w:spacing w:after="120" w:before="0" w:line="300"/>
      </w:pPr>
      <w:r>
        <w:rPr>
          <w:rFonts w:ascii="Arial" w:cs="Arial" w:eastAsia="Arial" w:hAnsi="Arial"/>
          <w:sz w:val="22"/>
          <w:szCs w:val="22"/>
        </w:rPr>
        <w:t xml:space="preserve">Every use case of the use case document and its addendum was mapped to the code (October 2026). Six gaps were found and closed; gaps 4 and 5 are in 5.14 and 13.15.</w:t>
      </w:r>
    </w:p>
    <w:p>
      <w:pPr>
        <w:pStyle w:val="ListParagraph"/>
        <w:numPr>
          <w:ilvl w:val="0"/>
          <w:numId w:val="2"/>
        </w:numPr>
        <w:spacing w:after="80" w:line="290"/>
      </w:pPr>
      <w:r>
        <w:rPr>
          <w:rFonts w:ascii="Arial" w:cs="Arial" w:eastAsia="Arial" w:hAnsi="Arial"/>
          <w:b/>
          <w:bCs/>
          <w:sz w:val="22"/>
          <w:szCs w:val="22"/>
        </w:rPr>
        <w:t xml:space="preserve">Gap 1, tracking alerts (1100): </w:t>
      </w:r>
      <w:r>
        <w:rPr>
          <w:rFonts w:ascii="Arial" w:cs="Arial" w:eastAsia="Arial" w:hAnsi="Arial"/>
          <w:sz w:val="22"/>
          <w:szCs w:val="22"/>
        </w:rPr>
        <w:t xml:space="preserve">the worker checks every minute. A departed trip whose vehicle has sent no position for longer than tracking.alert.silence_seconds (300 s) gets one open SIGNAL_LOST alert, MEDIUM; past tracking.alert.escalate_seconds (900 s) it is escalated, HIGH. A trip at tracking level STRICT uses half of each. The carrier's owners are told; positions coming back close the alert.</w:t>
      </w:r>
    </w:p>
    <w:p>
      <w:pPr>
        <w:pStyle w:val="ListParagraph"/>
        <w:numPr>
          <w:ilvl w:val="0"/>
          <w:numId w:val="2"/>
        </w:numPr>
        <w:spacing w:after="80" w:line="290"/>
      </w:pPr>
      <w:r>
        <w:rPr>
          <w:rFonts w:ascii="Arial" w:cs="Arial" w:eastAsia="Arial" w:hAnsi="Arial"/>
          <w:b/>
          <w:bCs/>
          <w:sz w:val="22"/>
          <w:szCs w:val="22"/>
        </w:rPr>
        <w:t xml:space="preserve">Gap 2, SOS and incidents (1101): </w:t>
      </w:r>
      <w:r>
        <w:rPr>
          <w:rFonts w:ascii="Arial" w:cs="Arial" w:eastAsia="Arial" w:hAnsi="Arial"/>
          <w:sz w:val="22"/>
          <w:szCs w:val="22"/>
        </w:rPr>
        <w:t xml:space="preserve">the trip's driver, or a passenger holding a ticket on it, raises an SOS while the trip is under way; a second press returns the same SOS. The carrier's owners and the platform's security staff are told at once, by app, e-mail and text. The driver reports an incident on the vehicle; a SEVERE incident takes the vehicle out of service at once, and a vehicle out of service cannot be given to a trip in that period.</w:t>
      </w:r>
    </w:p>
    <w:p>
      <w:pPr>
        <w:pStyle w:val="ListParagraph"/>
        <w:numPr>
          <w:ilvl w:val="0"/>
          <w:numId w:val="2"/>
        </w:numPr>
        <w:spacing w:after="80" w:line="290"/>
      </w:pPr>
      <w:r>
        <w:rPr>
          <w:rFonts w:ascii="Arial" w:cs="Arial" w:eastAsia="Arial" w:hAnsi="Arial"/>
          <w:b/>
          <w:bCs/>
          <w:sz w:val="22"/>
          <w:szCs w:val="22"/>
        </w:rPr>
        <w:t xml:space="preserve">Gap 3, trip cancellation by the carrier (1102): </w:t>
      </w:r>
      <w:r>
        <w:rPr>
          <w:rFonts w:ascii="Arial" w:cs="Arial" w:eastAsia="Arial" w:hAnsi="Arial"/>
          <w:sz w:val="22"/>
          <w:szCs w:val="22"/>
        </w:rPr>
        <w:t xml:space="preserve">the carrier cancels a published trip that has not departed (permission trip.cancel). Every paid booking is refunded in full, the platform fee included, to the wallet that paid it; reservations are cancelled and seats freed; a trip with parcels on its hold is refused until they are moved. The travellers are told and the carrier's webhooks receive trip.cancelled.</w:t>
      </w:r>
    </w:p>
    <w:p>
      <w:pPr>
        <w:spacing w:after="120" w:before="240" w:line="300"/>
      </w:pPr>
      <w:r>
        <w:rPr>
          <w:rFonts w:ascii="Arial" w:cs="Arial" w:eastAsia="Arial" w:hAnsi="Arial"/>
          <w:sz w:val="22"/>
          <w:szCs w:val="22"/>
        </w:rPr>
        <w:t xml:space="preserve">The penalty on a carrier that cancels (owner's decision: only where the authorities impose one; setting trip.cancel_penalty)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924"/>
        <w:gridCol w:w="3606"/>
        <w:gridCol w:w="1462"/>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36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launch</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basis</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PERCENT_OF_FARES, PER_TICKET, PER_TRIP</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of the fares refunded, an amount per ticket, or once</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payee</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PASSENGERS, AUTHORITY</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Kept by the platform, shared among the refunded bookings by fare, or paid to a regulator's account</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within_hours</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or empty</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for a cancellation this close to departure</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legal_ref</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Text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regulator's decision the platform cites</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Required to turn it on</w:t>
            </w:r>
          </w:p>
        </w:tc>
      </w:tr>
    </w:tbl>
    <w:p>
      <w:pPr>
        <w:pStyle w:val="ListParagraph"/>
        <w:numPr>
          <w:ilvl w:val="0"/>
          <w:numId w:val="2"/>
        </w:numPr>
        <w:spacing w:before="240" w:after="80" w:line="290"/>
      </w:pPr>
      <w:r>
        <w:rPr>
          <w:rFonts w:ascii="Arial" w:cs="Arial" w:eastAsia="Arial" w:hAnsi="Arial"/>
          <w:b/>
          <w:bCs/>
          <w:sz w:val="22"/>
          <w:szCs w:val="22"/>
        </w:rPr>
        <w:t xml:space="preserve">Collection: </w:t>
      </w:r>
      <w:r>
        <w:rPr>
          <w:rFonts w:ascii="Arial" w:cs="Arial" w:eastAsia="Arial" w:hAnsi="Arial"/>
          <w:sz w:val="22"/>
          <w:szCs w:val="22"/>
        </w:rPr>
        <w:t xml:space="preserve">the penalty is recorded with the trip, taken from the carrier's balance at once when it covers it, and otherwise stays DUE and is set off from the carrier's next released earnings.</w:t>
      </w:r>
    </w:p>
    <w:p>
      <w:pPr>
        <w:pStyle w:val="ListParagraph"/>
        <w:numPr>
          <w:ilvl w:val="0"/>
          <w:numId w:val="2"/>
        </w:numPr>
        <w:spacing w:after="80" w:line="290"/>
      </w:pPr>
      <w:r>
        <w:rPr>
          <w:rFonts w:ascii="Arial" w:cs="Arial" w:eastAsia="Arial" w:hAnsi="Arial"/>
          <w:b/>
          <w:bCs/>
          <w:sz w:val="22"/>
          <w:szCs w:val="22"/>
        </w:rPr>
        <w:t xml:space="preserve">Gap 6, initial data load: </w:t>
      </w:r>
      <w:r>
        <w:rPr>
          <w:rFonts w:ascii="Arial" w:cs="Arial" w:eastAsia="Arial" w:hAnsi="Arial"/>
          <w:sz w:val="22"/>
          <w:szCs w:val="22"/>
        </w:rPr>
        <w:t xml:space="preserve">a bulk import tool loads routes, vehicles, drivers, trips and any record of the generic screens from CSV files through the same API a clerk uses, so every rule, permission and audit record applies. Each run writes a report per row; a row already present is reported, not created twice; --dry-run checks without creating.</w:t>
      </w: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FR-SHP-30</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booked on a trip's hold, with the space taken under lock before payment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tariffs by weight, volume, the dearer of both, fixed price or agreement, with both charges shown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Agreed-price offers: request, offer with validity, accept and pay, withdraw, expire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within the vehicle's registered capacity; a guaranteed shipment needs a leg holding capacity</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BR-SHP-19</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space is taken under the trip's lock before the wallet is charged; a full hold refuses before payment.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BR-SHP-20</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hold a trip offers never exceeds the vehicle's registered cargo capacity nor falls under what is loaded.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agreed-price offer is valid until its time, never beyond departure from the boarding stop.</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guaranteed shipment is committed only with a leg holding capacity.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bl>
    <w:p>
      <w:pPr>
        <w:spacing w:after="80"/>
      </w:pPr>
    </w:p>
    <w:p>
      <w:pPr>
        <w:pStyle w:val="Heading2"/>
      </w:pPr>
      <w:r>
        <w:rPr>
          <w:rFonts w:ascii="Arial" w:cs="Arial" w:eastAsia="Arial" w:hAnsi="Arial"/>
        </w:rPr>
        <w:t xml:space="preserve">9.26 Parcels booked on a trip's hold (version 3.4)</w:t>
      </w:r>
    </w:p>
    <w:p>
      <w:pPr>
        <w:spacing w:after="120" w:before="0" w:line="300"/>
      </w:pPr>
      <w:r>
        <w:rPr>
          <w:rFonts w:ascii="Arial" w:cs="Arial" w:eastAsia="Arial" w:hAnsi="Arial"/>
          <w:sz w:val="22"/>
          <w:szCs w:val="22"/>
        </w:rPr>
        <w:t xml:space="preserve">Owner's decision 3 (October 2026): parcels are booked with capacity, not on a best-effort basis; prices are by weight, by volume or both, shown to the customer; letters have a fixed price or one agreed between carrier and customer. The service opens with the shipping (cargo) switch.</w:t>
      </w:r>
    </w:p>
    <w:p>
      <w:pPr>
        <w:spacing w:after="120" w:before="240" w:line="300"/>
      </w:pPr>
      <w:r>
        <w:rPr>
          <w:rFonts w:ascii="Arial" w:cs="Arial" w:eastAsia="Arial" w:hAnsi="Arial"/>
          <w:sz w:val="22"/>
          <w:szCs w:val="22"/>
        </w:rPr>
        <w:t xml:space="preserve">Carrier parcel tariffs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411"/>
        <w:gridCol w:w="2436"/>
        <w:gridCol w:w="195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341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the price is made</w:t>
            </w:r>
          </w:p>
        </w:tc>
        <w:tc>
          <w:tcPr>
            <w:tcW w:type="dxa" w:w="243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customer sees</w:t>
            </w:r>
          </w:p>
        </w:tc>
        <w:tc>
          <w:tcPr>
            <w:tcW w:type="dxa" w:w="195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 plus a price per kg, at least the minimum charge</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price</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parcels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 plus a price per cubic metre</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 and price</w:t>
            </w:r>
          </w:p>
        </w:tc>
        <w:tc>
          <w:tcPr>
            <w:tcW w:type="dxa" w:w="19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Light, bulky items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WEIGHT_AND_VOLUME</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are worked out</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charges; the dearer is paid</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loads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fixed price</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price</w:t>
            </w:r>
          </w:p>
        </w:tc>
        <w:tc>
          <w:tcPr>
            <w:tcW w:type="dxa" w:w="19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Letters and documents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NEGOTIATED</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Agreed per parcel</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offer and its validity</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Unusual items</w:t>
            </w:r>
          </w:p>
        </w:tc>
      </w:tr>
    </w:tbl>
    <w:p>
      <w:pPr>
        <w:pStyle w:val="ListParagraph"/>
        <w:numPr>
          <w:ilvl w:val="0"/>
          <w:numId w:val="2"/>
        </w:numPr>
        <w:spacing w:before="240" w:after="80" w:line="290"/>
      </w:pPr>
      <w:r>
        <w:rPr>
          <w:rFonts w:ascii="Arial" w:cs="Arial" w:eastAsia="Arial" w:hAnsi="Arial"/>
          <w:b/>
          <w:bCs/>
          <w:sz w:val="22"/>
          <w:szCs w:val="22"/>
        </w:rPr>
        <w:t xml:space="preserve">Booking: </w:t>
      </w:r>
      <w:r>
        <w:rPr>
          <w:rFonts w:ascii="Arial" w:cs="Arial" w:eastAsia="Arial" w:hAnsi="Arial"/>
          <w:sz w:val="22"/>
          <w:szCs w:val="22"/>
        </w:rPr>
        <w:t xml:space="preserve">the customer picks a trip with free hold space and a tariff, sees the price, and books with an idempotency key; the shipment, its parcel and its leg are written, the hold is checked under the trip's lock and only then is the wallet charged. A full hold refuses before payment; two customers for the last space get one booking.</w:t>
      </w:r>
    </w:p>
    <w:p>
      <w:pPr>
        <w:pStyle w:val="ListParagraph"/>
        <w:numPr>
          <w:ilvl w:val="0"/>
          <w:numId w:val="2"/>
        </w:numPr>
        <w:spacing w:after="80" w:line="290"/>
      </w:pPr>
      <w:r>
        <w:rPr>
          <w:rFonts w:ascii="Arial" w:cs="Arial" w:eastAsia="Arial" w:hAnsi="Arial"/>
          <w:b/>
          <w:bCs/>
          <w:sz w:val="22"/>
          <w:szCs w:val="22"/>
        </w:rPr>
        <w:t xml:space="preserve">Agreed price: </w:t>
      </w:r>
      <w:r>
        <w:rPr>
          <w:rFonts w:ascii="Arial" w:cs="Arial" w:eastAsia="Arial" w:hAnsi="Arial"/>
          <w:sz w:val="22"/>
          <w:szCs w:val="22"/>
        </w:rPr>
        <w:t xml:space="preserve">the customer asks, the carrier offers a price valid for some hours (never beyond departure from the boarding stop), and the customer accepts and pays it, or withdraws; an offer not accepted in time expires.</w:t>
      </w:r>
    </w:p>
    <w:p>
      <w:pPr>
        <w:pStyle w:val="ListParagraph"/>
        <w:numPr>
          <w:ilvl w:val="0"/>
          <w:numId w:val="2"/>
        </w:numPr>
        <w:spacing w:after="80" w:line="290"/>
      </w:pPr>
      <w:r>
        <w:rPr>
          <w:rFonts w:ascii="Arial" w:cs="Arial" w:eastAsia="Arial" w:hAnsi="Arial"/>
          <w:b/>
          <w:bCs/>
          <w:sz w:val="22"/>
          <w:szCs w:val="22"/>
        </w:rPr>
        <w:t xml:space="preserve">Capacity: </w:t>
      </w:r>
      <w:r>
        <w:rPr>
          <w:rFonts w:ascii="Arial" w:cs="Arial" w:eastAsia="Arial" w:hAnsi="Arial"/>
          <w:sz w:val="22"/>
          <w:szCs w:val="22"/>
        </w:rPr>
        <w:t xml:space="preserve">each trip offers a hold capacity, never above the vehicle's registered cargo capacity nor below what is already loaded; used weight, volume and pieces are counted segment by segment from what is placed, and a guaranteed shipment is committed only with a leg holding capacity. One database function makes every price.</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Send a parcel for customers; Parcel prices for carriers (tariffs, requests for agreed prices and the hold each trip offers).</w:t>
      </w: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spacing w:after="120" w:before="0" w:line="300"/>
      </w:pPr>
      <w:r>
        <w:rPr>
          <w:rFonts w:ascii="Arial" w:cs="Arial" w:eastAsia="Arial" w:hAnsi="Arial"/>
          <w:sz w:val="22"/>
          <w:szCs w:val="22"/>
        </w:rPr>
        <w:t xml:space="preserve">Revised in version 2.8: the manifest is issued by the carrier for every trip, domestic or international, and once the platform is linked to the authorities it is sent to the competent authority or to several authorities according to the routing rules (11.10).</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120" w:before="0" w:line="300"/>
      </w:pPr>
      <w:r>
        <w:rPr>
          <w:rFonts w:ascii="Arial" w:cs="Arial" w:eastAsia="Arial" w:hAnsi="Arial"/>
          <w:sz w:val="22"/>
          <w:szCs w:val="22"/>
        </w:rPr>
        <w:t xml:space="preserve">The carrier-issued manifest types of 11.10 map onto these messages: before departure to PRE_MANIFEST, final to FINAL_MANIFEST, amendment and cancellation to AMENDMENT / CANCEL.</w:t>
      </w:r>
    </w:p>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A valid passport is the main requirement for every traveler on an international trip, unless the platform has approved an exception (11.9.1, revised in version 2.7).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by default; an approved exception may accept the national ID, a residence permit, a laissez-passer or a travel document instead, and a visa or residence may be required in addition</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or national ID where an exception applies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Applies to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country as destination or as transit</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Lebanon, destination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Validity period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dates in which the rule applies; empty means no end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June to 30 September</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basis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decree or circular behind an exception (mandatory for exceptions)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Bilateral arrangement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Note to travelers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Shown at booking</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Bring the original ID card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versions proposed by one officer and approved by another. Without an active rule, the platform default applies: a passport valid 180 days after departure, and the booking is refused when it is missing.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 (main requirement):</w:t>
      </w:r>
      <w:r>
        <w:rPr>
          <w:rFonts w:ascii="Arial" w:cs="Arial" w:eastAsia="Arial" w:hAnsi="Arial"/>
          <w:sz w:val="22"/>
          <w:szCs w:val="22"/>
        </w:rPr>
        <w:t xml:space="preserve"> number and expiry date, both mandatory, checked against the minimum validity. National ID, residence permit, laissez-passer or travel document: type and number, accepted only where an approved exception allows them.</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p>
      <w:pPr>
        <w:pStyle w:val="Heading3"/>
      </w:pPr>
      <w:r>
        <w:rPr>
          <w:rFonts w:ascii="Arial" w:cs="Arial" w:eastAsia="Arial" w:hAnsi="Arial"/>
        </w:rPr>
        <w:t xml:space="preserve">11.9.1 The passport rule and approved exceptions (version 2.7)</w:t>
      </w:r>
    </w:p>
    <w:p>
      <w:pPr>
        <w:spacing w:after="120" w:before="0" w:line="300"/>
      </w:pPr>
      <w:r>
        <w:rPr>
          <w:rFonts w:ascii="Arial" w:cs="Arial" w:eastAsia="Arial" w:hAnsi="Arial"/>
          <w:sz w:val="22"/>
          <w:szCs w:val="22"/>
        </w:rPr>
        <w:t xml:space="preserve">Principle: a trip segment that ends in, or stops on the way in, a country other than the one it starts in is international. Every traveler on such a segment travels on a passport, valid at least the number of days set by the platform after the departure date (180 days by default). This is the rule wherever no approved exception applies.</w:t>
      </w:r>
    </w:p>
    <w:p>
      <w:pPr>
        <w:spacing w:after="120" w:before="0" w:line="300"/>
      </w:pPr>
      <w:r>
        <w:rPr>
          <w:rFonts w:ascii="Arial" w:cs="Arial" w:eastAsia="Arial" w:hAnsi="Arial"/>
          <w:sz w:val="22"/>
          <w:szCs w:val="22"/>
        </w:rPr>
        <w:t xml:space="preserve">Flexibility through approved exceptions: the platform administration may allow travel through the platform with the national ID, or with another document, to some destinations. An exception is an entry rule that names:</w:t>
      </w:r>
    </w:p>
    <w:p>
      <w:pPr>
        <w:pStyle w:val="ListParagraph"/>
        <w:numPr>
          <w:ilvl w:val="0"/>
          <w:numId w:val="2"/>
        </w:numPr>
        <w:spacing w:after="80" w:line="290"/>
      </w:pPr>
      <w:r>
        <w:rPr>
          <w:rFonts w:ascii="Arial" w:cs="Arial" w:eastAsia="Arial" w:hAnsi="Arial"/>
          <w:sz w:val="22"/>
          <w:szCs w:val="22"/>
        </w:rPr>
        <w:t xml:space="preserve">The country it applies to, and whether as the destination or as a transit country.</w:t>
      </w:r>
    </w:p>
    <w:p>
      <w:pPr>
        <w:pStyle w:val="ListParagraph"/>
        <w:numPr>
          <w:ilvl w:val="0"/>
          <w:numId w:val="2"/>
        </w:numPr>
        <w:spacing w:after="80" w:line="290"/>
      </w:pPr>
      <w:r>
        <w:rPr>
          <w:rFonts w:ascii="Arial" w:cs="Arial" w:eastAsia="Arial" w:hAnsi="Arial"/>
          <w:sz w:val="22"/>
          <w:szCs w:val="22"/>
        </w:rPr>
        <w:t xml:space="preserve">The nationality it covers, or every nationality.</w:t>
      </w:r>
    </w:p>
    <w:p>
      <w:pPr>
        <w:pStyle w:val="ListParagraph"/>
        <w:numPr>
          <w:ilvl w:val="0"/>
          <w:numId w:val="2"/>
        </w:numPr>
        <w:spacing w:after="80" w:line="290"/>
      </w:pPr>
      <w:r>
        <w:rPr>
          <w:rFonts w:ascii="Arial" w:cs="Arial" w:eastAsia="Arial" w:hAnsi="Arial"/>
          <w:sz w:val="22"/>
          <w:szCs w:val="22"/>
        </w:rPr>
        <w:t xml:space="preserve">The documents accepted there, any one of them: passport, national ID, residence permit, laissez-passer or travel document. A rule listing the passport alone is the default rule; any other document makes it an exception.</w:t>
      </w:r>
    </w:p>
    <w:p>
      <w:pPr>
        <w:pStyle w:val="ListParagraph"/>
        <w:numPr>
          <w:ilvl w:val="0"/>
          <w:numId w:val="2"/>
        </w:numPr>
        <w:spacing w:after="80" w:line="290"/>
      </w:pPr>
      <w:r>
        <w:rPr>
          <w:rFonts w:ascii="Arial" w:cs="Arial" w:eastAsia="Arial" w:hAnsi="Arial"/>
          <w:sz w:val="22"/>
          <w:szCs w:val="22"/>
        </w:rPr>
        <w:t xml:space="preserve">Its legal basis (the bilateral agreement, decree or circular that allows it), which is mandatory for an exception.</w:t>
      </w:r>
    </w:p>
    <w:p>
      <w:pPr>
        <w:pStyle w:val="ListParagraph"/>
        <w:numPr>
          <w:ilvl w:val="0"/>
          <w:numId w:val="2"/>
        </w:numPr>
        <w:spacing w:after="80" w:line="290"/>
      </w:pPr>
      <w:r>
        <w:rPr>
          <w:rFonts w:ascii="Arial" w:cs="Arial" w:eastAsia="Arial" w:hAnsi="Arial"/>
          <w:sz w:val="22"/>
          <w:szCs w:val="22"/>
        </w:rPr>
        <w:t xml:space="preserve">An optional period (start and end dates of travel), after which the passport rule returns automatically, and an optional note shown to travelers at booking (for example, bring the original ID card).</w:t>
      </w:r>
    </w:p>
    <w:p>
      <w:pPr>
        <w:pStyle w:val="ListParagraph"/>
        <w:numPr>
          <w:ilvl w:val="0"/>
          <w:numId w:val="2"/>
        </w:numPr>
        <w:spacing w:after="80" w:line="290"/>
      </w:pPr>
      <w:r>
        <w:rPr>
          <w:rFonts w:ascii="Arial" w:cs="Arial" w:eastAsia="Arial" w:hAnsi="Arial"/>
          <w:sz w:val="22"/>
          <w:szCs w:val="22"/>
        </w:rPr>
        <w:t xml:space="preserve">The policy when the document is missing: refuse the booking, or accept it and complete the check before boarding.</w:t>
      </w:r>
    </w:p>
    <w:p>
      <w:pPr>
        <w:spacing w:after="120" w:before="0" w:line="300"/>
      </w:pPr>
      <w:r>
        <w:rPr>
          <w:rFonts w:ascii="Arial" w:cs="Arial" w:eastAsia="Arial" w:hAnsi="Arial"/>
          <w:sz w:val="22"/>
          <w:szCs w:val="22"/>
        </w:rPr>
        <w:t xml:space="preserve">Governance: one platform officer drafts the exception and another approves it (four-eyes); a draft has no effect. Approving a new version retires the previous one for the same country, role and nationality. Retiring an exception restores the passport rule immediately. Every draft, approval and retirement is written to the audit log with its author and time.</w:t>
      </w:r>
    </w:p>
    <w:p>
      <w:pPr>
        <w:spacing w:after="120" w:before="0" w:line="300"/>
      </w:pPr>
      <w:r>
        <w:rPr>
          <w:rFonts w:ascii="Arial" w:cs="Arial" w:eastAsia="Arial" w:hAnsi="Arial"/>
          <w:sz w:val="22"/>
          <w:szCs w:val="22"/>
        </w:rPr>
        <w:t xml:space="preserve">Evaluation: rules are looked up most specific first (the traveler's nationality, then every nationality, then the platform default). When a segment crosses several borders, the traveler must hold a document accepted at every one of them; if the borders accept no common document, only a passport is accepted. The requirement is shown to the traveler before payment, and the booking form offers only the accepted document types, asking for the passport number and expiry when a passport is used.</w:t>
      </w:r>
    </w:p>
    <w:p>
      <w:pPr>
        <w:spacing w:after="120" w:before="0" w:line="300"/>
      </w:pPr>
      <w:r>
        <w:rPr>
          <w:rFonts w:ascii="Arial" w:cs="Arial" w:eastAsia="Arial" w:hAnsi="Arial"/>
          <w:sz w:val="22"/>
          <w:szCs w:val="22"/>
        </w:rPr>
        <w:t xml:space="preserve">Examples (illustrative, to be confirmed with the authorities before adoption): Syrian citizens to Lebanon with the national ID or the passport; Lebanese citizens returning home with their national ID; Jordan, Turkey and Iraq with a passport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country_code, country_role (DESTINATION/TRANSIT), nationality, doc_required (PASSPORT, NATIONAL_ID, RESIDENCE, LAISSEZ_PASSER, TRAVEL_DOCUMENT, OTHER), security_approval, passport_min_days, enforcement (BLOCK/ALLOW_PENDING), valid (date range), legal_basis, note,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entry_rule_id, dest_country, doc_type, exception (document accepted under an exception),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pStyle w:val="Heading2"/>
      </w:pPr>
      <w:r>
        <w:rPr>
          <w:rFonts w:ascii="Arial" w:cs="Arial" w:eastAsia="Arial" w:hAnsi="Arial"/>
        </w:rPr>
        <w:t xml:space="preserve">11.10 Manifests issued by the carrier for domestic and international trips (version 2.8)</w:t>
      </w:r>
    </w:p>
    <w:p>
      <w:pPr>
        <w:spacing w:after="120" w:before="0" w:line="300"/>
      </w:pPr>
      <w:r>
        <w:rPr>
          <w:rFonts w:ascii="Arial" w:cs="Arial" w:eastAsia="Arial" w:hAnsi="Arial"/>
          <w:sz w:val="22"/>
          <w:szCs w:val="22"/>
        </w:rPr>
        <w:t xml:space="preserve">The carrier issues the manifest of each trip from its portal. The platform builds it from the tickets, the crew and the vehicle, so the carrier never retypes data, and the same document serves domestic trips (for example traffic police or a governorate) and international trips (the border authorities of 11.1 to 11.9).</w:t>
      </w:r>
    </w:p>
    <w:p>
      <w:pPr>
        <w:pStyle w:val="Heading3"/>
      </w:pPr>
      <w:r>
        <w:rPr>
          <w:rFonts w:ascii="Arial" w:cs="Arial" w:eastAsia="Arial" w:hAnsi="Arial"/>
        </w:rPr>
        <w:t xml:space="preserve">a. Scope: domestic or international</w:t>
      </w:r>
    </w:p>
    <w:p>
      <w:pPr>
        <w:spacing w:after="120" w:before="0" w:line="300"/>
      </w:pPr>
      <w:r>
        <w:rPr>
          <w:rFonts w:ascii="Arial" w:cs="Arial" w:eastAsia="Arial" w:hAnsi="Arial"/>
          <w:sz w:val="22"/>
          <w:szCs w:val="22"/>
        </w:rPr>
        <w:t xml:space="preserve">A trip whose stops are all in one country has a domestic manifest: each person is listed with full name, fare category, seat (or "on the lap"), nationality and the last four characters of the document. A trip that crosses a border has an international manifest: the full document data of 11.4 and 11.9 is required for every passenger, and issuing is blocked while any of it is missing.</w:t>
      </w:r>
    </w:p>
    <w:p>
      <w:pPr>
        <w:pStyle w:val="Heading3"/>
      </w:pPr>
      <w:r>
        <w:rPr>
          <w:rFonts w:ascii="Arial" w:cs="Arial" w:eastAsia="Arial" w:hAnsi="Arial"/>
        </w:rPr>
        <w:t xml:space="preserve">b. Issuing and versions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sales close or at the lead time set by the authority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version for the authorities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Lists only those who actually boarded</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change after issue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version that supersedes the previous one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cancelled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Informs every authority that received the manifest</w:t>
            </w:r>
          </w:p>
        </w:tc>
      </w:tr>
    </w:tbl>
    <w:p>
      <w:pPr>
        <w:spacing w:after="120" w:before="0" w:line="300"/>
      </w:pPr>
      <w:r>
        <w:rPr>
          <w:rFonts w:ascii="Arial" w:cs="Arial" w:eastAsia="Arial" w:hAnsi="Arial"/>
          <w:sz w:val="22"/>
          <w:szCs w:val="22"/>
        </w:rPr>
        <w:t xml:space="preserve">Each version is a frozen snapshot with a version number, the issuing user and time, and a SHA-256 fingerprint of its content; earlier versions are kept and marked as superseded. The carrier can print or export each version (CSV) at any time, and infants on the lap appear with the adult who carries them.</w:t>
      </w:r>
    </w:p>
    <w:p>
      <w:pPr>
        <w:pStyle w:val="Heading3"/>
      </w:pPr>
      <w:r>
        <w:rPr>
          <w:rFonts w:ascii="Arial" w:cs="Arial" w:eastAsia="Arial" w:hAnsi="Arial"/>
        </w:rPr>
        <w:t xml:space="preserve">c. Routing to the authorities after linking</w:t>
      </w:r>
    </w:p>
    <w:p>
      <w:pPr>
        <w:spacing w:after="120" w:before="0" w:line="300"/>
      </w:pPr>
      <w:r>
        <w:rPr>
          <w:rFonts w:ascii="Arial" w:cs="Arial" w:eastAsia="Arial" w:hAnsi="Arial"/>
          <w:sz w:val="22"/>
          <w:szCs w:val="22"/>
        </w:rPr>
        <w:t xml:space="preserve">Platform officers define routing rules. Each rule names an authority and states: the scope (domestic, international or all); the content (passengers, cargo or all); the manifest types; optional filters by country, border point or city; the channel (API push, API pull, the authority portal, email or by hand); the format (JSON, XML, CSV or PAXLST); whether full document numbers are included; and the legal basis. A rule is drafted by one officer and approved by another (four-eyes) and has no effect while it is a draft.</w:t>
      </w:r>
    </w:p>
    <w:p>
      <w:pPr>
        <w:spacing w:after="120" w:before="0" w:line="300"/>
      </w:pPr>
      <w:r>
        <w:rPr>
          <w:rFonts w:ascii="Arial" w:cs="Arial" w:eastAsia="Arial" w:hAnsi="Arial"/>
          <w:sz w:val="22"/>
          <w:szCs w:val="22"/>
        </w:rPr>
        <w:t xml:space="preserve">When a version is issued, the router matches every active rule and creates one delivery per authority, so a single manifest may go to several authorities (for example the traffic police, the Ministry of the Interior and the border authority). With no matching rule, the manifest stays ready to print and is handed over manually.</w:t>
      </w:r>
    </w:p>
    <w:p>
      <w:pPr>
        <w:pStyle w:val="Heading3"/>
      </w:pPr>
      <w:r>
        <w:rPr>
          <w:rFonts w:ascii="Arial" w:cs="Arial" w:eastAsia="Arial" w:hAnsi="Arial"/>
        </w:rPr>
        <w:t xml:space="preserve">d. Delivery and acknowledgement</w:t>
      </w:r>
    </w:p>
    <w:p>
      <w:pPr>
        <w:pStyle w:val="ListParagraph"/>
        <w:numPr>
          <w:ilvl w:val="0"/>
          <w:numId w:val="2"/>
        </w:numPr>
        <w:spacing w:after="80" w:line="290"/>
      </w:pPr>
      <w:r>
        <w:rPr>
          <w:rFonts w:ascii="Arial" w:cs="Arial" w:eastAsia="Arial" w:hAnsi="Arial"/>
          <w:sz w:val="22"/>
          <w:szCs w:val="22"/>
        </w:rPr>
        <w:t xml:space="preserve">Pull: the authority's integration client (scope manifests:receive, 14.1) lists the deliveries routed to it, downloads each manifest and acknowledges it with its own reference.</w:t>
      </w:r>
    </w:p>
    <w:p>
      <w:pPr>
        <w:pStyle w:val="ListParagraph"/>
        <w:numPr>
          <w:ilvl w:val="0"/>
          <w:numId w:val="2"/>
        </w:numPr>
        <w:spacing w:after="80" w:line="290"/>
      </w:pPr>
      <w:r>
        <w:rPr>
          <w:rFonts w:ascii="Arial" w:cs="Arial" w:eastAsia="Arial" w:hAnsi="Arial"/>
          <w:sz w:val="22"/>
          <w:szCs w:val="22"/>
        </w:rPr>
        <w:t xml:space="preserve">Push: the platform notifies the authority's endpoint with a signed message; failures are retried with growing intervals, six times, after which the delivery is marked failed and platform operations are alerted.</w:t>
      </w:r>
    </w:p>
    <w:p>
      <w:pPr>
        <w:pStyle w:val="ListParagraph"/>
        <w:numPr>
          <w:ilvl w:val="0"/>
          <w:numId w:val="2"/>
        </w:numPr>
        <w:spacing w:after="80" w:line="290"/>
      </w:pPr>
      <w:r>
        <w:rPr>
          <w:rFonts w:ascii="Arial" w:cs="Arial" w:eastAsia="Arial" w:hAnsi="Arial"/>
          <w:sz w:val="22"/>
          <w:szCs w:val="22"/>
        </w:rPr>
        <w:t xml:space="preserve">Each authority sees only the deliveries routed to it; full document numbers are released only where its rule allows them, and every download and acknowledgement is logged.</w:t>
      </w:r>
    </w:p>
    <w:p>
      <w:pPr>
        <w:pStyle w:val="Heading3"/>
      </w:pPr>
      <w:r>
        <w:rPr>
          <w:rFonts w:ascii="Arial" w:cs="Arial" w:eastAsia="Arial" w:hAnsi="Arial"/>
        </w:rPr>
        <w:t xml:space="preserve">e.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(DOMESTIC/INTERNATIONAL), issued_by, issued_at, payload_sha256, persons_count, supersedes_id; types add CANCELLATION; border_point_id optional for domestic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version per trip and type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full_name, age_category, seat_label, doc_last4; documents mandatory only on international manifests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the passenger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scope, content_type, manifest_types, country_code, border_point_id, city_id, channel, format, include_documents, legal_basis, created_by, approved_by,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approver differs from creator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manifest_delivery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route_id, authority_id, channel, status (PENDING/AVAILABLE/SENT/ACKNOWLEDGED/MANUAL/FAILED), attempts, next_attempt_at, ack_ref, last_error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 manifest version and authority</w:t>
            </w:r>
          </w:p>
        </w:tc>
      </w:tr>
    </w:tbl>
    <w:p>
      <w:pPr>
        <w:spacing w:after="80"/>
      </w:pPr>
    </w:p>
    <w:p>
      <w:pPr>
        <w:pStyle w:val="Heading2"/>
      </w:pPr>
      <w:r>
        <w:rPr>
          <w:rFonts w:ascii="Arial" w:cs="Arial" w:eastAsia="Arial" w:hAnsi="Arial"/>
        </w:rPr>
        <w:t xml:space="preserve">11.11 Sealed and signed manifests, pre-arrival manifests and the border contract (version 3.4)</w:t>
      </w:r>
    </w:p>
    <w:p>
      <w:pPr>
        <w:pStyle w:val="ListParagraph"/>
        <w:numPr>
          <w:ilvl w:val="0"/>
          <w:numId w:val="2"/>
        </w:numPr>
        <w:spacing w:after="80" w:line="290"/>
      </w:pPr>
      <w:r>
        <w:rPr>
          <w:rFonts w:ascii="Arial" w:cs="Arial" w:eastAsia="Arial" w:hAnsi="Arial"/>
          <w:b/>
          <w:bCs/>
          <w:sz w:val="22"/>
          <w:szCs w:val="22"/>
        </w:rPr>
        <w:t xml:space="preserve">Pre-arrival: </w:t>
      </w:r>
      <w:r>
        <w:rPr>
          <w:rFonts w:ascii="Arial" w:cs="Arial" w:eastAsia="Arial" w:hAnsi="Arial"/>
          <w:sz w:val="22"/>
          <w:szCs w:val="22"/>
        </w:rPr>
        <w:t xml:space="preserve">the carrier issues PRE_ARRIVAL manifests for international trips; on a domestic trip they are refused.</w:t>
      </w:r>
    </w:p>
    <w:p>
      <w:pPr>
        <w:pStyle w:val="ListParagraph"/>
        <w:numPr>
          <w:ilvl w:val="0"/>
          <w:numId w:val="2"/>
        </w:numPr>
        <w:spacing w:after="80" w:line="290"/>
      </w:pPr>
      <w:r>
        <w:rPr>
          <w:rFonts w:ascii="Arial" w:cs="Arial" w:eastAsia="Arial" w:hAnsi="Arial"/>
          <w:b/>
          <w:bCs/>
          <w:sz w:val="22"/>
          <w:szCs w:val="22"/>
        </w:rPr>
        <w:t xml:space="preserve">Cargo: </w:t>
      </w:r>
      <w:r>
        <w:rPr>
          <w:rFonts w:ascii="Arial" w:cs="Arial" w:eastAsia="Arial" w:hAnsi="Arial"/>
          <w:sz w:val="22"/>
          <w:szCs w:val="22"/>
        </w:rPr>
        <w:t xml:space="preserve">issuing builds the cargo from every shipment leg on the trip's hold or on a load it pulls, refuses a shipment without a weight, and marks the manifest PASSENGER, CARGO or MIXED to route it by content.</w:t>
      </w:r>
    </w:p>
    <w:p>
      <w:pPr>
        <w:pStyle w:val="ListParagraph"/>
        <w:numPr>
          <w:ilvl w:val="0"/>
          <w:numId w:val="2"/>
        </w:numPr>
        <w:spacing w:after="80" w:line="290"/>
      </w:pPr>
      <w:r>
        <w:rPr>
          <w:rFonts w:ascii="Arial" w:cs="Arial" w:eastAsia="Arial" w:hAnsi="Arial"/>
          <w:b/>
          <w:bCs/>
          <w:sz w:val="22"/>
          <w:szCs w:val="22"/>
        </w:rPr>
        <w:t xml:space="preserve">Sealed and signed: </w:t>
      </w:r>
      <w:r>
        <w:rPr>
          <w:rFonts w:ascii="Arial" w:cs="Arial" w:eastAsia="Arial" w:hAnsi="Arial"/>
          <w:sz w:val="22"/>
          <w:szCs w:val="22"/>
        </w:rPr>
        <w:t xml:space="preserve">the hash covers a canonical form rebuilt from the manifest's own rows (people, vehicle, cargo) and is signed with Ed25519; the public key is published for authorities and the carrier can verify a manifest. Once issued, the database refuses any change to its rows and header; a change issues a new version that supersedes it.</w:t>
      </w:r>
    </w:p>
    <w:p>
      <w:pPr>
        <w:pStyle w:val="ListParagraph"/>
        <w:numPr>
          <w:ilvl w:val="0"/>
          <w:numId w:val="2"/>
        </w:numPr>
        <w:spacing w:after="80" w:line="290"/>
      </w:pPr>
      <w:r>
        <w:rPr>
          <w:rFonts w:ascii="Arial" w:cs="Arial" w:eastAsia="Arial" w:hAnsi="Arial"/>
          <w:b/>
          <w:bCs/>
          <w:sz w:val="22"/>
          <w:szCs w:val="22"/>
        </w:rPr>
        <w:t xml:space="preserve">Border contract: </w:t>
      </w:r>
      <w:r>
        <w:rPr>
          <w:rFonts w:ascii="Arial" w:cs="Arial" w:eastAsia="Arial" w:hAnsi="Arial"/>
          <w:sz w:val="22"/>
          <w:szCs w:val="22"/>
        </w:rPr>
        <w:t xml:space="preserve">an international manifest whose crossing has an authority is submitted to it at issue; the authority lists, reads (with cargo and the canonical form), verifies and decides it, and its decision also answers the routed delivery, so the carrier sees one result whichever interface is used. Manifests issued before 3.4 keep their status and are not verifiable.</w:t>
      </w: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2"/>
      </w:pPr>
      <w:r>
        <w:rPr>
          <w:rFonts w:ascii="Arial" w:cs="Arial" w:eastAsia="Arial" w:hAnsi="Arial"/>
        </w:rPr>
        <w:t xml:space="preserve">12.6 Markets: time zone, currency and language (version 3.4)</w:t>
      </w:r>
    </w:p>
    <w:p>
      <w:pPr>
        <w:pStyle w:val="ListParagraph"/>
        <w:numPr>
          <w:ilvl w:val="0"/>
          <w:numId w:val="2"/>
        </w:numPr>
        <w:spacing w:after="80" w:line="290"/>
      </w:pPr>
      <w:r>
        <w:rPr>
          <w:rFonts w:ascii="Arial" w:cs="Arial" w:eastAsia="Arial" w:hAnsi="Arial"/>
          <w:sz w:val="22"/>
          <w:szCs w:val="22"/>
        </w:rPr>
        <w:t xml:space="preserve">A market is a country with its time zone, currency and language; Syria is the default. Companies and people belong to the market of their country, and stations take the time zone of their city. Days, cash limits, dashboards, reports and exports read the market of the data, never a fixed zone; platform reports read one market at a time.</w:t>
      </w:r>
    </w:p>
    <w:p>
      <w:pPr>
        <w:pStyle w:val="ListParagraph"/>
        <w:numPr>
          <w:ilvl w:val="0"/>
          <w:numId w:val="2"/>
        </w:numPr>
        <w:spacing w:after="80" w:line="290"/>
      </w:pPr>
      <w:r>
        <w:rPr>
          <w:rFonts w:ascii="Arial" w:cs="Arial" w:eastAsia="Arial" w:hAnsi="Arial"/>
          <w:b/>
          <w:bCs/>
          <w:sz w:val="22"/>
          <w:szCs w:val="22"/>
        </w:rPr>
        <w:t xml:space="preserve">Opening a market: </w:t>
      </w:r>
      <w:r>
        <w:rPr>
          <w:rFonts w:ascii="Arial" w:cs="Arial" w:eastAsia="Arial" w:hAnsi="Arial"/>
          <w:sz w:val="22"/>
          <w:szCs w:val="22"/>
        </w:rPr>
        <w:t xml:space="preserve">creates the platform's wallets in its currency; a trip is priced only in the currency of an open market, and an open market keeps its currency. Counter cash is measured per currency, and the website and apps format dates and money in the user's market.</w:t>
      </w:r>
    </w:p>
    <w:p>
      <w:pPr>
        <w:pStyle w:val="ListParagraph"/>
        <w:numPr>
          <w:ilvl w:val="0"/>
          <w:numId w:val="2"/>
        </w:numPr>
        <w:spacing w:after="80" w:line="290"/>
      </w:pPr>
      <w:r>
        <w:rPr>
          <w:rFonts w:ascii="Arial" w:cs="Arial" w:eastAsia="Arial" w:hAnsi="Arial"/>
          <w:b/>
          <w:bCs/>
          <w:sz w:val="22"/>
          <w:szCs w:val="22"/>
        </w:rPr>
        <w:t xml:space="preserve">Split by market: </w:t>
      </w:r>
      <w:r>
        <w:rPr>
          <w:rFonts w:ascii="Arial" w:cs="Arial" w:eastAsia="Arial" w:hAnsi="Arial"/>
          <w:sz w:val="22"/>
          <w:szCs w:val="22"/>
        </w:rPr>
        <w:t xml:space="preserve">the sharding study found that no transaction mixes currencies, so a later split of the database by market costs nothing, whereas a split by carrier would make almost every payment a two-node transaction (17.8).</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E-invoices issued for paid bookings per seller, credit notes for refunds, chained, signed and publicly verifiable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FR-EIN-09</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engine of schemes and rules set by the platform; each tax of each line kept on the invoice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FR-EIN-10</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signing key ring with key ids; the public key of every key that signed is published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paid booking gets an invoice per seller with an active unit and tax profile; a refund gets a credit note that takes back each tax in proportion.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document names its signing key and the key id enters the hash; the public keys are kept after a key is retired.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BR-EIN-08</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scheme applies once a second officer approves it, and its rules do not change after that; with no active scheme a sale is out of scope.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2"/>
      </w:pPr>
      <w:r>
        <w:rPr>
          <w:rFonts w:ascii="Arial" w:cs="Arial" w:eastAsia="Arial" w:hAnsi="Arial"/>
        </w:rPr>
        <w:t xml:space="preserve">13.15 E-invoices issued, the tax engine and the signing key ring (version 3.5)</w:t>
      </w:r>
    </w:p>
    <w:p>
      <w:pPr>
        <w:spacing w:after="120" w:before="0" w:line="300"/>
      </w:pPr>
      <w:r>
        <w:rPr>
          <w:rFonts w:ascii="Arial" w:cs="Arial" w:eastAsia="Arial" w:hAnsi="Arial"/>
          <w:sz w:val="22"/>
          <w:szCs w:val="22"/>
        </w:rPr>
        <w:t xml:space="preserve">The e-invoice core existed (13.11): issuing units with a counter never reset, documents that freeze once finalized, a gapless number and a chained hash. Nothing issued a document; the review of the use cases found the gap (1104), and the owner decided the tax engine and the key ring (1108).</w:t>
      </w:r>
    </w:p>
    <w:p>
      <w:pPr>
        <w:pStyle w:val="ListParagraph"/>
        <w:numPr>
          <w:ilvl w:val="0"/>
          <w:numId w:val="2"/>
        </w:numPr>
        <w:spacing w:after="80" w:line="290"/>
      </w:pPr>
      <w:r>
        <w:rPr>
          <w:rFonts w:ascii="Arial" w:cs="Arial" w:eastAsia="Arial" w:hAnsi="Arial"/>
          <w:b/>
          <w:bCs/>
          <w:sz w:val="22"/>
          <w:szCs w:val="22"/>
        </w:rPr>
        <w:t xml:space="preserve">Issuing: </w:t>
      </w:r>
      <w:r>
        <w:rPr>
          <w:rFonts w:ascii="Arial" w:cs="Arial" w:eastAsia="Arial" w:hAnsi="Arial"/>
          <w:sz w:val="22"/>
          <w:szCs w:val="22"/>
        </w:rPr>
        <w:t xml:space="preserve">every minute the worker gives a paid booking an invoice from each seller that has an active issuing unit and a tax profile valid now: the carrier for the tickets, the platform for its booking fee. A refunded booking gets a credit note against each invoice, for what was refunded.</w:t>
      </w:r>
    </w:p>
    <w:p>
      <w:pPr>
        <w:pStyle w:val="ListParagraph"/>
        <w:numPr>
          <w:ilvl w:val="0"/>
          <w:numId w:val="2"/>
        </w:numPr>
        <w:spacing w:after="80" w:line="290"/>
      </w:pPr>
      <w:r>
        <w:rPr>
          <w:rFonts w:ascii="Arial" w:cs="Arial" w:eastAsia="Arial" w:hAnsi="Arial"/>
          <w:b/>
          <w:bCs/>
          <w:sz w:val="22"/>
          <w:szCs w:val="22"/>
        </w:rPr>
        <w:t xml:space="preserve">Sealing: </w:t>
      </w:r>
      <w:r>
        <w:rPr>
          <w:rFonts w:ascii="Arial" w:cs="Arial" w:eastAsia="Arial" w:hAnsi="Arial"/>
          <w:sz w:val="22"/>
          <w:szCs w:val="22"/>
        </w:rPr>
        <w:t xml:space="preserve">the hash covers the content, the number and the previous document's hash, and is signed with Ed25519. The QR code carries the seller, tax number, time, totals, hash and signature. Anyone checks a document at /api/verify/einvoice/&lt;uuid&gt;; acct.einvoice_chain_breaks must stay 0.</w:t>
      </w:r>
    </w:p>
    <w:p>
      <w:pPr>
        <w:pStyle w:val="Heading3"/>
      </w:pPr>
      <w:r>
        <w:rPr>
          <w:rFonts w:ascii="Arial" w:cs="Arial" w:eastAsia="Arial" w:hAnsi="Arial"/>
        </w:rPr>
        <w:t xml:space="preserve">a. The tax engine (owner's decision)</w:t>
      </w:r>
    </w:p>
    <w:p>
      <w:pPr>
        <w:spacing w:after="120" w:before="240" w:line="300"/>
      </w:pPr>
      <w:r>
        <w:rPr>
          <w:rFonts w:ascii="Arial" w:cs="Arial" w:eastAsia="Arial" w:hAnsi="Arial"/>
          <w:sz w:val="22"/>
          <w:szCs w:val="22"/>
        </w:rPr>
        <w:t xml:space="preserve">Tax schemes and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3314"/>
        <w:gridCol w:w="2729"/>
        <w:gridCol w:w="2144"/>
      </w:tblGrid>
      <w:tr>
        <w:trPr>
          <w:cantSplit/>
          <w:tblHeader/>
        </w:trPr>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w:t>
            </w:r>
          </w:p>
        </w:tc>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272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Treatment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OUT_OF_SCOPE, EXEMPT, ZERO, STANDARD, REVERSE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and how a sale is taxed</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taxed by the rules</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sellers, companies, origin cities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the scheme applies to, within its country</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levy names its cities</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method</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FIXED, TIERED (WHOLE or MARGINAL)</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rate, an amount per ticket or per booking, or bands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maximum and rounding</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plus named taxes, or TAXES only</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Compounding taxes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levy on the VAT for another authority</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Compounding</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 MAX, MIN, CASCADE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How a scheme's rules combine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CASCADE: each rule includes the earlier ones</w:t>
            </w:r>
          </w:p>
        </w:tc>
      </w:tr>
    </w:tbl>
    <w:p>
      <w:pPr>
        <w:pStyle w:val="ListParagraph"/>
        <w:numPr>
          <w:ilvl w:val="0"/>
          <w:numId w:val="2"/>
        </w:numPr>
        <w:spacing w:before="240" w:after="80" w:line="290"/>
      </w:pPr>
      <w:r>
        <w:rPr>
          <w:rFonts w:ascii="Arial" w:cs="Arial" w:eastAsia="Arial" w:hAnsi="Arial"/>
          <w:b/>
          <w:bCs/>
          <w:sz w:val="22"/>
          <w:szCs w:val="22"/>
        </w:rPr>
        <w:t xml:space="preserve">Prices include their taxes: </w:t>
      </w:r>
      <w:r>
        <w:rPr>
          <w:rFonts w:ascii="Arial" w:cs="Arial" w:eastAsia="Arial" w:hAnsi="Arial"/>
          <w:sz w:val="22"/>
          <w:szCs w:val="22"/>
        </w:rPr>
        <w:t xml:space="preserve">the issuer finds the net amount whose taxes make up the price paid. Each tax of each line is kept on the invoice with its scheme, rate, base, amount and the authority it is owed to, and enters the hash; a credit note takes back each tax in proportion. A scheme applies once a second officer approves it, and its rules do not change after that. With no active scheme a sale is out of scope; the single rate setting of 1104 is retired.</w:t>
      </w:r>
    </w:p>
    <w:p>
      <w:pPr>
        <w:pStyle w:val="Heading3"/>
      </w:pPr>
      <w:r>
        <w:rPr>
          <w:rFonts w:ascii="Arial" w:cs="Arial" w:eastAsia="Arial" w:hAnsi="Arial"/>
        </w:rPr>
        <w:t xml:space="preserve">b. The signing key ring (owner's decision)</w:t>
      </w:r>
    </w:p>
    <w:p>
      <w:pPr>
        <w:pStyle w:val="ListParagraph"/>
        <w:numPr>
          <w:ilvl w:val="0"/>
          <w:numId w:val="2"/>
        </w:numPr>
        <w:spacing w:after="80" w:line="290"/>
      </w:pPr>
      <w:r>
        <w:rPr>
          <w:rFonts w:ascii="Arial" w:cs="Arial" w:eastAsia="Arial" w:hAnsi="Arial"/>
          <w:sz w:val="22"/>
          <w:szCs w:val="22"/>
        </w:rPr>
        <w:t xml:space="preserve">Every document names the key that signed it, and the key id enters the hash. MASSLAK_EINVOICE_KEYS lists the keys: the first signs and all verify, so a key is rotated while every document keeps verifying. The public key of every key that ever signed is kept and published at /api/public/keys/einvoice.</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pStyle w:val="Heading2"/>
      </w:pPr>
      <w:r>
        <w:rPr>
          <w:rFonts w:ascii="Arial" w:cs="Arial" w:eastAsia="Arial" w:hAnsi="Arial"/>
        </w:rPr>
        <w:t xml:space="preserve">16.26 Isolating data between companies, carriers and shippers (version 2.8)</w:t>
      </w:r>
    </w:p>
    <w:p>
      <w:pPr>
        <w:spacing w:after="120" w:before="0" w:line="300"/>
      </w:pPr>
      <w:r>
        <w:rPr>
          <w:rFonts w:ascii="Arial" w:cs="Arial" w:eastAsia="Arial" w:hAnsi="Arial"/>
          <w:sz w:val="22"/>
          <w:szCs w:val="22"/>
        </w:rPr>
        <w:t xml:space="preserve">Principle: a company never sees another company's data (its passengers, bookings, vehicles, containers, prices, customers or shipments) unless both are parties to the same deal. Isolation is enforced in the database itself, with row-level security on every table that holds a company's data, under the application's own database role; a fault in application code therefore cannot reveal another company's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Tenant context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request sets the user, the company and the portal in the database session, and the policies read them; nothing is filtered only in the interface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company's own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crews, containers, rate cards and tables, hubs, routing rules, linehaul schedules, rental fleet and rates, award seat rules and staff sessions are visible only to the owning company's staff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Deals between two parties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leg, a capacity booking, an agency booking or a transport contract is visible to its two parties, and nothing else of either party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 market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see open loads through a market view without the shipper's identity or contact details; the shipper is revealed only to the carrier awarded the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catalog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trips, active routes and line permits, pass plans, age bands, category fares and family offers are public by design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Families and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register is visible to its head and each record to its own member (4.20); each authority sees only the manifests routed to it (11.10)</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Cross-company access only by permission, written to the audit log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test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test signs in as every company and counts the rows of other companies in every table that has a company column; any row outside the documented public or two-party list fails the build</w:t>
            </w:r>
          </w:p>
        </w:tc>
      </w:tr>
    </w:tbl>
    <w:p>
      <w:pPr>
        <w:spacing w:after="80"/>
      </w:pPr>
    </w:p>
    <w:p>
      <w:pPr>
        <w:pStyle w:val="Heading2"/>
      </w:pPr>
      <w:r>
        <w:rPr>
          <w:rFonts w:ascii="Arial" w:cs="Arial" w:eastAsia="Arial" w:hAnsi="Arial"/>
        </w:rPr>
        <w:t xml:space="preserve">16.27 Database hardening after the architecture review (version 2.9)</w:t>
      </w:r>
    </w:p>
    <w:p>
      <w:pPr>
        <w:spacing w:after="120" w:before="0" w:line="300"/>
      </w:pPr>
      <w:r>
        <w:rPr>
          <w:rFonts w:ascii="Arial" w:cs="Arial" w:eastAsia="Arial" w:hAnsi="Arial"/>
          <w:sz w:val="22"/>
          <w:szCs w:val="22"/>
        </w:rPr>
        <w:t xml:space="preserve">An independent review of this study and of the database design (Database Architecture Review v1.0) found no need to redesign and asked for targeted hardening. All of it is built in schema file 1039 and checked by automated tests against a real database:</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row-level security on every table, each with a data class (public catalog, platform confidential, company private, personal, restricted security, append-only audit, system) and a documented owner path; reporting never reads restricted tables, and row security is forced on credentials, second factors and biometrics. Sign-in runs in its own narrow scope.</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the type-and-id references of decision records (documents, verifications, screening, risk, authority orders, licences, price allocations) carry a real foreign key per type; a row and the row it points to must belong to the same company.</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a reversal mirrors its original exactly, a wallet balance moves only through ledger entries, batches carry control totals, provider events post once, and a daily reconciliation compares every balance with its entries.</w:t>
      </w:r>
    </w:p>
    <w:p>
      <w:pPr>
        <w:spacing w:after="120" w:before="0" w:line="300"/>
      </w:pPr>
      <w:r>
        <w:rPr>
          <w:rFonts w:ascii="Arial" w:cs="Arial" w:eastAsia="Arial" w:hAnsi="Arial"/>
          <w:b/>
          <w:bCs/>
          <w:sz w:val="22"/>
          <w:szCs w:val="22"/>
        </w:rPr>
        <w:t xml:space="preserve">Business rules: </w:t>
      </w:r>
      <w:r>
        <w:rPr>
          <w:rFonts w:ascii="Arial" w:cs="Arial" w:eastAsia="Arial" w:hAnsi="Arial"/>
          <w:sz w:val="22"/>
          <w:szCs w:val="22"/>
        </w:rPr>
        <w:t xml:space="preserve">beneficial ownership up to 100%, one lap infant per adult, infants with a date of birth, stops in travel order, seats within the vehicle, no trip published with an expired licence or without an active line permit, a manifest version chain, and delivery only to the authority of an approved route.</w:t>
      </w:r>
    </w:p>
    <w:p>
      <w:pPr>
        <w:spacing w:after="120" w:before="0" w:line="300"/>
      </w:pPr>
      <w:r>
        <w:rPr>
          <w:rFonts w:ascii="Arial" w:cs="Arial" w:eastAsia="Arial" w:hAnsi="Arial"/>
          <w:b/>
          <w:bCs/>
          <w:sz w:val="22"/>
          <w:szCs w:val="22"/>
        </w:rPr>
        <w:t xml:space="preserve">Privacy: </w:t>
      </w:r>
      <w:r>
        <w:rPr>
          <w:rFonts w:ascii="Arial" w:cs="Arial" w:eastAsia="Arial" w:hAnsi="Arial"/>
          <w:sz w:val="22"/>
          <w:szCs w:val="22"/>
        </w:rPr>
        <w:t xml:space="preserve">retention policies, legal holds released by a second officer, and erasure by pseudonymisation that keeps the financial, tax and manifest records and refuses while a hold applies.</w:t>
      </w:r>
    </w:p>
    <w:p>
      <w:pPr>
        <w:spacing w:after="120" w:before="0" w:line="300"/>
      </w:pPr>
      <w:r>
        <w:rPr>
          <w:rFonts w:ascii="Arial" w:cs="Arial" w:eastAsia="Arial" w:hAnsi="Arial"/>
          <w:b/>
          <w:bCs/>
          <w:sz w:val="22"/>
          <w:szCs w:val="22"/>
        </w:rPr>
        <w:t xml:space="preserve">Authorisation: </w:t>
      </w:r>
      <w:r>
        <w:rPr>
          <w:rFonts w:ascii="Arial" w:cs="Arial" w:eastAsia="Arial" w:hAnsi="Arial"/>
          <w:sz w:val="22"/>
          <w:szCs w:val="22"/>
        </w:rPr>
        <w:t xml:space="preserve">scopes by role, station and authority; every read of restricted data names its purpose and a written reason, and each decision is recorded with its policy version.</w:t>
      </w:r>
    </w:p>
    <w:p>
      <w:pPr>
        <w:spacing w:after="120" w:before="0" w:line="300"/>
      </w:pPr>
      <w:r>
        <w:rPr>
          <w:rFonts w:ascii="Arial" w:cs="Arial" w:eastAsia="Arial" w:hAnsi="Arial"/>
          <w:b/>
          <w:bCs/>
          <w:sz w:val="22"/>
          <w:szCs w:val="22"/>
        </w:rPr>
        <w:t xml:space="preserve">Keys and modules: </w:t>
      </w:r>
      <w:r>
        <w:rPr>
          <w:rFonts w:ascii="Arial" w:cs="Arial" w:eastAsia="Arial" w:hAnsi="Arial"/>
          <w:sz w:val="22"/>
          <w:szCs w:val="22"/>
        </w:rPr>
        <w:t xml:space="preserve">key versions, one active key per purpose, no new data under a retired key, a rotation tool, and no start in production without keys from KMS or Vault; the tables of a later-phase module are closed at the database while its switch is off.</w:t>
      </w:r>
    </w:p>
    <w:p>
      <w:pPr>
        <w:pStyle w:val="Heading2"/>
      </w:pPr>
      <w:r>
        <w:rPr>
          <w:rFonts w:ascii="Arial" w:cs="Arial" w:eastAsia="Arial" w:hAnsi="Arial"/>
        </w:rPr>
        <w:t xml:space="preserve">16.28 Sources of truth and transaction boundaries (version 2.9)</w:t>
      </w:r>
    </w:p>
    <w:p>
      <w:pPr>
        <w:spacing w:after="120" w:before="0" w:line="300"/>
      </w:pPr>
      <w:r>
        <w:rPr>
          <w:rFonts w:ascii="Arial" w:cs="Arial" w:eastAsia="Arial" w:hAnsi="Arial"/>
          <w:sz w:val="22"/>
          <w:szCs w:val="22"/>
        </w:rPr>
        <w:t xml:space="preserve">Where earlier versions mentioned options, one model is approved:</w:t>
      </w:r>
    </w:p>
    <w:p>
      <w:pPr>
        <w:spacing w:after="120" w:before="0" w:line="300"/>
      </w:pPr>
      <w:r>
        <w:rPr>
          <w:rFonts w:ascii="Arial" w:cs="Arial" w:eastAsia="Arial" w:hAnsi="Arial"/>
          <w:b/>
          <w:bCs/>
          <w:sz w:val="22"/>
          <w:szCs w:val="22"/>
        </w:rPr>
        <w:t xml:space="preserve">Seats: </w:t>
      </w:r>
      <w:r>
        <w:rPr>
          <w:rFonts w:ascii="Arial" w:cs="Arial" w:eastAsia="Arial" w:hAnsi="Arial"/>
          <w:sz w:val="22"/>
          <w:szCs w:val="22"/>
        </w:rPr>
        <w:t xml:space="preserve">PostgreSQL is the only record of seat inventory. One row per seat and segment, with its primary key, makes a double sale impossible; a hold is an expiring lock on those rows taken in one atomic update, and expired holds are released by a daily job. Redis may cache search results and availability, never hold a seat.</w:t>
      </w:r>
    </w:p>
    <w:p>
      <w:pPr>
        <w:spacing w:after="120" w:before="0" w:line="300"/>
      </w:pPr>
      <w:r>
        <w:rPr>
          <w:rFonts w:ascii="Arial" w:cs="Arial" w:eastAsia="Arial" w:hAnsi="Arial"/>
          <w:b/>
          <w:bCs/>
          <w:sz w:val="22"/>
          <w:szCs w:val="22"/>
        </w:rPr>
        <w:t xml:space="preserve">Money: </w:t>
      </w:r>
      <w:r>
        <w:rPr>
          <w:rFonts w:ascii="Arial" w:cs="Arial" w:eastAsia="Arial" w:hAnsi="Arial"/>
          <w:sz w:val="22"/>
          <w:szCs w:val="22"/>
        </w:rPr>
        <w:t xml:space="preserve">the financial ledger lives in its own schema (fin) of the same PostgreSQL database and is written in the same local transaction as the booking, payment or refund, so a confirmed booking never exists without its money, nor money without its booking. A separate ledger system would only follow a revisited decision, with a saga and explicit pending and reconciled states.</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run on a read replica when one is configured, and every report states the moment its data reflects, the schema release, the time zone and the currency.</w:t>
      </w:r>
    </w:p>
    <w:p>
      <w:pPr>
        <w:pStyle w:val="Heading2"/>
      </w:pPr>
      <w:r>
        <w:rPr>
          <w:rFonts w:ascii="Arial" w:cs="Arial" w:eastAsia="Arial" w:hAnsi="Arial"/>
        </w:rPr>
        <w:t xml:space="preserve">16.29 Integrity of related rows (version 3.0)</w:t>
      </w:r>
    </w:p>
    <w:p>
      <w:pPr>
        <w:spacing w:after="120" w:before="0" w:line="300"/>
      </w:pPr>
      <w:r>
        <w:rPr>
          <w:rFonts w:ascii="Arial" w:cs="Arial" w:eastAsia="Arial" w:hAnsi="Arial"/>
          <w:sz w:val="22"/>
          <w:szCs w:val="22"/>
        </w:rPr>
        <w:t xml:space="preserve">A strategic review and its audit register of every relationship of the model asked that integrity be proven, not only designed. Each flagged relationship was checked against the built database:</w:t>
      </w:r>
    </w:p>
    <w:p>
      <w:pPr>
        <w:spacing w:after="120" w:before="0" w:line="300"/>
      </w:pPr>
      <w:r>
        <w:rPr>
          <w:rFonts w:ascii="Arial" w:cs="Arial" w:eastAsia="Arial" w:hAnsi="Arial"/>
          <w:b/>
          <w:bCs/>
          <w:sz w:val="22"/>
          <w:szCs w:val="22"/>
        </w:rPr>
        <w:t xml:space="preserve">Sale chain: </w:t>
      </w:r>
      <w:r>
        <w:rPr>
          <w:rFonts w:ascii="Arial" w:cs="Arial" w:eastAsia="Arial" w:hAnsi="Arial"/>
          <w:sz w:val="22"/>
          <w:szCs w:val="22"/>
        </w:rPr>
        <w:t xml:space="preserve">a ticket travels on the trip of its booking and belongs to a passenger of that booking; a sold seat belongs to the trip of its ticket. These are composite foreign keys that no setting switches off.</w:t>
      </w:r>
    </w:p>
    <w:p>
      <w:pPr>
        <w:spacing w:after="120" w:before="0" w:line="300"/>
      </w:pPr>
      <w:r>
        <w:rPr>
          <w:rFonts w:ascii="Arial" w:cs="Arial" w:eastAsia="Arial" w:hAnsi="Arial"/>
          <w:b/>
          <w:bCs/>
          <w:sz w:val="22"/>
          <w:szCs w:val="22"/>
        </w:rPr>
        <w:t xml:space="preserve">Guards: </w:t>
      </w:r>
      <w:r>
        <w:rPr>
          <w:rFonts w:ascii="Arial" w:cs="Arial" w:eastAsia="Arial" w:hAnsi="Arial"/>
          <w:sz w:val="22"/>
          <w:szCs w:val="22"/>
        </w:rPr>
        <w:t xml:space="preserve">a scan of another trip's ticket is recorded only as a wrong-trip event; a manifest lists only tickets of its own trip; a cargo leg rides a trip of its carrier; a payment draws only on the payer's own wallet; a ticket sells only its carrier's fare brands; a vehicle serves its owner or an active lessee.</w:t>
      </w:r>
    </w:p>
    <w:p>
      <w:pPr>
        <w:spacing w:after="120" w:before="0" w:line="300"/>
      </w:pPr>
      <w:r>
        <w:rPr>
          <w:rFonts w:ascii="Arial" w:cs="Arial" w:eastAsia="Arial" w:hAnsi="Arial"/>
          <w:b/>
          <w:bCs/>
          <w:sz w:val="22"/>
          <w:szCs w:val="22"/>
        </w:rPr>
        <w:t xml:space="preserve">Concurrency: </w:t>
      </w:r>
      <w:r>
        <w:rPr>
          <w:rFonts w:ascii="Arial" w:cs="Arial" w:eastAsia="Arial" w:hAnsi="Arial"/>
          <w:sz w:val="22"/>
          <w:szCs w:val="22"/>
        </w:rPr>
        <w:t xml:space="preserve">transactions lock seats, then the booking, the payment and wallets in ascending order, so they queue instead of deadlocking. One wallet per company and currency.</w:t>
      </w:r>
    </w:p>
    <w:p>
      <w:pPr>
        <w:pStyle w:val="Heading2"/>
      </w:pPr>
      <w:r>
        <w:rPr>
          <w:rFonts w:ascii="Arial" w:cs="Arial" w:eastAsia="Arial" w:hAnsi="Arial"/>
        </w:rPr>
        <w:t xml:space="preserve">16.30 Hardening after the third-party technical audit (version 3.0)</w:t>
      </w:r>
    </w:p>
    <w:p>
      <w:pPr>
        <w:spacing w:after="120" w:before="0" w:line="300"/>
      </w:pPr>
      <w:r>
        <w:rPr>
          <w:rFonts w:ascii="Arial" w:cs="Arial" w:eastAsia="Arial" w:hAnsi="Arial"/>
          <w:sz w:val="22"/>
          <w:szCs w:val="22"/>
        </w:rPr>
        <w:t xml:space="preserve">A third-party technical audit reviewed the database design and recommended hardening within the current design, with no rebuild. Every finding was checked against the built database and addressed:</w:t>
      </w:r>
    </w:p>
    <w:p>
      <w:pPr>
        <w:spacing w:after="120" w:before="0" w:line="300"/>
      </w:pPr>
      <w:r>
        <w:rPr>
          <w:rFonts w:ascii="Arial" w:cs="Arial" w:eastAsia="Arial" w:hAnsi="Arial"/>
          <w:b/>
          <w:bCs/>
          <w:sz w:val="22"/>
          <w:szCs w:val="22"/>
        </w:rPr>
        <w:t xml:space="preserve">Contact data: </w:t>
      </w:r>
      <w:r>
        <w:rPr>
          <w:rFonts w:ascii="Arial" w:cs="Arial" w:eastAsia="Arial" w:hAnsi="Arial"/>
          <w:sz w:val="22"/>
          <w:szCs w:val="22"/>
        </w:rPr>
        <w:t xml:space="preserve">passengers' and family members' phone numbers are stored encrypted, with the last four digits for display; a person's contact lives only on their account; reporting and audit roles cannot read contact columns, and the change log masks them. Card numbers are never stored, only their last four digits.</w:t>
      </w:r>
    </w:p>
    <w:p>
      <w:pPr>
        <w:spacing w:after="120" w:before="0" w:line="300"/>
      </w:pPr>
      <w:r>
        <w:rPr>
          <w:rFonts w:ascii="Arial" w:cs="Arial" w:eastAsia="Arial" w:hAnsi="Arial"/>
          <w:b/>
          <w:bCs/>
          <w:sz w:val="22"/>
          <w:szCs w:val="22"/>
        </w:rPr>
        <w:t xml:space="preserve">Company records: </w:t>
      </w:r>
      <w:r>
        <w:rPr>
          <w:rFonts w:ascii="Arial" w:cs="Arial" w:eastAsia="Arial" w:hAnsi="Arial"/>
          <w:sz w:val="22"/>
          <w:szCs w:val="22"/>
        </w:rPr>
        <w:t xml:space="preserve">a company sits on a company or entity record; a person only for an individual owner-driver.</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beyond reading, a write sweep tries to hand a row of each company to another company in every table; the three paths it found (a file's company, a document's owner, a session's company) are closed. A session acts only for a company its user belongs to.</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every reference that can point to several kinds of record is registered with its targets, owner and reason, and a weekly sweep reports references to missing records.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every table of a phase whose switch is off is closed in the database itself, not only in the application.</w:t>
      </w:r>
    </w:p>
    <w:p>
      <w:pPr>
        <w:spacing w:after="120" w:before="0" w:line="300"/>
      </w:pPr>
      <w:r>
        <w:rPr>
          <w:rFonts w:ascii="Arial" w:cs="Arial" w:eastAsia="Arial" w:hAnsi="Arial"/>
          <w:b/>
          <w:bCs/>
          <w:sz w:val="22"/>
          <w:szCs w:val="22"/>
        </w:rPr>
        <w:t xml:space="preserve">Flexible fields: </w:t>
      </w:r>
      <w:r>
        <w:rPr>
          <w:rFonts w:ascii="Arial" w:cs="Arial" w:eastAsia="Arial" w:hAnsi="Arial"/>
          <w:sz w:val="22"/>
          <w:szCs w:val="22"/>
        </w:rPr>
        <w:t xml:space="preserve">every JSON field has a registered kind and version; rule and route fields are checked on every write against their contract, and sold prices and terms are frozen once written.</w:t>
      </w:r>
    </w:p>
    <w:p>
      <w:pPr>
        <w:spacing w:after="120" w:before="0" w:line="300"/>
      </w:pPr>
      <w:r>
        <w:rPr>
          <w:rFonts w:ascii="Arial" w:cs="Arial" w:eastAsia="Arial" w:hAnsi="Arial"/>
          <w:b/>
          <w:bCs/>
          <w:sz w:val="22"/>
          <w:szCs w:val="22"/>
        </w:rPr>
        <w:t xml:space="preserve">Permissions: </w:t>
      </w:r>
      <w:r>
        <w:rPr>
          <w:rFonts w:ascii="Arial" w:cs="Arial" w:eastAsia="Arial" w:hAnsi="Arial"/>
          <w:sz w:val="22"/>
          <w:szCs w:val="22"/>
        </w:rPr>
        <w:t xml:space="preserve">a permission matrix lists every policy by who it serves and what it allows; no private table accepts writes unconditionally.</w:t>
      </w:r>
    </w:p>
    <w:p>
      <w:pPr>
        <w:pStyle w:val="Heading2"/>
      </w:pPr>
      <w:r>
        <w:rPr>
          <w:rFonts w:ascii="Arial" w:cs="Arial" w:eastAsia="Arial" w:hAnsi="Arial"/>
        </w:rPr>
        <w:t xml:space="preserve">16.31 Operations readiness (version 3.0)</w:t>
      </w:r>
    </w:p>
    <w:p>
      <w:pPr>
        <w:spacing w:after="120" w:before="0" w:line="300"/>
      </w:pPr>
      <w:r>
        <w:rPr>
          <w:rFonts w:ascii="Arial" w:cs="Arial" w:eastAsia="Arial" w:hAnsi="Arial"/>
          <w:sz w:val="22"/>
          <w:szCs w:val="22"/>
        </w:rPr>
        <w:t xml:space="preserve">The reviews agreed that the remaining risk lies in operations, not in the model. What the platform now provides:</w:t>
      </w:r>
    </w:p>
    <w:p>
      <w:pPr>
        <w:spacing w:after="120" w:before="0" w:line="300"/>
      </w:pPr>
      <w:r>
        <w:rPr>
          <w:rFonts w:ascii="Arial" w:cs="Arial" w:eastAsia="Arial" w:hAnsi="Arial"/>
          <w:b/>
          <w:bCs/>
          <w:sz w:val="22"/>
          <w:szCs w:val="22"/>
        </w:rPr>
        <w:t xml:space="preserve">Schema changes: </w:t>
      </w:r>
      <w:r>
        <w:rPr>
          <w:rFonts w:ascii="Arial" w:cs="Arial" w:eastAsia="Arial" w:hAnsi="Arial"/>
          <w:sz w:val="22"/>
          <w:szCs w:val="22"/>
        </w:rPr>
        <w:t xml:space="preserve">every change to the database structure is logged in an append-only record; a change to grants, policies, functions or row security made outside an approved migration raises an alert.</w:t>
      </w:r>
    </w:p>
    <w:p>
      <w:pPr>
        <w:spacing w:after="120" w:before="0" w:line="300"/>
      </w:pPr>
      <w:r>
        <w:rPr>
          <w:rFonts w:ascii="Arial" w:cs="Arial" w:eastAsia="Arial" w:hAnsi="Arial"/>
          <w:b/>
          <w:bCs/>
          <w:sz w:val="22"/>
          <w:szCs w:val="22"/>
        </w:rPr>
        <w:t xml:space="preserve">Audit archive: </w:t>
      </w:r>
      <w:r>
        <w:rPr>
          <w:rFonts w:ascii="Arial" w:cs="Arial" w:eastAsia="Arial" w:hAnsi="Arial"/>
          <w:sz w:val="22"/>
          <w:szCs w:val="22"/>
        </w:rPr>
        <w:t xml:space="preserve">the audit logs are exported in chained, checksummed batches to storage with object lock, which nobody can alter before the retention ends.</w:t>
      </w:r>
    </w:p>
    <w:p>
      <w:pPr>
        <w:spacing w:after="120" w:before="0" w:line="300"/>
      </w:pPr>
      <w:r>
        <w:rPr>
          <w:rFonts w:ascii="Arial" w:cs="Arial" w:eastAsia="Arial" w:hAnsi="Arial"/>
          <w:b/>
          <w:bCs/>
          <w:sz w:val="22"/>
          <w:szCs w:val="22"/>
        </w:rPr>
        <w:t xml:space="preserve">Keys: </w:t>
      </w:r>
      <w:r>
        <w:rPr>
          <w:rFonts w:ascii="Arial" w:cs="Arial" w:eastAsia="Arial" w:hAnsi="Arial"/>
          <w:sz w:val="22"/>
          <w:szCs w:val="22"/>
        </w:rPr>
        <w:t xml:space="preserve">data keys are stored wrapped and opened at start-up by a key service (envelope encryption), with tools to create, check and rotate them.</w:t>
      </w:r>
    </w:p>
    <w:p>
      <w:pPr>
        <w:spacing w:after="120" w:before="0" w:line="300"/>
      </w:pPr>
      <w:r>
        <w:rPr>
          <w:rFonts w:ascii="Arial" w:cs="Arial" w:eastAsia="Arial" w:hAnsi="Arial"/>
          <w:b/>
          <w:bCs/>
          <w:sz w:val="22"/>
          <w:szCs w:val="22"/>
        </w:rPr>
        <w:t xml:space="preserve">Data lifecycle: </w:t>
      </w:r>
      <w:r>
        <w:rPr>
          <w:rFonts w:ascii="Arial" w:cs="Arial" w:eastAsia="Arial" w:hAnsi="Arial"/>
          <w:sz w:val="22"/>
          <w:szCs w:val="22"/>
        </w:rPr>
        <w:t xml:space="preserve">every dataset has its retention, erasure method, copies and backup expiry; delivered events, webhook deliveries and old notifications are purged when their retention ends, unless a legal hold stops it.</w:t>
      </w:r>
    </w:p>
    <w:p>
      <w:pPr>
        <w:spacing w:after="120" w:before="0" w:line="300"/>
      </w:pPr>
      <w:r>
        <w:rPr>
          <w:rFonts w:ascii="Arial" w:cs="Arial" w:eastAsia="Arial" w:hAnsi="Arial"/>
          <w:b/>
          <w:bCs/>
          <w:sz w:val="22"/>
          <w:szCs w:val="22"/>
        </w:rPr>
        <w:t xml:space="preserve">Load and capacity: </w:t>
      </w:r>
      <w:r>
        <w:rPr>
          <w:rFonts w:ascii="Arial" w:cs="Arial" w:eastAsia="Arial" w:hAnsi="Arial"/>
          <w:sz w:val="22"/>
          <w:szCs w:val="22"/>
        </w:rPr>
        <w:t xml:space="preserve">a load test runs the booking spine at rising concurrency and the race of many users for one seat (exactly one hold among one hundred requests in the first run); a benchmark measures the cost of row-level security. The capacity evidence comes from the same tools on staging with production-size data.</w:t>
      </w:r>
    </w:p>
    <w:p>
      <w:pPr>
        <w:spacing w:after="120" w:before="0" w:line="300"/>
      </w:pPr>
      <w:r>
        <w:rPr>
          <w:rFonts w:ascii="Arial" w:cs="Arial" w:eastAsia="Arial" w:hAnsi="Arial"/>
          <w:b/>
          <w:bCs/>
          <w:sz w:val="22"/>
          <w:szCs w:val="22"/>
        </w:rPr>
        <w:t xml:space="preserve">Runbooks: </w:t>
      </w:r>
      <w:r>
        <w:rPr>
          <w:rFonts w:ascii="Arial" w:cs="Arial" w:eastAsia="Arial" w:hAnsi="Arial"/>
          <w:sz w:val="22"/>
          <w:szCs w:val="22"/>
        </w:rPr>
        <w:t xml:space="preserve">incident response, restore to a point in time, failover, migrations on a live database, key rotation, the audit archive, alerts, lifecycle and load testing, each with its rehearsal schedule.</w:t>
      </w:r>
    </w:p>
    <w:p>
      <w:pPr>
        <w:pStyle w:val="Heading2"/>
      </w:pPr>
      <w:r>
        <w:rPr>
          <w:rFonts w:ascii="Arial" w:cs="Arial" w:eastAsia="Arial" w:hAnsi="Arial"/>
        </w:rPr>
        <w:t xml:space="preserve">16.32 Safeguards after the technical audit of the database design (version 3.1)</w:t>
      </w:r>
    </w:p>
    <w:p>
      <w:pPr>
        <w:spacing w:after="120" w:before="0" w:line="300"/>
      </w:pPr>
      <w:r>
        <w:rPr>
          <w:rFonts w:ascii="Arial" w:cs="Arial" w:eastAsia="Arial" w:hAnsi="Arial"/>
          <w:sz w:val="22"/>
          <w:szCs w:val="22"/>
        </w:rPr>
        <w:t xml:space="preserve">An independent technical audit of the database design (version 3.7) asked for evidence on twenty points. The ones that change how the platform behaves:</w:t>
      </w:r>
    </w:p>
    <w:p>
      <w:pPr>
        <w:spacing w:after="120" w:before="0" w:line="300"/>
      </w:pPr>
      <w:r>
        <w:rPr>
          <w:rFonts w:ascii="Arial" w:cs="Arial" w:eastAsia="Arial" w:hAnsi="Arial"/>
          <w:b/>
          <w:bCs/>
          <w:sz w:val="22"/>
          <w:szCs w:val="22"/>
        </w:rPr>
        <w:t xml:space="preserve">Signed records: </w:t>
      </w:r>
      <w:r>
        <w:rPr>
          <w:rFonts w:ascii="Arial" w:cs="Arial" w:eastAsia="Arial" w:hAnsi="Arial"/>
          <w:sz w:val="22"/>
          <w:szCs w:val="22"/>
        </w:rPr>
        <w:t xml:space="preserve">a document signature names the record it signs, which must exist when the signature is written. Once signed, the record and the signature can no longer be changed.</w:t>
      </w:r>
    </w:p>
    <w:p>
      <w:pPr>
        <w:spacing w:after="120" w:before="0" w:line="300"/>
      </w:pPr>
      <w:r>
        <w:rPr>
          <w:rFonts w:ascii="Arial" w:cs="Arial" w:eastAsia="Arial" w:hAnsi="Arial"/>
          <w:b/>
          <w:bCs/>
          <w:sz w:val="22"/>
          <w:szCs w:val="22"/>
        </w:rPr>
        <w:t xml:space="preserve">Ledger references: </w:t>
      </w:r>
      <w:r>
        <w:rPr>
          <w:rFonts w:ascii="Arial" w:cs="Arial" w:eastAsia="Arial" w:hAnsi="Arial"/>
          <w:sz w:val="22"/>
          <w:szCs w:val="22"/>
        </w:rPr>
        <w:t xml:space="preserve">every ledger transaction names the business record that caused it (a booking, a refund, a payout, a family spend), checked when it is written.</w:t>
      </w:r>
    </w:p>
    <w:p>
      <w:pPr>
        <w:spacing w:after="120" w:before="0" w:line="300"/>
      </w:pPr>
      <w:r>
        <w:rPr>
          <w:rFonts w:ascii="Arial" w:cs="Arial" w:eastAsia="Arial" w:hAnsi="Arial"/>
          <w:b/>
          <w:bCs/>
          <w:sz w:val="22"/>
          <w:szCs w:val="22"/>
        </w:rPr>
        <w:t xml:space="preserve">Emergency access: </w:t>
      </w:r>
      <w:r>
        <w:rPr>
          <w:rFonts w:ascii="Arial" w:cs="Arial" w:eastAsia="Arial" w:hAnsi="Arial"/>
          <w:sz w:val="22"/>
          <w:szCs w:val="22"/>
        </w:rPr>
        <w:t xml:space="preserve">access beyond a user's normal rights (break-glass) needs a reason, ends automatically after a short time, and is reviewed by a second person within 24 hours; an unreviewed one raises an alert.</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kept in daily partitions and dropped whole after 7 days. Each position carries the registered device of the driver's session, its sequence, the device time, the provider and the mock-location flag. A revoked device or a failed attestation rejects it; a late, early or replayed position is marked with a trust level. A violation found on low-trust evidence is reviewed by a person before any action.</w:t>
      </w:r>
    </w:p>
    <w:p>
      <w:pPr>
        <w:spacing w:after="120" w:before="0" w:line="300"/>
      </w:pPr>
      <w:r>
        <w:rPr>
          <w:rFonts w:ascii="Arial" w:cs="Arial" w:eastAsia="Arial" w:hAnsi="Arial"/>
          <w:b/>
          <w:bCs/>
          <w:sz w:val="22"/>
          <w:szCs w:val="22"/>
        </w:rPr>
        <w:t xml:space="preserve">Regulatory requirements: </w:t>
      </w:r>
      <w:r>
        <w:rPr>
          <w:rFonts w:ascii="Arial" w:cs="Arial" w:eastAsia="Arial" w:hAnsi="Arial"/>
          <w:sz w:val="22"/>
          <w:szCs w:val="22"/>
        </w:rPr>
        <w:t xml:space="preserve">turning a licence or duty on, off or to required (21.4) is proposed by one person and approved by another, and recorded.</w:t>
      </w:r>
    </w:p>
    <w:p>
      <w:pPr>
        <w:spacing w:after="120" w:before="0" w:line="300"/>
      </w:pPr>
      <w:r>
        <w:rPr>
          <w:rFonts w:ascii="Arial" w:cs="Arial" w:eastAsia="Arial" w:hAnsi="Arial"/>
          <w:b/>
          <w:bCs/>
          <w:sz w:val="22"/>
          <w:szCs w:val="22"/>
        </w:rPr>
        <w:t xml:space="preserve">Uploaded files: </w:t>
      </w:r>
      <w:r>
        <w:rPr>
          <w:rFonts w:ascii="Arial" w:cs="Arial" w:eastAsia="Arial" w:hAnsi="Arial"/>
          <w:sz w:val="22"/>
          <w:szCs w:val="22"/>
        </w:rPr>
        <w:t xml:space="preserve">every file is scanned for malware (ClamAV) before anyone can download it. If the scanner is down, files wait; nothing unscanned is served.</w:t>
      </w:r>
    </w:p>
    <w:p>
      <w:pPr>
        <w:spacing w:after="120" w:before="0" w:line="300"/>
      </w:pPr>
      <w:r>
        <w:rPr>
          <w:rFonts w:ascii="Arial" w:cs="Arial" w:eastAsia="Arial" w:hAnsi="Arial"/>
          <w:b/>
          <w:bCs/>
          <w:sz w:val="22"/>
          <w:szCs w:val="22"/>
        </w:rPr>
        <w:t xml:space="preserve">Access reviews: </w:t>
      </w:r>
      <w:r>
        <w:rPr>
          <w:rFonts w:ascii="Arial" w:cs="Arial" w:eastAsia="Arial" w:hAnsi="Arial"/>
          <w:sz w:val="22"/>
          <w:szCs w:val="22"/>
        </w:rPr>
        <w:t xml:space="preserve">nobody reviews their own access.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every event carries its id, its sequence within the record, a schema version and a correlation id, so partners can apply each event once and in order.</w:t>
      </w:r>
    </w:p>
    <w:p>
      <w:pPr>
        <w:pStyle w:val="Heading2"/>
      </w:pPr>
      <w:r>
        <w:rPr>
          <w:rFonts w:ascii="Arial" w:cs="Arial" w:eastAsia="Arial" w:hAnsi="Arial"/>
        </w:rPr>
        <w:t xml:space="preserve">16.33 Reports, events and money (version 3.1)</w:t>
      </w:r>
    </w:p>
    <w:p>
      <w:pPr>
        <w:spacing w:after="120" w:before="0" w:line="300"/>
      </w:pPr>
      <w:r>
        <w:rPr>
          <w:rFonts w:ascii="Arial" w:cs="Arial" w:eastAsia="Arial" w:hAnsi="Arial"/>
          <w:sz w:val="22"/>
          <w:szCs w:val="22"/>
        </w:rPr>
        <w:t xml:space="preserve">Controls added where data leaves the platform or money moves:</w:t>
      </w:r>
    </w:p>
    <w:p>
      <w:pPr>
        <w:spacing w:after="120" w:before="0" w:line="300"/>
      </w:pPr>
      <w:r>
        <w:rPr>
          <w:rFonts w:ascii="Arial" w:cs="Arial" w:eastAsia="Arial" w:hAnsi="Arial"/>
          <w:b/>
          <w:bCs/>
          <w:sz w:val="22"/>
          <w:szCs w:val="22"/>
        </w:rPr>
        <w:t xml:space="preserve">Sensitive reports: </w:t>
      </w:r>
      <w:r>
        <w:rPr>
          <w:rFonts w:ascii="Arial" w:cs="Arial" w:eastAsia="Arial" w:hAnsi="Arial"/>
          <w:sz w:val="22"/>
          <w:szCs w:val="22"/>
        </w:rPr>
        <w:t xml:space="preserve">a scheduled report with personal or money columns needs the owner's recorded consent. It goes only to named accounts, never to a whole domain, and arrives as a personal link valid 72 hours instead of an attachment. Every download is logged, and a recipient who leaves the company loses access.</w:t>
      </w:r>
    </w:p>
    <w:p>
      <w:pPr>
        <w:spacing w:after="120" w:before="0" w:line="300"/>
      </w:pPr>
      <w:r>
        <w:rPr>
          <w:rFonts w:ascii="Arial" w:cs="Arial" w:eastAsia="Arial" w:hAnsi="Arial"/>
          <w:b/>
          <w:bCs/>
          <w:sz w:val="22"/>
          <w:szCs w:val="22"/>
        </w:rPr>
        <w:t xml:space="preserve">Resending events: </w:t>
      </w:r>
      <w:r>
        <w:rPr>
          <w:rFonts w:ascii="Arial" w:cs="Arial" w:eastAsia="Arial" w:hAnsi="Arial"/>
          <w:sz w:val="22"/>
          <w:szCs w:val="22"/>
        </w:rPr>
        <w:t xml:space="preserve">resending a payment, refund, wallet, payout, settlement, manifest, authority or cancellation event to a partner waits for the approval of a second person.</w:t>
      </w:r>
    </w:p>
    <w:p>
      <w:pPr>
        <w:spacing w:after="120" w:before="0" w:line="300"/>
      </w:pPr>
      <w:r>
        <w:rPr>
          <w:rFonts w:ascii="Arial" w:cs="Arial" w:eastAsia="Arial" w:hAnsi="Arial"/>
          <w:b/>
          <w:bCs/>
          <w:sz w:val="22"/>
          <w:szCs w:val="22"/>
        </w:rPr>
        <w:t xml:space="preserve">Daily reconciliation: </w:t>
      </w:r>
      <w:r>
        <w:rPr>
          <w:rFonts w:ascii="Arial" w:cs="Arial" w:eastAsia="Arial" w:hAnsi="Arial"/>
          <w:sz w:val="22"/>
          <w:szCs w:val="22"/>
        </w:rPr>
        <w:t xml:space="preserve">payments, refunds, the providers' notices and the ledger are compared every day; any mismatch raises an alert and payouts are frozen until it is explained.</w:t>
      </w:r>
    </w:p>
    <w:p>
      <w:pPr>
        <w:pStyle w:val="Heading2"/>
      </w:pPr>
      <w:r>
        <w:rPr>
          <w:rFonts w:ascii="Arial" w:cs="Arial" w:eastAsia="Arial" w:hAnsi="Arial"/>
        </w:rPr>
        <w:t xml:space="preserve">16.34 Outbound connections and monitoring (version 3.1)</w:t>
      </w:r>
    </w:p>
    <w:p>
      <w:pPr>
        <w:spacing w:after="120" w:before="0" w:line="300"/>
      </w:pPr>
      <w:r>
        <w:rPr>
          <w:rFonts w:ascii="Arial" w:cs="Arial" w:eastAsia="Arial" w:hAnsi="Arial"/>
          <w:sz w:val="22"/>
          <w:szCs w:val="22"/>
        </w:rPr>
        <w:t xml:space="preserve">What leaves the platform, and how the team sees that it works:</w:t>
      </w:r>
    </w:p>
    <w:p>
      <w:pPr>
        <w:spacing w:after="120" w:before="0" w:line="300"/>
      </w:pPr>
      <w:r>
        <w:rPr>
          <w:rFonts w:ascii="Arial" w:cs="Arial" w:eastAsia="Arial" w:hAnsi="Arial"/>
          <w:b/>
          <w:bCs/>
          <w:sz w:val="22"/>
          <w:szCs w:val="22"/>
        </w:rPr>
        <w:t xml:space="preserve">Egress proxy: </w:t>
      </w:r>
      <w:r>
        <w:rPr>
          <w:rFonts w:ascii="Arial" w:cs="Arial" w:eastAsia="Arial" w:hAnsi="Arial"/>
          <w:sz w:val="22"/>
          <w:szCs w:val="22"/>
        </w:rPr>
        <w:t xml:space="preserve">every outbound connection (payment providers, SMS, e-mail, partner webhooks) goes through one proxy. It allows only listed names and secure ports, and refuses internal, private and cloud metadata addresses. The application containers have no other route to the internet, and production refuses to start without the proxy.</w:t>
      </w:r>
    </w:p>
    <w:p>
      <w:pPr>
        <w:spacing w:after="120" w:before="0" w:line="300"/>
      </w:pPr>
      <w:r>
        <w:rPr>
          <w:rFonts w:ascii="Arial" w:cs="Arial" w:eastAsia="Arial" w:hAnsi="Arial"/>
          <w:b/>
          <w:bCs/>
          <w:sz w:val="22"/>
          <w:szCs w:val="22"/>
        </w:rPr>
        <w:t xml:space="preserve">Webhooks: </w:t>
      </w:r>
      <w:r>
        <w:rPr>
          <w:rFonts w:ascii="Arial" w:cs="Arial" w:eastAsia="Arial" w:hAnsi="Arial"/>
          <w:sz w:val="22"/>
          <w:szCs w:val="22"/>
        </w:rPr>
        <w:t xml:space="preserve">a partner endpoint must use HTTPS without credentials in the address. Its address is checked again at every delivery, no redirect is followed, and every request is signed.</w:t>
      </w:r>
    </w:p>
    <w:p>
      <w:pPr>
        <w:spacing w:after="120" w:before="0" w:line="300"/>
      </w:pPr>
      <w:r>
        <w:rPr>
          <w:rFonts w:ascii="Arial" w:cs="Arial" w:eastAsia="Arial" w:hAnsi="Arial"/>
          <w:b/>
          <w:bCs/>
          <w:sz w:val="22"/>
          <w:szCs w:val="22"/>
        </w:rPr>
        <w:t xml:space="preserve">Monitoring: </w:t>
      </w:r>
      <w:r>
        <w:rPr>
          <w:rFonts w:ascii="Arial" w:cs="Arial" w:eastAsia="Arial" w:hAnsi="Arial"/>
          <w:sz w:val="22"/>
          <w:szCs w:val="22"/>
        </w:rPr>
        <w:t xml:space="preserve">the platform exposes request rates and latency per service and the health of the database: outbox age, deliveries, partitions, file scans, daily upkeep, backups, connections, locks, replica lag, money reconciliation and table growth. 27 alert rules page the on-call engineer or open a ticket, each pointing to its runbook.</w:t>
      </w:r>
    </w:p>
    <w:p>
      <w:pPr>
        <w:pStyle w:val="Heading2"/>
      </w:pPr>
      <w:r>
        <w:rPr>
          <w:rFonts w:ascii="Arial" w:cs="Arial" w:eastAsia="Arial" w:hAnsi="Arial"/>
        </w:rPr>
        <w:t xml:space="preserve">16.35 Recovery, service targets and launch gates (version 3.1)</w:t>
      </w:r>
    </w:p>
    <w:p>
      <w:pPr>
        <w:spacing w:after="120" w:before="0" w:line="300"/>
      </w:pPr>
      <w:r>
        <w:rPr>
          <w:rFonts w:ascii="Arial" w:cs="Arial" w:eastAsia="Arial" w:hAnsi="Arial"/>
          <w:sz w:val="22"/>
          <w:szCs w:val="22"/>
        </w:rPr>
        <w:t xml:space="preserve">The owner approved the targets on 8 October 2026 and decided that staging and the penetration test are run by external cybersecurity firms or independent testers:</w:t>
      </w:r>
    </w:p>
    <w:p>
      <w:pPr>
        <w:spacing w:after="120" w:before="0" w:line="300"/>
      </w:pPr>
      <w:r>
        <w:rPr>
          <w:rFonts w:ascii="Arial" w:cs="Arial" w:eastAsia="Arial" w:hAnsi="Arial"/>
          <w:b/>
          <w:bCs/>
          <w:sz w:val="22"/>
          <w:szCs w:val="22"/>
        </w:rPr>
        <w:t xml:space="preserve">Recovery: </w:t>
      </w:r>
      <w:r>
        <w:rPr>
          <w:rFonts w:ascii="Arial" w:cs="Arial" w:eastAsia="Arial" w:hAnsi="Arial"/>
          <w:sz w:val="22"/>
          <w:szCs w:val="22"/>
        </w:rPr>
        <w:t xml:space="preserve">at most 60 seconds of data may be lost if the server is lost (RPO), and the database must be usable again within 30 minutes (RTO). A drill on development data lost 3.2 seconds and was usable in 4.9 seconds; the drill on production-size data runs on staging.</w:t>
      </w:r>
    </w:p>
    <w:p>
      <w:pPr>
        <w:spacing w:after="120" w:before="0" w:line="300"/>
      </w:pPr>
      <w:r>
        <w:rPr>
          <w:rFonts w:ascii="Arial" w:cs="Arial" w:eastAsia="Arial" w:hAnsi="Arial"/>
          <w:b/>
          <w:bCs/>
          <w:sz w:val="22"/>
          <w:szCs w:val="22"/>
        </w:rPr>
        <w:t xml:space="preserve">Service levels: </w:t>
      </w:r>
      <w:r>
        <w:rPr>
          <w:rFonts w:ascii="Arial" w:cs="Arial" w:eastAsia="Arial" w:hAnsi="Arial"/>
          <w:sz w:val="22"/>
          <w:szCs w:val="22"/>
        </w:rPr>
        <w:t xml:space="preserve">bookings and payments answered without error 99.9 % of the time; booking within 0.8 s for 95 % of requests and 1.5 s for 99 %; search within 0.3 s for 95 %; tracking accepted 99.5 % of the time; events wait at most 2 minutes; wallets always match the ledger.</w:t>
      </w:r>
    </w:p>
    <w:p>
      <w:pPr>
        <w:spacing w:after="120" w:before="0" w:line="300"/>
      </w:pPr>
      <w:r>
        <w:rPr>
          <w:rFonts w:ascii="Arial" w:cs="Arial" w:eastAsia="Arial" w:hAnsi="Arial"/>
          <w:b/>
          <w:bCs/>
          <w:sz w:val="22"/>
          <w:szCs w:val="22"/>
        </w:rPr>
        <w:t xml:space="preserve">Staging: </w:t>
      </w:r>
      <w:r>
        <w:rPr>
          <w:rFonts w:ascii="Arial" w:cs="Arial" w:eastAsia="Arial" w:hAnsi="Arial"/>
          <w:sz w:val="22"/>
          <w:szCs w:val="22"/>
        </w:rPr>
        <w:t xml:space="preserve">a ready kit runs the production stack with backups, a read replica, virus scanning and monitoring, and a generator fills it with production-size history at 1x, 2x and 5x the expected peak.</w:t>
      </w:r>
    </w:p>
    <w:p>
      <w:pPr>
        <w:spacing w:after="120" w:before="0" w:line="300"/>
      </w:pPr>
      <w:r>
        <w:rPr>
          <w:rFonts w:ascii="Arial" w:cs="Arial" w:eastAsia="Arial" w:hAnsi="Arial"/>
          <w:b/>
          <w:bCs/>
          <w:sz w:val="22"/>
          <w:szCs w:val="22"/>
        </w:rPr>
        <w:t xml:space="preserve">Launch gates: </w:t>
      </w:r>
      <w:r>
        <w:rPr>
          <w:rFonts w:ascii="Arial" w:cs="Arial" w:eastAsia="Arial" w:hAnsi="Arial"/>
          <w:sz w:val="22"/>
          <w:szCs w:val="22"/>
        </w:rPr>
        <w:t xml:space="preserve">general launch waits for nine gates, each with its measurement, evidence and approver: recovery, egress, capacity, migrations, monitoring, the audit archive, file scanning, the external penetration test (every critical or high finding fixed and retested), and, before its own phase, the AI assistant.</w:t>
      </w:r>
    </w:p>
    <w:p>
      <w:pPr>
        <w:spacing w:after="120" w:before="0" w:line="300"/>
      </w:pPr>
      <w:r>
        <w:rPr>
          <w:rFonts w:ascii="Arial" w:cs="Arial" w:eastAsia="Arial" w:hAnsi="Arial"/>
          <w:b/>
          <w:bCs/>
          <w:sz w:val="22"/>
          <w:szCs w:val="22"/>
        </w:rPr>
        <w:t xml:space="preserve">External reviewers: </w:t>
      </w:r>
      <w:r>
        <w:rPr>
          <w:rFonts w:ascii="Arial" w:cs="Arial" w:eastAsia="Arial" w:hAnsi="Arial"/>
          <w:sz w:val="22"/>
          <w:szCs w:val="22"/>
        </w:rPr>
        <w:t xml:space="preserve">auditors and testers get read-only access only through the permission matrix, for a named engagement, granted by a second person, for at most 30 days, never extended and revocable at once. Access to the source code follows the same rule.</w:t>
      </w:r>
    </w:p>
    <w:p>
      <w:pPr>
        <w:pStyle w:val="Heading2"/>
      </w:pPr>
      <w:r>
        <w:rPr>
          <w:rFonts w:ascii="Arial" w:cs="Arial" w:eastAsia="Arial" w:hAnsi="Arial"/>
        </w:rPr>
        <w:t xml:space="preserve">16.36 Architecture review of the database (version 3.1)</w:t>
      </w:r>
    </w:p>
    <w:p>
      <w:pPr>
        <w:spacing w:after="120" w:before="0" w:line="300"/>
      </w:pPr>
      <w:r>
        <w:rPr>
          <w:rFonts w:ascii="Arial" w:cs="Arial" w:eastAsia="Arial" w:hAnsi="Arial"/>
          <w:sz w:val="22"/>
          <w:szCs w:val="22"/>
        </w:rPr>
        <w:t xml:space="preserve">A second firm reviewed the database design for performance and growth. Each point was checked against the built database; the platform keeps what the measurements support:</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and exports run on a streaming read replica, so heavy queries never slow bookings and payments. Production refuses to start without it.</w:t>
      </w:r>
    </w:p>
    <w:p>
      <w:pPr>
        <w:spacing w:after="120" w:before="0" w:line="300"/>
      </w:pPr>
      <w:r>
        <w:rPr>
          <w:rFonts w:ascii="Arial" w:cs="Arial" w:eastAsia="Arial" w:hAnsi="Arial"/>
          <w:b/>
          <w:bCs/>
          <w:sz w:val="22"/>
          <w:szCs w:val="22"/>
        </w:rPr>
        <w:t xml:space="preserve">Integrity first: </w:t>
      </w:r>
      <w:r>
        <w:rPr>
          <w:rFonts w:ascii="Arial" w:cs="Arial" w:eastAsia="Arial" w:hAnsi="Arial"/>
          <w:sz w:val="22"/>
          <w:szCs w:val="22"/>
        </w:rPr>
        <w:t xml:space="preserve">references between modules stay enforced by the database, because money, bookings and tickets must never point to missing records. A new two-way dependency between modules needs a recorded reason, and the build checks it.</w:t>
      </w:r>
    </w:p>
    <w:p>
      <w:pPr>
        <w:spacing w:after="120" w:before="0" w:line="300"/>
      </w:pPr>
      <w:r>
        <w:rPr>
          <w:rFonts w:ascii="Arial" w:cs="Arial" w:eastAsia="Arial" w:hAnsi="Arial"/>
          <w:b/>
          <w:bCs/>
          <w:sz w:val="22"/>
          <w:szCs w:val="22"/>
        </w:rPr>
        <w:t xml:space="preserve">Cost of rules: </w:t>
      </w:r>
      <w:r>
        <w:rPr>
          <w:rFonts w:ascii="Arial" w:cs="Arial" w:eastAsia="Arial" w:hAnsi="Arial"/>
          <w:sz w:val="22"/>
          <w:szCs w:val="22"/>
        </w:rPr>
        <w:t xml:space="preserve">the rules held by the database (row-level security, triggers) are measured: under 1 ms per query and per row is the budget, checked on staging.</w:t>
      </w:r>
    </w:p>
    <w:p>
      <w:pPr>
        <w:spacing w:after="120" w:before="0" w:line="300"/>
      </w:pPr>
      <w:r>
        <w:rPr>
          <w:rFonts w:ascii="Arial" w:cs="Arial" w:eastAsia="Arial" w:hAnsi="Arial"/>
          <w:b/>
          <w:bCs/>
          <w:sz w:val="22"/>
          <w:szCs w:val="22"/>
        </w:rPr>
        <w:t xml:space="preserve">Growth: </w:t>
      </w:r>
      <w:r>
        <w:rPr>
          <w:rFonts w:ascii="Arial" w:cs="Arial" w:eastAsia="Arial" w:hAnsi="Arial"/>
          <w:sz w:val="22"/>
          <w:szCs w:val="22"/>
        </w:rPr>
        <w:t xml:space="preserve">the outbox is partitioned by day once it passes 20 million rows. A message broker can later read it without changing the event contract for partners.</w:t>
      </w:r>
    </w:p>
    <w:p>
      <w:pPr>
        <w:spacing w:after="120" w:before="0" w:line="300"/>
      </w:pPr>
      <w:r>
        <w:rPr>
          <w:rFonts w:ascii="Arial" w:cs="Arial" w:eastAsia="Arial" w:hAnsi="Arial"/>
          <w:b/>
          <w:bCs/>
          <w:sz w:val="22"/>
          <w:szCs w:val="22"/>
        </w:rPr>
        <w:t xml:space="preserve">The ledger: </w:t>
      </w:r>
      <w:r>
        <w:rPr>
          <w:rFonts w:ascii="Arial" w:cs="Arial" w:eastAsia="Arial" w:hAnsi="Arial"/>
          <w:sz w:val="22"/>
          <w:szCs w:val="22"/>
        </w:rPr>
        <w:t xml:space="preserve">stays with bookings in one transaction, so a booking can never exist without its ledger entries.</w:t>
      </w:r>
    </w:p>
    <w:p>
      <w:pPr>
        <w:pStyle w:val="Heading2"/>
      </w:pPr>
      <w:r>
        <w:rPr>
          <w:rFonts w:ascii="Arial" w:cs="Arial" w:eastAsia="Arial" w:hAnsi="Arial"/>
        </w:rPr>
        <w:t xml:space="preserve">16.37 Two-step sign-in by several methods (version 3.4)</w:t>
      </w:r>
    </w:p>
    <w:p>
      <w:pPr>
        <w:spacing w:after="120" w:before="0" w:line="300"/>
      </w:pPr>
      <w:r>
        <w:rPr>
          <w:rFonts w:ascii="Arial" w:cs="Arial" w:eastAsia="Arial" w:hAnsi="Arial"/>
          <w:sz w:val="22"/>
          <w:szCs w:val="22"/>
        </w:rPr>
        <w:t xml:space="preserve">Owner's decision 2 (October 2026): a second factor is required for drivers and for carrier and agency staff, by several methods of which the platform opens one or more: an authenticator app, a text message or WhatsApp.</w:t>
      </w:r>
    </w:p>
    <w:p>
      <w:pPr>
        <w:pStyle w:val="ListParagraph"/>
        <w:numPr>
          <w:ilvl w:val="0"/>
          <w:numId w:val="2"/>
        </w:numPr>
        <w:spacing w:after="80" w:line="290"/>
      </w:pPr>
      <w:r>
        <w:rPr>
          <w:rFonts w:ascii="Arial" w:cs="Arial" w:eastAsia="Arial" w:hAnsi="Arial"/>
          <w:b/>
          <w:bCs/>
          <w:sz w:val="22"/>
          <w:szCs w:val="22"/>
        </w:rPr>
        <w:t xml:space="preserve">Policy: </w:t>
      </w:r>
      <w:r>
        <w:rPr>
          <w:rFonts w:ascii="Arial" w:cs="Arial" w:eastAsia="Arial" w:hAnsi="Arial"/>
          <w:sz w:val="22"/>
          <w:szCs w:val="22"/>
        </w:rPr>
        <w:t xml:space="preserve">the security console sets the methods open and the portals that must use one, drivers included, with limits on message codes.</w:t>
      </w:r>
    </w:p>
    <w:p>
      <w:pPr>
        <w:pStyle w:val="ListParagraph"/>
        <w:numPr>
          <w:ilvl w:val="0"/>
          <w:numId w:val="2"/>
        </w:numPr>
        <w:spacing w:after="80" w:line="290"/>
      </w:pPr>
      <w:r>
        <w:rPr>
          <w:rFonts w:ascii="Arial" w:cs="Arial" w:eastAsia="Arial" w:hAnsi="Arial"/>
          <w:b/>
          <w:bCs/>
          <w:sz w:val="22"/>
          <w:szCs w:val="22"/>
        </w:rPr>
        <w:t xml:space="preserve">Message codes: </w:t>
      </w:r>
      <w:r>
        <w:rPr>
          <w:rFonts w:ascii="Arial" w:cs="Arial" w:eastAsia="Arial" w:hAnsi="Arial"/>
          <w:sz w:val="22"/>
          <w:szCs w:val="22"/>
        </w:rPr>
        <w:t xml:space="preserve">kept only as keyed hashes, valid for minutes, five tries, used once, a wait between resends and a cap per hour; mobile numbers are kept encrypted. A person keeps one verified and one pending factor of each kind and confirms the current code before adding another method.</w:t>
      </w:r>
    </w:p>
    <w:p>
      <w:pPr>
        <w:pStyle w:val="ListParagraph"/>
        <w:numPr>
          <w:ilvl w:val="0"/>
          <w:numId w:val="2"/>
        </w:numPr>
        <w:spacing w:after="80" w:line="290"/>
      </w:pPr>
      <w:r>
        <w:rPr>
          <w:rFonts w:ascii="Arial" w:cs="Arial" w:eastAsia="Arial" w:hAnsi="Arial"/>
          <w:b/>
          <w:bCs/>
          <w:sz w:val="22"/>
          <w:szCs w:val="22"/>
        </w:rPr>
        <w:t xml:space="preserve">Phasing in: </w:t>
      </w:r>
      <w:r>
        <w:rPr>
          <w:rFonts w:ascii="Arial" w:cs="Arial" w:eastAsia="Arial" w:hAnsi="Arial"/>
          <w:sz w:val="22"/>
          <w:szCs w:val="22"/>
        </w:rPr>
        <w:t xml:space="preserve">staff enrol at their next sign-in; portals can be removed from the policy first and added back once staff have enrolled. Text and WhatsApp codes need their gateways; until then only the authenticator app is offered.</w:t>
      </w:r>
    </w:p>
    <w:p>
      <w:pPr>
        <w:pStyle w:val="Heading2"/>
      </w:pPr>
      <w:r>
        <w:rPr>
          <w:rFonts w:ascii="Arial" w:cs="Arial" w:eastAsia="Arial" w:hAnsi="Arial"/>
        </w:rPr>
        <w:t xml:space="preserve">16.38 Zero data loss as a setting, off-site backups and the second site (version 3.4)</w:t>
      </w:r>
    </w:p>
    <w:p>
      <w:pPr>
        <w:spacing w:after="120" w:before="0" w:line="300"/>
      </w:pPr>
      <w:r>
        <w:rPr>
          <w:rFonts w:ascii="Arial" w:cs="Arial" w:eastAsia="Arial" w:hAnsi="Arial"/>
          <w:sz w:val="22"/>
          <w:szCs w:val="22"/>
        </w:rPr>
        <w:t xml:space="preserve">Owner's decision 1 (October 2026): no committed data may be lost when the primary server fails, and the choice is a setting rather than code.</w:t>
      </w:r>
    </w:p>
    <w:p>
      <w:pPr>
        <w:pStyle w:val="ListParagraph"/>
        <w:numPr>
          <w:ilvl w:val="0"/>
          <w:numId w:val="2"/>
        </w:numPr>
        <w:spacing w:after="80" w:line="290"/>
      </w:pPr>
      <w:r>
        <w:rPr>
          <w:rFonts w:ascii="Arial" w:cs="Arial" w:eastAsia="Arial" w:hAnsi="Arial"/>
          <w:b/>
          <w:bCs/>
          <w:sz w:val="22"/>
          <w:szCs w:val="22"/>
        </w:rPr>
        <w:t xml:space="preserve">Zero data loss: </w:t>
      </w:r>
      <w:r>
        <w:rPr>
          <w:rFonts w:ascii="Arial" w:cs="Arial" w:eastAsia="Arial" w:hAnsi="Arial"/>
          <w:sz w:val="22"/>
          <w:szCs w:val="22"/>
        </w:rPr>
        <w:t xml:space="preserve">when the setting is on (the default in production) every commit waits for a standby, and with none it waits instead of being confirmed without a copy; off lets the primary confirm alone. The database reports whether commits wait, and alerts page when the setting is on but not in force, or when commits wait for a missing standby.</w:t>
      </w:r>
    </w:p>
    <w:p>
      <w:pPr>
        <w:pStyle w:val="ListParagraph"/>
        <w:numPr>
          <w:ilvl w:val="0"/>
          <w:numId w:val="2"/>
        </w:numPr>
        <w:spacing w:after="80" w:line="290"/>
      </w:pPr>
      <w:r>
        <w:rPr>
          <w:rFonts w:ascii="Arial" w:cs="Arial" w:eastAsia="Arial" w:hAnsi="Arial"/>
          <w:b/>
          <w:bCs/>
          <w:sz w:val="22"/>
          <w:szCs w:val="22"/>
        </w:rPr>
        <w:t xml:space="preserve">Failover: </w:t>
      </w:r>
      <w:r>
        <w:rPr>
          <w:rFonts w:ascii="Arial" w:cs="Arial" w:eastAsia="Arial" w:hAnsi="Arial"/>
          <w:sz w:val="22"/>
          <w:szCs w:val="22"/>
        </w:rPr>
        <w:t xml:space="preserve">Patroni with a synchronous standby, HAProxy and pgBackRest; a second site with a standby cluster promoted by a person, watched by a watchdog that never promotes. While no primary answers, the API answers busy and reports not ready.</w:t>
      </w:r>
    </w:p>
    <w:p>
      <w:pPr>
        <w:pStyle w:val="ListParagraph"/>
        <w:numPr>
          <w:ilvl w:val="0"/>
          <w:numId w:val="2"/>
        </w:numPr>
        <w:spacing w:after="80" w:line="290"/>
      </w:pPr>
      <w:r>
        <w:rPr>
          <w:rFonts w:ascii="Arial" w:cs="Arial" w:eastAsia="Arial" w:hAnsi="Arial"/>
          <w:b/>
          <w:bCs/>
          <w:sz w:val="22"/>
          <w:szCs w:val="22"/>
        </w:rPr>
        <w:t xml:space="preserve">Backups: </w:t>
      </w:r>
      <w:r>
        <w:rPr>
          <w:rFonts w:ascii="Arial" w:cs="Arial" w:eastAsia="Arial" w:hAnsi="Arial"/>
          <w:sz w:val="22"/>
          <w:szCs w:val="22"/>
        </w:rPr>
        <w:t xml:space="preserve">each nightly backup is encrypted, copied off the server and checked against its checksums, and both copies are recorded; an alert fires when no WAL has been archived for 90 seconds. A restore reads back every file the database refers to and fails on a missing or different one.</w:t>
      </w:r>
    </w:p>
    <w:p>
      <w:pPr>
        <w:pStyle w:val="ListParagraph"/>
        <w:numPr>
          <w:ilvl w:val="0"/>
          <w:numId w:val="2"/>
        </w:numPr>
        <w:spacing w:after="80" w:line="290"/>
      </w:pPr>
      <w:r>
        <w:rPr>
          <w:rFonts w:ascii="Arial" w:cs="Arial" w:eastAsia="Arial" w:hAnsi="Arial"/>
          <w:b/>
          <w:bCs/>
          <w:sz w:val="22"/>
          <w:szCs w:val="22"/>
        </w:rPr>
        <w:t xml:space="preserve">Targets: </w:t>
      </w:r>
      <w:r>
        <w:rPr>
          <w:rFonts w:ascii="Arial" w:cs="Arial" w:eastAsia="Arial" w:hAnsi="Arial"/>
          <w:sz w:val="22"/>
          <w:szCs w:val="22"/>
        </w:rPr>
        <w:t xml:space="preserve">recovery point 60 seconds and recovery time 30 minutes (approved earlier) are proven on staging under launch gate 1.</w:t>
      </w:r>
    </w:p>
    <w:p>
      <w:pPr>
        <w:pStyle w:val="Heading2"/>
      </w:pPr>
      <w:r>
        <w:rPr>
          <w:rFonts w:ascii="Arial" w:cs="Arial" w:eastAsia="Arial" w:hAnsi="Arial"/>
        </w:rPr>
        <w:t xml:space="preserve">16.39 The expert review of October 2026 (version 3.4)</w:t>
      </w:r>
    </w:p>
    <w:p>
      <w:pPr>
        <w:spacing w:after="120" w:before="0" w:line="300"/>
      </w:pPr>
      <w:r>
        <w:rPr>
          <w:rFonts w:ascii="Arial" w:cs="Arial" w:eastAsia="Arial" w:hAnsi="Arial"/>
          <w:sz w:val="22"/>
          <w:szCs w:val="22"/>
        </w:rPr>
        <w:t xml:space="preserve">Three outside reviewers assessed release 1.37.0. Each finding was checked against the code and a database built from the release, and handled in four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4873"/>
        <w:gridCol w:w="1657"/>
        <w:gridCol w:w="1657"/>
      </w:tblGrid>
      <w:tr>
        <w:trPr>
          <w:cantSplit/>
          <w:tblHeader/>
        </w:trPr>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Stage</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changed</w:t>
            </w:r>
          </w:p>
        </w:tc>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it shows</w:t>
            </w:r>
          </w:p>
        </w:tc>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Proof</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defects before any pilot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or missing signing keys stop the server; top-up replays scoped to the payer; safe update and encrypted backups; schema drift stops an upgrade; a readiness check; database time limits answered as busy</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Installation and update, /ready</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Tests per item</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 before general launch</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burst and soak tools; freshness limits for reports read from the replica; cash ageing; SSRF and DNS rebinding tests; a launch gate checker</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Reports, finance, monitoring</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 files</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 one to three months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 grants listed per table; every platform-scope use reviewed; release record and schema hash; an owner for every invariant; pinned and signed images with a bill of materials; finer monitoring; payment options in the mobile app</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CI, apps</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 and CI rules</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 three to six months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Markets; a telemetry database; a warehouse without personal data; a sharding study; partitioned bookings; automatic failover and a second site</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12.6, 16.38, 17.8</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Checks, drills, CI jobs</w:t>
            </w:r>
          </w:p>
        </w:tc>
      </w:tr>
    </w:tbl>
    <w:p>
      <w:pPr>
        <w:pStyle w:val="Heading2"/>
      </w:pPr>
      <w:r>
        <w:rPr>
          <w:rFonts w:ascii="Arial" w:cs="Arial" w:eastAsia="Arial" w:hAnsi="Arial"/>
        </w:rPr>
        <w:t xml:space="preserve">16.40 The code review and the reviews of release 1.47.0 (version 3.4)</w:t>
      </w:r>
    </w:p>
    <w:p>
      <w:pPr>
        <w:pStyle w:val="ListParagraph"/>
        <w:numPr>
          <w:ilvl w:val="0"/>
          <w:numId w:val="2"/>
        </w:numPr>
        <w:spacing w:after="80" w:line="290"/>
      </w:pPr>
      <w:r>
        <w:rPr>
          <w:rFonts w:ascii="Arial" w:cs="Arial" w:eastAsia="Arial" w:hAnsi="Arial"/>
          <w:b/>
          <w:bCs/>
          <w:sz w:val="22"/>
          <w:szCs w:val="22"/>
        </w:rPr>
        <w:t xml:space="preserve">Request limits: </w:t>
      </w:r>
      <w:r>
        <w:rPr>
          <w:rFonts w:ascii="Arial" w:cs="Arial" w:eastAsia="Arial" w:hAnsi="Arial"/>
          <w:sz w:val="22"/>
          <w:szCs w:val="22"/>
        </w:rPr>
        <w:t xml:space="preserve">sign-in, registration and password requests draw from limits shared by every process and server in the database, per address (sized for carrier-grade NAT) and per account.</w:t>
      </w:r>
    </w:p>
    <w:p>
      <w:pPr>
        <w:pStyle w:val="ListParagraph"/>
        <w:numPr>
          <w:ilvl w:val="0"/>
          <w:numId w:val="2"/>
        </w:numPr>
        <w:spacing w:after="80" w:line="290"/>
      </w:pPr>
      <w:r>
        <w:rPr>
          <w:rFonts w:ascii="Arial" w:cs="Arial" w:eastAsia="Arial" w:hAnsi="Arial"/>
          <w:b/>
          <w:bCs/>
          <w:sz w:val="22"/>
          <w:szCs w:val="22"/>
        </w:rPr>
        <w:t xml:space="preserve">Offline boarding: </w:t>
      </w:r>
      <w:r>
        <w:rPr>
          <w:rFonts w:ascii="Arial" w:cs="Arial" w:eastAsia="Arial" w:hAnsi="Arial"/>
          <w:sz w:val="22"/>
          <w:szCs w:val="22"/>
        </w:rPr>
        <w:t xml:space="preserve">a scan is judged at its scan time, never later than the upload and never earlier than the driver's download of the trip's pack; a boarding names a stop the ticket covers.</w:t>
      </w:r>
    </w:p>
    <w:p>
      <w:pPr>
        <w:pStyle w:val="ListParagraph"/>
        <w:numPr>
          <w:ilvl w:val="0"/>
          <w:numId w:val="2"/>
        </w:numPr>
        <w:spacing w:after="80" w:line="290"/>
      </w:pPr>
      <w:r>
        <w:rPr>
          <w:rFonts w:ascii="Arial" w:cs="Arial" w:eastAsia="Arial" w:hAnsi="Arial"/>
          <w:b/>
          <w:bCs/>
          <w:sz w:val="22"/>
          <w:szCs w:val="22"/>
        </w:rPr>
        <w:t xml:space="preserve">Connections and metrics: </w:t>
      </w:r>
      <w:r>
        <w:rPr>
          <w:rFonts w:ascii="Arial" w:cs="Arial" w:eastAsia="Arial" w:hAnsi="Arial"/>
          <w:sz w:val="22"/>
          <w:szCs w:val="22"/>
        </w:rPr>
        <w:t xml:space="preserve">waiting for a database connection is limited to 5 seconds, then busy; metrics are summed over every process; images are tagged with their commit and an update that does not become ready rolls back.</w:t>
      </w:r>
    </w:p>
    <w:p>
      <w:pPr>
        <w:pStyle w:val="ListParagraph"/>
        <w:numPr>
          <w:ilvl w:val="0"/>
          <w:numId w:val="2"/>
        </w:numPr>
        <w:spacing w:after="80" w:line="290"/>
      </w:pPr>
      <w:r>
        <w:rPr>
          <w:rFonts w:ascii="Arial" w:cs="Arial" w:eastAsia="Arial" w:hAnsi="Arial"/>
          <w:b/>
          <w:bCs/>
          <w:sz w:val="22"/>
          <w:szCs w:val="22"/>
        </w:rPr>
        <w:t xml:space="preserve">Files and logs: </w:t>
      </w:r>
      <w:r>
        <w:rPr>
          <w:rFonts w:ascii="Arial" w:cs="Arial" w:eastAsia="Arial" w:hAnsi="Arial"/>
          <w:sz w:val="22"/>
          <w:szCs w:val="22"/>
        </w:rPr>
        <w:t xml:space="preserve">files can live in an S3-compatible object store with server-side encryption; every log record is redacted when written; a failed activity-log write is counted and alerted.</w:t>
      </w:r>
    </w:p>
    <w:p>
      <w:pPr>
        <w:pStyle w:val="ListParagraph"/>
        <w:numPr>
          <w:ilvl w:val="0"/>
          <w:numId w:val="2"/>
        </w:numPr>
        <w:spacing w:after="80" w:line="290"/>
      </w:pPr>
      <w:r>
        <w:rPr>
          <w:rFonts w:ascii="Arial" w:cs="Arial" w:eastAsia="Arial" w:hAnsi="Arial"/>
          <w:b/>
          <w:bCs/>
          <w:sz w:val="22"/>
          <w:szCs w:val="22"/>
        </w:rPr>
        <w:t xml:space="preserve">Web and apps: </w:t>
      </w:r>
      <w:r>
        <w:rPr>
          <w:rFonts w:ascii="Arial" w:cs="Arial" w:eastAsia="Arial" w:hAnsi="Arial"/>
          <w:sz w:val="22"/>
          <w:szCs w:val="22"/>
        </w:rPr>
        <w:t xml:space="preserve">every address the website and apps call is checked against the server; accessibility and right-to-left checks on every page in English and Arabic; requests have deadlines and are cancelled when a screen closes; staff portals load when first opened.</w:t>
      </w:r>
    </w:p>
    <w:p>
      <w:pPr>
        <w:pStyle w:val="ListParagraph"/>
        <w:numPr>
          <w:ilvl w:val="0"/>
          <w:numId w:val="2"/>
        </w:numPr>
        <w:spacing w:after="80" w:line="290"/>
      </w:pPr>
      <w:r>
        <w:rPr>
          <w:rFonts w:ascii="Arial" w:cs="Arial" w:eastAsia="Arial" w:hAnsi="Arial"/>
          <w:b/>
          <w:bCs/>
          <w:sz w:val="22"/>
          <w:szCs w:val="22"/>
        </w:rPr>
        <w:t xml:space="preserve">Production guards: </w:t>
      </w:r>
      <w:r>
        <w:rPr>
          <w:rFonts w:ascii="Arial" w:cs="Arial" w:eastAsia="Arial" w:hAnsi="Arial"/>
          <w:sz w:val="22"/>
          <w:szCs w:val="22"/>
        </w:rPr>
        <w:t xml:space="preserve">demo data, plain message logs and a local key wrapper are refused outside test servers; a live API key does not work on a sandbox; company documents are read only with the permission that files them.</w:t>
      </w:r>
    </w:p>
    <w:p>
      <w:pPr>
        <w:pStyle w:val="Heading2"/>
      </w:pPr>
      <w:r>
        <w:rPr>
          <w:rFonts w:ascii="Arial" w:cs="Arial" w:eastAsia="Arial" w:hAnsi="Arial"/>
        </w:rPr>
        <w:t xml:space="preserve">16.41 Release integrity, observability and the data lifecycle (version 3.4)</w:t>
      </w:r>
    </w:p>
    <w:p>
      <w:pPr>
        <w:pStyle w:val="ListParagraph"/>
        <w:numPr>
          <w:ilvl w:val="0"/>
          <w:numId w:val="2"/>
        </w:numPr>
        <w:spacing w:after="80" w:line="290"/>
      </w:pPr>
      <w:r>
        <w:rPr>
          <w:rFonts w:ascii="Arial" w:cs="Arial" w:eastAsia="Arial" w:hAnsi="Arial"/>
          <w:b/>
          <w:bCs/>
          <w:sz w:val="22"/>
          <w:szCs w:val="22"/>
        </w:rPr>
        <w:t xml:space="preserve">Releases: </w:t>
      </w:r>
      <w:r>
        <w:rPr>
          <w:rFonts w:ascii="Arial" w:cs="Arial" w:eastAsia="Arial" w:hAnsi="Arial"/>
          <w:sz w:val="22"/>
          <w:szCs w:val="22"/>
        </w:rPr>
        <w:t xml:space="preserve">each database records its release, commit and a hash of the applied schema files, and an upgrade refuses a record changed by hand. A release is published only after every CI job passes on its commit; its archive, bill of materials and checksums are signed (Sigstore) and verified on the server before installation.</w:t>
      </w:r>
    </w:p>
    <w:p>
      <w:pPr>
        <w:pStyle w:val="ListParagraph"/>
        <w:numPr>
          <w:ilvl w:val="0"/>
          <w:numId w:val="2"/>
        </w:numPr>
        <w:spacing w:after="80" w:line="290"/>
      </w:pPr>
      <w:r>
        <w:rPr>
          <w:rFonts w:ascii="Arial" w:cs="Arial" w:eastAsia="Arial" w:hAnsi="Arial"/>
          <w:b/>
          <w:bCs/>
          <w:sz w:val="22"/>
          <w:szCs w:val="22"/>
        </w:rPr>
        <w:t xml:space="preserve">Observability: </w:t>
      </w:r>
      <w:r>
        <w:rPr>
          <w:rFonts w:ascii="Arial" w:cs="Arial" w:eastAsia="Arial" w:hAnsi="Arial"/>
          <w:sz w:val="22"/>
          <w:szCs w:val="22"/>
        </w:rPr>
        <w:t xml:space="preserve">one structured log line per request with its route, status, duration, error code and where the time went; a trace identifier carried into events and outbound calls; statement statistics without values; an alert that always fires and pages through its own channel when it stops.</w:t>
      </w:r>
    </w:p>
    <w:p>
      <w:pPr>
        <w:pStyle w:val="ListParagraph"/>
        <w:numPr>
          <w:ilvl w:val="0"/>
          <w:numId w:val="2"/>
        </w:numPr>
        <w:spacing w:after="80" w:line="290"/>
      </w:pPr>
      <w:r>
        <w:rPr>
          <w:rFonts w:ascii="Arial" w:cs="Arial" w:eastAsia="Arial" w:hAnsi="Arial"/>
          <w:b/>
          <w:bCs/>
          <w:sz w:val="22"/>
          <w:szCs w:val="22"/>
        </w:rPr>
        <w:t xml:space="preserve">Interface contract: </w:t>
      </w:r>
      <w:r>
        <w:rPr>
          <w:rFonts w:ascii="Arial" w:cs="Arial" w:eastAsia="Arial" w:hAnsi="Arial"/>
          <w:sz w:val="22"/>
          <w:szCs w:val="22"/>
        </w:rPr>
        <w:t xml:space="preserve">a recorded baseline of the web, mobile and partner interfaces fails CI on a breaking change unless a reason is recorded; test coverage is held to minimums.</w:t>
      </w:r>
    </w:p>
    <w:p>
      <w:pPr>
        <w:pStyle w:val="ListParagraph"/>
        <w:numPr>
          <w:ilvl w:val="0"/>
          <w:numId w:val="2"/>
        </w:numPr>
        <w:spacing w:after="80" w:line="290"/>
      </w:pPr>
      <w:r>
        <w:rPr>
          <w:rFonts w:ascii="Arial" w:cs="Arial" w:eastAsia="Arial" w:hAnsi="Arial"/>
          <w:b/>
          <w:bCs/>
          <w:sz w:val="22"/>
          <w:szCs w:val="22"/>
        </w:rPr>
        <w:t xml:space="preserve">Lifecycle: </w:t>
      </w:r>
      <w:r>
        <w:rPr>
          <w:rFonts w:ascii="Arial" w:cs="Arial" w:eastAsia="Arial" w:hAnsi="Arial"/>
          <w:sz w:val="22"/>
          <w:szCs w:val="22"/>
        </w:rPr>
        <w:t xml:space="preserve">every table belongs to a dataset with a retention, an erasure method and its copies; a new table without one, or a personal table in a less sensitive dataset, fails the database checks.</w:t>
      </w:r>
    </w:p>
    <w:p>
      <w:pPr>
        <w:pStyle w:val="Heading2"/>
      </w:pPr>
      <w:r>
        <w:rPr>
          <w:rFonts w:ascii="Arial" w:cs="Arial" w:eastAsia="Arial" w:hAnsi="Arial"/>
        </w:rPr>
        <w:t xml:space="preserve">16.42 The reviews of October 2026: verified context, production profile and two database hosts (version 3.5)</w:t>
      </w:r>
    </w:p>
    <w:p>
      <w:pPr>
        <w:spacing w:after="120" w:before="0" w:line="300"/>
      </w:pPr>
      <w:r>
        <w:rPr>
          <w:rFonts w:ascii="Arial" w:cs="Arial" w:eastAsia="Arial" w:hAnsi="Arial"/>
          <w:sz w:val="22"/>
          <w:szCs w:val="22"/>
        </w:rPr>
        <w:t xml:space="preserve">Two reviews of release 1.48.0 (26 findings, C-01 to M-14, and 17 topics) were checked against the code: 21 confirmed, 4 partly accurate, 1 already fixed, and 3 further issues found while checking. All were handled in three packages, published as release 1.49.0.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5165"/>
        <w:gridCol w:w="1364"/>
        <w:gridCol w:w="1560"/>
      </w:tblGrid>
      <w:tr>
        <w:trPr>
          <w:cantSplit/>
          <w:tblHeader/>
        </w:trPr>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516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changed</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it shows</w:t>
            </w:r>
          </w:p>
        </w:tc>
        <w:tc>
          <w:tcPr>
            <w:tcW w:type="dxa" w:w="156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Proof</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isolation and code</w:t>
            </w:r>
          </w:p>
        </w:tc>
        <w:tc>
          <w:tcPr>
            <w:tcW w:type="dxa" w:w="5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request context is accepted only with a ticket (an HMAC of the context and its time, under a key the login cannot read); set_config and temporary objects withdrawn from every role; every SECURITY DEFINER function ends its path with pg_temp; the telemetry writer may only append; refresh tokens rotated in one locked transaction; credentials never returned by record views</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(1080, 1081), API</w:t>
            </w:r>
          </w:p>
        </w:tc>
        <w:tc>
          <w:tcPr>
            <w:tcW w:type="dxa" w:w="15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 API tests including the reviewers' reproduction</w:t>
            </w:r>
          </w:p>
        </w:tc>
      </w:tr>
      <w:tr>
        <w:trPr>
          <w:cantSplit/>
        </w:trPr>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production profile</w:t>
            </w:r>
          </w:p>
        </w:tc>
        <w:tc>
          <w:tcPr>
            <w:tcW w:type="dxa" w:w="5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production server installs only in a profile that refuses an incomplete setup: TLS 1.3 only to the database with verified certificates, WAL archived off the server, the backup copied off-site before an update, the key service required, one environment file per container, monitoring with an alert drill, constraints left NOT VALID validated (1082)</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Installer, preflights, /api/ready</w:t>
            </w:r>
          </w:p>
        </w:tc>
        <w:tc>
          <w:tcPr>
            <w:tcW w:type="dxa" w:w="15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 job Production installation</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availability and supply chain</w:t>
            </w:r>
          </w:p>
        </w:tc>
        <w:tc>
          <w:tcPr>
            <w:tcW w:type="dxa" w:w="5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database hosts with Patroni, a synchronous standby, etcd and HAProxy (or the owner's written acceptance of one host); only images the release workflow built and signed; object versions recorded with each backup; shared limits for public search and partner keys; late partitions moved in steps (1083); a deny list of 72,957 passwords</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Installer, images, backups</w:t>
            </w:r>
          </w:p>
        </w:tc>
        <w:tc>
          <w:tcPr>
            <w:tcW w:type="dxa" w:w="15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Failover drill in CI: 895 writes acknowledged, none lost, writing again in 23.3 s</w:t>
            </w:r>
          </w:p>
        </w:tc>
      </w:tr>
    </w:tbl>
    <w:p>
      <w:pPr>
        <w:pStyle w:val="ListParagraph"/>
        <w:numPr>
          <w:ilvl w:val="0"/>
          <w:numId w:val="2"/>
        </w:numPr>
        <w:spacing w:before="240" w:after="80" w:line="290"/>
      </w:pPr>
      <w:r>
        <w:rPr>
          <w:rFonts w:ascii="Arial" w:cs="Arial" w:eastAsia="Arial" w:hAnsi="Arial"/>
          <w:b/>
          <w:bCs/>
          <w:sz w:val="22"/>
          <w:szCs w:val="22"/>
        </w:rPr>
        <w:t xml:space="preserve">What remained of the context finding: </w:t>
      </w:r>
      <w:r>
        <w:rPr>
          <w:rFonts w:ascii="Arial" w:cs="Arial" w:eastAsia="Arial" w:hAnsi="Arial"/>
          <w:sz w:val="22"/>
          <w:szCs w:val="22"/>
        </w:rPr>
        <w:t xml:space="preserve">a person holding the API login's password, inside the platform's network, could still type a SET statement of their own. 16.43 closes it.</w:t>
      </w:r>
    </w:p>
    <w:p>
      <w:pPr>
        <w:pStyle w:val="Heading2"/>
      </w:pPr>
      <w:r>
        <w:rPr>
          <w:rFonts w:ascii="Arial" w:cs="Arial" w:eastAsia="Arial" w:hAnsi="Arial"/>
        </w:rPr>
        <w:t xml:space="preserve">16.43 The settings guard and the reviews of release 1.49.0 (version 3.5)</w:t>
      </w:r>
    </w:p>
    <w:p>
      <w:pPr>
        <w:spacing w:after="120" w:before="0" w:line="300"/>
      </w:pPr>
      <w:r>
        <w:rPr>
          <w:rFonts w:ascii="Arial" w:cs="Arial" w:eastAsia="Arial" w:hAnsi="Arial"/>
          <w:sz w:val="22"/>
          <w:szCs w:val="22"/>
        </w:rPr>
        <w:t xml:space="preserve">Four reports on release 1.49.0 were checked against the code; the changes were published as release 1.50.0.</w:t>
      </w:r>
    </w:p>
    <w:p>
      <w:pPr>
        <w:pStyle w:val="ListParagraph"/>
        <w:numPr>
          <w:ilvl w:val="0"/>
          <w:numId w:val="2"/>
        </w:numPr>
        <w:spacing w:after="80" w:line="290"/>
      </w:pPr>
      <w:r>
        <w:rPr>
          <w:rFonts w:ascii="Arial" w:cs="Arial" w:eastAsia="Arial" w:hAnsi="Arial"/>
          <w:b/>
          <w:bCs/>
          <w:sz w:val="22"/>
          <w:szCs w:val="22"/>
        </w:rPr>
        <w:t xml:space="preserve">Settings guard: </w:t>
      </w:r>
      <w:r>
        <w:rPr>
          <w:rFonts w:ascii="Arial" w:cs="Arial" w:eastAsia="Arial" w:hAnsi="Arial"/>
          <w:sz w:val="22"/>
          <w:szCs w:val="22"/>
        </w:rPr>
        <w:t xml:space="preserve">a server module loaded by every database image defines the thirteen settings the database trusts (the request context and the flags of the ledger, requirement, cargo and migration guards) with the superuser context. SET, SET LOCAL, RESET, a value in the connection options and ALTER ROLE ... SET are refused to every login but a superuser; the platform's own functions keep setting them. Reading costs nothing more. The production preflight refuses a server without the guard, /api/ready reports it, and an alert pages (1084).</w:t>
      </w:r>
    </w:p>
    <w:p>
      <w:pPr>
        <w:pStyle w:val="ListParagraph"/>
        <w:numPr>
          <w:ilvl w:val="0"/>
          <w:numId w:val="2"/>
        </w:numPr>
        <w:spacing w:after="80" w:line="290"/>
      </w:pPr>
      <w:r>
        <w:rPr>
          <w:rFonts w:ascii="Arial" w:cs="Arial" w:eastAsia="Arial" w:hAnsi="Arial"/>
          <w:b/>
          <w:bCs/>
          <w:sz w:val="22"/>
          <w:szCs w:val="22"/>
        </w:rPr>
        <w:t xml:space="preserve">Keys of their own: </w:t>
      </w:r>
      <w:r>
        <w:rPr>
          <w:rFonts w:ascii="Arial" w:cs="Arial" w:eastAsia="Arial" w:hAnsi="Arial"/>
          <w:sz w:val="22"/>
          <w:szCs w:val="22"/>
        </w:rPr>
        <w:t xml:space="preserve">QR codes, document tokens and lookup digests each have keys of their own, named in every token, so a rotation overlaps; production requires them.</w:t>
      </w:r>
    </w:p>
    <w:p>
      <w:pPr>
        <w:pStyle w:val="ListParagraph"/>
        <w:numPr>
          <w:ilvl w:val="0"/>
          <w:numId w:val="2"/>
        </w:numPr>
        <w:spacing w:after="80" w:line="290"/>
      </w:pPr>
      <w:r>
        <w:rPr>
          <w:rFonts w:ascii="Arial" w:cs="Arial" w:eastAsia="Arial" w:hAnsi="Arial"/>
          <w:b/>
          <w:bCs/>
          <w:sz w:val="22"/>
          <w:szCs w:val="22"/>
        </w:rPr>
        <w:t xml:space="preserve">Web and logs: </w:t>
      </w:r>
      <w:r>
        <w:rPr>
          <w:rFonts w:ascii="Arial" w:cs="Arial" w:eastAsia="Arial" w:hAnsi="Arial"/>
          <w:sz w:val="22"/>
          <w:szCs w:val="22"/>
        </w:rPr>
        <w:t xml:space="preserve">no page allows inline code or styles (checked on 75 page views in both languages); the activity log keeps the route, not the path, and the edge hides tokens in its logs; the in-memory limiter has a hard cap and counts an IPv6 client by its /64.</w:t>
      </w:r>
    </w:p>
    <w:p>
      <w:pPr>
        <w:pStyle w:val="ListParagraph"/>
        <w:numPr>
          <w:ilvl w:val="0"/>
          <w:numId w:val="2"/>
        </w:numPr>
        <w:spacing w:after="80" w:line="290"/>
      </w:pPr>
      <w:r>
        <w:rPr>
          <w:rFonts w:ascii="Arial" w:cs="Arial" w:eastAsia="Arial" w:hAnsi="Arial"/>
          <w:b/>
          <w:bCs/>
          <w:sz w:val="22"/>
          <w:szCs w:val="22"/>
        </w:rPr>
        <w:t xml:space="preserve">Other fixes: </w:t>
      </w:r>
      <w:r>
        <w:rPr>
          <w:rFonts w:ascii="Arial" w:cs="Arial" w:eastAsia="Arial" w:hAnsi="Arial"/>
          <w:sz w:val="22"/>
          <w:szCs w:val="22"/>
        </w:rPr>
        <w:t xml:space="preserve">TLS to the telemetry database; passwords no longer on command lines; a session cookie sent over plain HTTP stops a production start; old password hashes upgraded at sign-in; the burst test separates warm-up, arrivals and drain, and gate 3 counts only a ten-minute burst with the build recorded.</w:t>
      </w:r>
    </w:p>
    <w:p>
      <w:pPr>
        <w:pStyle w:val="ListParagraph"/>
        <w:numPr>
          <w:ilvl w:val="0"/>
          <w:numId w:val="2"/>
        </w:numPr>
        <w:spacing w:after="80" w:line="290"/>
      </w:pPr>
      <w:r>
        <w:rPr>
          <w:rFonts w:ascii="Arial" w:cs="Arial" w:eastAsia="Arial" w:hAnsi="Arial"/>
          <w:b/>
          <w:bCs/>
          <w:sz w:val="22"/>
          <w:szCs w:val="22"/>
        </w:rPr>
        <w:t xml:space="preserve">Not taken: </w:t>
      </w:r>
      <w:r>
        <w:rPr>
          <w:rFonts w:ascii="Arial" w:cs="Arial" w:eastAsia="Arial" w:hAnsi="Arial"/>
          <w:sz w:val="22"/>
          <w:szCs w:val="22"/>
        </w:rPr>
        <w:t xml:space="preserve">a context table written by every transaction (report C): it adds a write to every request and cannot work on a read-only standby, while the guard closes the same path at no cost per request.</w:t>
      </w: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(an atomic update of the seat and segment rows),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Shared wallets (carriers, agencies, the platform's fee, tax, escrow and clearing) keep their balance in a deferred mode: a posting appends its ledger entry without locking the wallet; a roll-up folds the entries into the balance every few seconds, and the balance that counts adds the entries not yet folded in. Passenger wallets stay exact at once. Measured: 3.8 times more postings at 32 concurrent clients (17.7)</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partitions dropped whole after 7 days; apps send positions in batches; the latest position of each vehicle is kept in one row for live maps; a separate telemetry database from 500 positions a second (17.6, 18.7)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 </w:t>
      </w:r>
      <w:r>
        <w:rPr>
          <w:rFonts w:ascii="Arial" w:cs="Arial" w:eastAsia="Arial" w:hAnsi="Arial"/>
          <w:sz w:val="22"/>
          <w:szCs w:val="22"/>
        </w:rPr>
        <w:t xml:space="preserve">PgBouncer in transaction mode between the API instances and the database; the fastest-growing tables (positions, ledger entries, events, audit logs) partitioned by day or month and dropped whole, never deleted row by row; closed ledger days totalled once, so the daily reconciliation never re-reads the history; considered indexes; read replicas for reports; archiving. The financial ledger stays in its own schema of the same database and is written in the booking's transaction (16.28), now without any shared wallet row on that path (17.7)</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 approved by the owner (16.35): </w:t>
      </w:r>
      <w:r>
        <w:rPr>
          <w:rFonts w:ascii="Arial" w:cs="Arial" w:eastAsia="Arial" w:hAnsi="Arial"/>
          <w:sz w:val="22"/>
          <w:szCs w:val="22"/>
        </w:rPr>
        <w:t xml:space="preserve">booking and payment answered without error 99.9 % of the time; booking p95 under 0.8 s and p99 under 1.5 s; search p95 under 0.3 s; tracking accepted 99.5 % of the time; events delivered within 2 minutes; QR scan under 1 second.</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2"/>
      </w:pPr>
      <w:r>
        <w:rPr>
          <w:rFonts w:ascii="Arial" w:cs="Arial" w:eastAsia="Arial" w:hAnsi="Arial"/>
        </w:rPr>
        <w:t xml:space="preserve">17.6 Scenario d: the full platform at ten million operations a day (version 3.2)</w:t>
      </w:r>
    </w:p>
    <w:p>
      <w:pPr>
        <w:spacing w:after="120" w:before="0" w:line="300"/>
      </w:pPr>
      <w:r>
        <w:rPr>
          <w:rFonts w:ascii="Arial" w:cs="Arial" w:eastAsia="Arial" w:hAnsi="Arial"/>
          <w:sz w:val="22"/>
          <w:szCs w:val="22"/>
        </w:rPr>
        <w:t xml:space="preserve">The owner set the planning figure for the full platform, with every phase open, at ten million operations a day or more. An operation is a business transaction written to the database: a booking with its payment, a shuttle boarding with its charge, a scan, a wallet movement, a shipment event, an attendance record or a notification. Reads and raw vehicle positions are counted apart. The design is checked against twice the figure (twenty million a day) and grows beyond it by adding machines, not by redesign. Assumptions: 12 million registered users, 2.5 million active a day, 20,000 tracked vehicles reporting every 10 seconds for 16 hours; peak hour 12 % of the day (15 % for the commuting shuttle), bursts three times the hour, holidays four times the intercity bookings.</w:t>
      </w:r>
    </w:p>
    <w:p>
      <w:pPr>
        <w:spacing w:after="120" w:before="240" w:line="300"/>
      </w:pPr>
      <w:r>
        <w:rPr>
          <w:rFonts w:ascii="Arial" w:cs="Arial" w:eastAsia="Arial" w:hAnsi="Arial"/>
          <w:sz w:val="22"/>
          <w:szCs w:val="22"/>
        </w:rPr>
        <w:t xml:space="preserve">The day of the full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Operation</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Burst rate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boardings paid automatically (QR or NFC)</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560 /s (commuting peak)</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Charge to the passenger's wallet, credit to the carrier's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bookings with payment (bus, rail, transit)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 (1 million tickets)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240 /s in a holiday burst</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locked per segment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scans and boarding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Also offline, synchronised later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top-ups, transfers, refunds, payouts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all touch one clearing wallet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Taxi rides and car rentals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School transport: runs, attendance, hand-overs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270 /s at school times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shipments, legs, collection, proof of delivery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sent (SMS, push, e-mail)</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outbox</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operations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/s (design 1,500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target 20 million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(telemetry, counted apart)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115,000,000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 in service hours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vehicles every 10 seconds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(2.5 million users, 2.5 sessions, 30 requests)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30 % reach the API after caches</w:t>
            </w:r>
          </w:p>
        </w:tc>
      </w:tr>
    </w:tbl>
    <w:p>
      <w:pPr>
        <w:spacing w:after="120" w:before="240" w:line="300"/>
      </w:pPr>
      <w:r>
        <w:rPr>
          <w:rFonts w:ascii="Arial" w:cs="Arial" w:eastAsia="Arial" w:hAnsi="Arial"/>
          <w:sz w:val="22"/>
          <w:szCs w:val="22"/>
        </w:rPr>
        <w:t xml:space="preserve">Rates the database and the services are designed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Rate</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10 million a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20 million a day (design target)</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peak-hour average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333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667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design rate (burst × 1.5)</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write transactions,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operation and its follow-up by a worker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design rate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million entries a day</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8 million events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in service hours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telemetry database from 500 /s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reaching the API,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16,000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32,000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CDN, cache and search engine</w:t>
            </w:r>
          </w:p>
        </w:tc>
      </w:tr>
    </w:tbl>
    <w:p>
      <w:pPr>
        <w:spacing w:after="120" w:before="240" w:line="300"/>
      </w:pPr>
      <w:r>
        <w:rPr>
          <w:rFonts w:ascii="Arial" w:cs="Arial" w:eastAsia="Arial" w:hAnsi="Arial"/>
          <w:sz w:val="22"/>
          <w:szCs w:val="22"/>
        </w:rPr>
        <w:t xml:space="preserve">Data volume and what the database keeps: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Kept in the database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Steady size</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25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daily partitions dropped whole</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175 GB (telemetry database from stage 2)</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and transactions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months online, then archived by fiscal year</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3.7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5.6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(90 with partner deliveries), daily partitions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170 to 500 GB</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change and access logs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7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 months, then the signed archive with object lock</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2.8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tickets, passengers, seats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0.7 TB a year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rides, boardings, charges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3.2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1.2 TB a 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Write-ahead log (recovery)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100 GB (50 GB from stage 2)</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7-day recovery window, compressed</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175 to 350 GB in object storage</w:t>
            </w:r>
          </w:p>
        </w:tc>
      </w:tr>
    </w:tbl>
    <w:p>
      <w:pPr>
        <w:spacing w:after="120" w:before="240" w:line="300"/>
      </w:pPr>
      <w:r>
        <w:rPr>
          <w:rFonts w:ascii="Arial" w:cs="Arial" w:eastAsia="Arial" w:hAnsi="Arial"/>
          <w:b/>
          <w:bCs/>
          <w:sz w:val="22"/>
          <w:szCs w:val="22"/>
        </w:rPr>
        <w:t xml:space="preserve">Database size: </w:t>
      </w:r>
      <w:r>
        <w:rPr>
          <w:rFonts w:ascii="Arial" w:cs="Arial" w:eastAsia="Arial" w:hAnsi="Arial"/>
          <w:sz w:val="22"/>
          <w:szCs w:val="22"/>
        </w:rPr>
        <w:t xml:space="preserve">about 7 TB after the first year at this volume and 12 to 16 TB by the third; the primary is planned at 16 TB of NVMe storage, expandable.</w:t>
      </w:r>
    </w:p>
    <w:p>
      <w:pPr>
        <w:spacing w:after="120" w:before="0" w:line="300"/>
      </w:pPr>
      <w:r>
        <w:rPr>
          <w:rFonts w:ascii="Arial" w:cs="Arial" w:eastAsia="Arial" w:hAnsi="Arial"/>
          <w:b/>
          <w:bCs/>
          <w:sz w:val="22"/>
          <w:szCs w:val="22"/>
        </w:rPr>
        <w:t xml:space="preserve">Throughput of one database: </w:t>
      </w:r>
      <w:r>
        <w:rPr>
          <w:rFonts w:ascii="Arial" w:cs="Arial" w:eastAsia="Arial" w:hAnsi="Arial"/>
          <w:sz w:val="22"/>
          <w:szCs w:val="22"/>
        </w:rPr>
        <w:t xml:space="preserve">planning figure for one 64-core primary at 60 % processor load: 300 to 500 full booking transactions and 3,000 to 5,000 light write transactions a second, from the measurements of 17.7 scaled by core count. One well-sized primary carries the twenty-million design target once vehicle positions have moved to their own database; staging confirms these figures before they are relied on.</w:t>
      </w:r>
    </w:p>
    <w:p>
      <w:pPr>
        <w:pStyle w:val="Heading2"/>
      </w:pPr>
      <w:r>
        <w:rPr>
          <w:rFonts w:ascii="Arial" w:cs="Arial" w:eastAsia="Arial" w:hAnsi="Arial"/>
        </w:rPr>
        <w:t xml:space="preserve">17.7 What the database does at this volume (version 3.2)</w:t>
      </w:r>
    </w:p>
    <w:p>
      <w:pPr>
        <w:spacing w:after="120" w:before="0" w:line="300"/>
      </w:pPr>
      <w:r>
        <w:rPr>
          <w:rFonts w:ascii="Arial" w:cs="Arial" w:eastAsia="Arial" w:hAnsi="Arial"/>
          <w:sz w:val="22"/>
          <w:szCs w:val="22"/>
        </w:rPr>
        <w:t xml:space="preserve">Where ten million operations a day would meet a limit, the design was changed and measured:</w:t>
      </w:r>
    </w:p>
    <w:p>
      <w:pPr>
        <w:spacing w:after="120" w:before="0" w:line="300"/>
      </w:pPr>
      <w:r>
        <w:rPr>
          <w:rFonts w:ascii="Arial" w:cs="Arial" w:eastAsia="Arial" w:hAnsi="Arial"/>
          <w:b/>
          <w:bCs/>
          <w:sz w:val="22"/>
          <w:szCs w:val="22"/>
        </w:rPr>
        <w:t xml:space="preserve">Shared wallets: </w:t>
      </w:r>
      <w:r>
        <w:rPr>
          <w:rFonts w:ascii="Arial" w:cs="Arial" w:eastAsia="Arial" w:hAnsi="Arial"/>
          <w:sz w:val="22"/>
          <w:szCs w:val="22"/>
        </w:rPr>
        <w:t xml:space="preserve">every shuttle boarding credits its carrier, every card top-up touches the same clearing wallet, every sale credits commission and tax. Updating one row each time would make all of them wait for each other. These wallets now take their entries without a lock and fold them into the balance every few seconds; the balance that counts adds what is not folded in yet. A withdrawal or a refund that must stay covered still checks that balance. Measured on the same four-core server: 865 postings a second at most before, falling to 688 at 32 clients; 2,654 a second after, steady at 32 clients, with every wallet reconciled.</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entries sit in monthly partitions. Each finished day is totalled per wallet with a running balance, and nothing can be posted into a closed day (a correction is posted today). The daily reconciliation compares each wallet with its last running total and the open days only, instead of re-reading billions of entries; a past day is re-checked daily, and statements read any opening balance from the day totals.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the outbox sits in daily partitions dropped whole after their retention; the workers take events in batches of fifty, each in its own savepoint so one failure does not hold back the others.</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apps send buffered positions in batches of up to 120 in one request; the latest position of each vehicle is kept in one row, so live maps and dashboards never search the history.</w:t>
      </w:r>
    </w:p>
    <w:p>
      <w:pPr>
        <w:spacing w:after="120" w:before="0" w:line="300"/>
      </w:pPr>
      <w:r>
        <w:rPr>
          <w:rFonts w:ascii="Arial" w:cs="Arial" w:eastAsia="Arial" w:hAnsi="Arial"/>
          <w:b/>
          <w:bCs/>
          <w:sz w:val="22"/>
          <w:szCs w:val="22"/>
        </w:rPr>
        <w:t xml:space="preserve">Audit log: </w:t>
      </w:r>
      <w:r>
        <w:rPr>
          <w:rFonts w:ascii="Arial" w:cs="Arial" w:eastAsia="Arial" w:hAnsi="Arial"/>
          <w:sz w:val="22"/>
          <w:szCs w:val="22"/>
        </w:rPr>
        <w:t xml:space="preserve">the largest data set at this volume. A wallet change made only by a payment is not copied (the ledger entry is the record); the database keeps 13 months, and older months are dropped only once the signed archive is proven to cover them.</w:t>
      </w:r>
    </w:p>
    <w:p>
      <w:pPr>
        <w:spacing w:after="120" w:before="0" w:line="300"/>
      </w:pPr>
      <w:r>
        <w:rPr>
          <w:rFonts w:ascii="Arial" w:cs="Arial" w:eastAsia="Arial" w:hAnsi="Arial"/>
          <w:b/>
          <w:bCs/>
          <w:sz w:val="22"/>
          <w:szCs w:val="22"/>
        </w:rPr>
        <w:t xml:space="preserve">Connections: </w:t>
      </w:r>
      <w:r>
        <w:rPr>
          <w:rFonts w:ascii="Arial" w:cs="Arial" w:eastAsia="Arial" w:hAnsi="Arial"/>
          <w:sz w:val="22"/>
          <w:szCs w:val="22"/>
        </w:rPr>
        <w:t xml:space="preserve">PgBouncer in transaction mode lets dozens of API instances share a few hundred database connections; the complete test suite of the platform passes through it.</w:t>
      </w:r>
    </w:p>
    <w:p>
      <w:pPr>
        <w:spacing w:after="120" w:before="0" w:line="300"/>
      </w:pPr>
      <w:r>
        <w:rPr>
          <w:rFonts w:ascii="Arial" w:cs="Arial" w:eastAsia="Arial" w:hAnsi="Arial"/>
          <w:b/>
          <w:bCs/>
          <w:sz w:val="22"/>
          <w:szCs w:val="22"/>
        </w:rPr>
        <w:t xml:space="preserve">Upgrade: </w:t>
      </w:r>
      <w:r>
        <w:rPr>
          <w:rFonts w:ascii="Arial" w:cs="Arial" w:eastAsia="Arial" w:hAnsi="Arial"/>
          <w:sz w:val="22"/>
          <w:szCs w:val="22"/>
        </w:rPr>
        <w:t xml:space="preserve">a populated database of the previous version was upgraded in 5.6 seconds, with every wallet reconciled before and after; all 357 database checks and 222 API tests pass.</w:t>
      </w:r>
    </w:p>
    <w:p>
      <w:pPr>
        <w:pStyle w:val="Heading2"/>
      </w:pPr>
      <w:r>
        <w:rPr>
          <w:rFonts w:ascii="Arial" w:cs="Arial" w:eastAsia="Arial" w:hAnsi="Arial"/>
        </w:rPr>
        <w:t xml:space="preserve">17.8 Telemetry database, warehouse and partitioned bookings (version 3.4)</w:t>
      </w:r>
    </w:p>
    <w:p>
      <w:pPr>
        <w:pStyle w:val="ListParagraph"/>
        <w:numPr>
          <w:ilvl w:val="0"/>
          <w:numId w:val="2"/>
        </w:numPr>
        <w:spacing w:after="80" w:line="290"/>
      </w:pPr>
      <w:r>
        <w:rPr>
          <w:rFonts w:ascii="Arial" w:cs="Arial" w:eastAsia="Arial" w:hAnsi="Arial"/>
          <w:b/>
          <w:bCs/>
          <w:sz w:val="22"/>
          <w:szCs w:val="22"/>
        </w:rPr>
        <w:t xml:space="preserve">Telemetry: </w:t>
      </w:r>
      <w:r>
        <w:rPr>
          <w:rFonts w:ascii="Arial" w:cs="Arial" w:eastAsia="Arial" w:hAnsi="Arial"/>
          <w:sz w:val="22"/>
          <w:szCs w:val="22"/>
        </w:rPr>
        <w:t xml:space="preserve">the history of vehicle positions can live in a PostgreSQL of its own with daily partitions; the primary grades each batch and keeps each vehicle's latest position. When the telemetry database does not answer, positions wait on the primary and are delivered later.</w:t>
      </w:r>
    </w:p>
    <w:p>
      <w:pPr>
        <w:pStyle w:val="ListParagraph"/>
        <w:numPr>
          <w:ilvl w:val="0"/>
          <w:numId w:val="2"/>
        </w:numPr>
        <w:spacing w:after="80" w:line="290"/>
      </w:pPr>
      <w:r>
        <w:rPr>
          <w:rFonts w:ascii="Arial" w:cs="Arial" w:eastAsia="Arial" w:hAnsi="Arial"/>
          <w:b/>
          <w:bCs/>
          <w:sz w:val="22"/>
          <w:szCs w:val="22"/>
        </w:rPr>
        <w:t xml:space="preserve">Warehouse: </w:t>
      </w:r>
      <w:r>
        <w:rPr>
          <w:rFonts w:ascii="Arial" w:cs="Arial" w:eastAsia="Arial" w:hAnsi="Arial"/>
          <w:sz w:val="22"/>
          <w:szCs w:val="22"/>
        </w:rPr>
        <w:t xml:space="preserve">14 tables of facts and dimensions are published by logical replication without personal columns; the warehouse refreshes daily sales by market and local day, trip load, daily ledger and payments every 15 minutes.</w:t>
      </w:r>
    </w:p>
    <w:p>
      <w:pPr>
        <w:pStyle w:val="ListParagraph"/>
        <w:numPr>
          <w:ilvl w:val="0"/>
          <w:numId w:val="2"/>
        </w:numPr>
        <w:spacing w:after="80" w:line="290"/>
      </w:pPr>
      <w:r>
        <w:rPr>
          <w:rFonts w:ascii="Arial" w:cs="Arial" w:eastAsia="Arial" w:hAnsi="Arial"/>
          <w:b/>
          <w:bCs/>
          <w:sz w:val="22"/>
          <w:szCs w:val="22"/>
        </w:rPr>
        <w:t xml:space="preserve">Bookings: </w:t>
      </w:r>
      <w:r>
        <w:rPr>
          <w:rFonts w:ascii="Arial" w:cs="Arial" w:eastAsia="Arial" w:hAnsi="Arial"/>
          <w:sz w:val="22"/>
          <w:szCs w:val="22"/>
        </w:rPr>
        <w:t xml:space="preserve">partitioned by ranges of 10 million ids, so the tables that refer to a booking keep their foreign keys; references stay unique over all partitions, and partitions are created ahead by the daily upkeep.</w:t>
      </w:r>
    </w:p>
    <w:p>
      <w:pPr>
        <w:pStyle w:val="ListParagraph"/>
        <w:numPr>
          <w:ilvl w:val="0"/>
          <w:numId w:val="2"/>
        </w:numPr>
        <w:spacing w:after="80" w:line="290"/>
      </w:pPr>
      <w:r>
        <w:rPr>
          <w:rFonts w:ascii="Arial" w:cs="Arial" w:eastAsia="Arial" w:hAnsi="Arial"/>
          <w:b/>
          <w:bCs/>
          <w:sz w:val="22"/>
          <w:szCs w:val="22"/>
        </w:rPr>
        <w:t xml:space="preserve">Sharding: </w:t>
      </w:r>
      <w:r>
        <w:rPr>
          <w:rFonts w:ascii="Arial" w:cs="Arial" w:eastAsia="Arial" w:hAnsi="Arial"/>
          <w:sz w:val="22"/>
          <w:szCs w:val="22"/>
        </w:rPr>
        <w:t xml:space="preserve">the growth plan splits by market first and by carrier last, after the platform's wallets are split per carrier (12.6).</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(fin schema, same database, 16.28)</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(caching only; seats are held in PostgreSQL)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Database: </w:t>
      </w:r>
      <w:r>
        <w:rPr>
          <w:rFonts w:ascii="Arial" w:cs="Arial" w:eastAsia="Arial" w:hAnsi="Arial"/>
          <w:sz w:val="22"/>
          <w:szCs w:val="22"/>
        </w:rPr>
        <w:t xml:space="preserve">the platform runs on PostgreSQL 16 with PostGIS; the prototype's SQLite was retired before the pilot. The tables, constraints and partitions are in the database design document, version 3.11.</w:t>
      </w:r>
    </w:p>
    <w:p>
      <w:pPr>
        <w:spacing w:after="80"/>
      </w:pPr>
    </w:p>
    <w:p>
      <w:pPr>
        <w:pStyle w:val="Heading2"/>
      </w:pPr>
      <w:r>
        <w:rPr>
          <w:rFonts w:ascii="Arial" w:cs="Arial" w:eastAsia="Arial" w:hAnsi="Arial"/>
        </w:rPr>
        <w:t xml:space="preserve">18.7 Sizing for the full platform and growth stages (version 3.2)</w:t>
      </w:r>
    </w:p>
    <w:p>
      <w:pPr>
        <w:spacing w:after="120" w:before="0" w:line="300"/>
      </w:pPr>
      <w:r>
        <w:rPr>
          <w:rFonts w:ascii="Arial" w:cs="Arial" w:eastAsia="Arial" w:hAnsi="Arial"/>
          <w:sz w:val="22"/>
          <w:szCs w:val="22"/>
        </w:rPr>
        <w:t xml:space="preserve">For scenario d (17.6); 18.2 stays the sizing of the pilot. Unit: cores/memory GB/storage. The platform moves to the next stage on measured signals, not on 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1: launch (up to 3 million operations a day)</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2: growth (3 to 20 million a day)</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3: national scale (above 20 million a day)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NVMe + 1 streaming replica (reports, failover)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64/512/16TB NVMe + 2 replicas</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by carrier (Citus, on the company column every tenant table already carries), or one domain with no money transaction in common with bookings on its own cluster; the ledger stays with bookings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Connection pooling (PgBouncer)</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One pair per database cluster</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Vehicle positions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 the primary (daily partitions)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Separate telemetry database 3 × 16/64/4TB (TimescaleDB optional), fed by an ingestion queue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stage 2, more nodes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12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to 40 × 2/4 (autoscaling)</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(events, notifications, reports)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8 × 2/4</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(cache only)</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warehouse for heavy financial analysis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Not needed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backups, audit archive)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TB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100 TB and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What starts the next stage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Positions above 500 a second, or the primary above 60 % processor load at the peak hour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 primary above 60 % at the peak after tuning, commits slower than 20 ms at p99, or above 20 million operations a day</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Planned with the owner when stage 2 signals appear</w:t>
            </w:r>
          </w:p>
        </w:tc>
      </w:tr>
    </w:tbl>
    <w:p>
      <w:pPr>
        <w:spacing w:after="120" w:before="240" w:line="300"/>
      </w:pPr>
      <w:r>
        <w:rPr>
          <w:rFonts w:ascii="Arial" w:cs="Arial" w:eastAsia="Arial" w:hAnsi="Arial"/>
          <w:b/>
          <w:bCs/>
          <w:sz w:val="22"/>
          <w:szCs w:val="22"/>
        </w:rPr>
        <w:t xml:space="preserve">Staging before each stage: </w:t>
      </w:r>
      <w:r>
        <w:rPr>
          <w:rFonts w:ascii="Arial" w:cs="Arial" w:eastAsia="Arial" w:hAnsi="Arial"/>
          <w:sz w:val="22"/>
          <w:szCs w:val="22"/>
        </w:rPr>
        <w:t xml:space="preserve">the database tier is run alone at the design rates of 17.6 (2,250 write transactions, 2,000 positions and 1,250 events a second, for an hour), with commits under 20 ms at p99, no deadlocks and every wallet reconciled after.</w:t>
      </w: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phase of its own, opened city by city in stages (Damascus first): capacity instead of seats, the approved line catalog, regulated tariff, line licenses and route compliance with vehicles bound to their line, warnings and violations (4.15),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contracted devices (a second source, switched on per vehicle when required, 4.15 e), station gates and displays + notifying authorities of vehicles with expired licenses operating outside the platform (4.18 f); positions and alerts from the driver app are already part of release 1B</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of five kinds under a school transport licence, pupils linked to their guardians, contracts, routes with bus, driver and attendant, daily runs, hand-over and the empty-bus check (21.3)</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Family, Vehicle, Crew, Licence, Tracking, Route compliance, Wallet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queues, agents, callbacks, quality, the AI assistant and its policies (7.10, 7.11); until then support runs on cases from WhatsApp and email during working hours, handled by a support agent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Notification, Party</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2"/>
      </w:pPr>
      <w:r>
        <w:rPr>
          <w:rFonts w:ascii="Arial" w:cs="Arial" w:eastAsia="Arial" w:hAnsi="Arial"/>
        </w:rPr>
        <w:t xml:space="preserve">21.3 School transport: a phase of its own (version 3.0)</w:t>
      </w:r>
    </w:p>
    <w:p>
      <w:pPr>
        <w:spacing w:after="120" w:before="0" w:line="300"/>
      </w:pPr>
      <w:r>
        <w:rPr>
          <w:rFonts w:ascii="Arial" w:cs="Arial" w:eastAsia="Arial" w:hAnsi="Arial"/>
          <w:sz w:val="22"/>
          <w:szCs w:val="22"/>
        </w:rPr>
        <w:t xml:space="preserve">School transport moves out of contracted transport (D.2, which keeps universities and employees) into its own phase, placed before the last phase. Who carries the pupils:</w:t>
      </w:r>
    </w:p>
    <w:p>
      <w:pPr>
        <w:spacing w:after="120" w:before="0" w:line="300"/>
      </w:pPr>
      <w:r>
        <w:rPr>
          <w:rFonts w:ascii="Arial" w:cs="Arial" w:eastAsia="Arial" w:hAnsi="Arial"/>
          <w:b/>
          <w:bCs/>
          <w:sz w:val="22"/>
          <w:szCs w:val="22"/>
        </w:rPr>
        <w:t xml:space="preserve">The school's own buses: </w:t>
      </w:r>
      <w:r>
        <w:rPr>
          <w:rFonts w:ascii="Arial" w:cs="Arial" w:eastAsia="Arial" w:hAnsi="Arial"/>
          <w:sz w:val="22"/>
          <w:szCs w:val="22"/>
        </w:rPr>
        <w:t xml:space="preserve">the school defines its buses and enrols its contracted pupils on transport directly; the guardian's approval of the transport and its contract in the app comes later and is switched on by configuration (21.4).</w:t>
      </w:r>
    </w:p>
    <w:p>
      <w:pPr>
        <w:spacing w:after="120" w:before="0" w:line="300"/>
      </w:pPr>
      <w:r>
        <w:rPr>
          <w:rFonts w:ascii="Arial" w:cs="Arial" w:eastAsia="Arial" w:hAnsi="Arial"/>
          <w:b/>
          <w:bCs/>
          <w:sz w:val="22"/>
          <w:szCs w:val="22"/>
        </w:rPr>
        <w:t xml:space="preserve">A specialised transport company: </w:t>
      </w:r>
      <w:r>
        <w:rPr>
          <w:rFonts w:ascii="Arial" w:cs="Arial" w:eastAsia="Arial" w:hAnsi="Arial"/>
          <w:sz w:val="22"/>
          <w:szCs w:val="22"/>
        </w:rPr>
        <w:t xml:space="preserve">it defines its vehicles; the contract is between the company and the guardian.</w:t>
      </w:r>
    </w:p>
    <w:p>
      <w:pPr>
        <w:spacing w:after="120" w:before="0" w:line="300"/>
      </w:pPr>
      <w:r>
        <w:rPr>
          <w:rFonts w:ascii="Arial" w:cs="Arial" w:eastAsia="Arial" w:hAnsi="Arial"/>
          <w:b/>
          <w:bCs/>
          <w:sz w:val="22"/>
          <w:szCs w:val="22"/>
        </w:rPr>
        <w:t xml:space="preserve">An individual owner-driver: </w:t>
      </w:r>
      <w:r>
        <w:rPr>
          <w:rFonts w:ascii="Arial" w:cs="Arial" w:eastAsia="Arial" w:hAnsi="Arial"/>
          <w:sz w:val="22"/>
          <w:szCs w:val="22"/>
        </w:rPr>
        <w:t xml:space="preserve">allowed with a licence to work in school transport; the contract is between the guardian and the individual.</w:t>
      </w:r>
    </w:p>
    <w:p>
      <w:pPr>
        <w:spacing w:after="120" w:before="0" w:line="300"/>
      </w:pPr>
      <w:r>
        <w:rPr>
          <w:rFonts w:ascii="Arial" w:cs="Arial" w:eastAsia="Arial" w:hAnsi="Arial"/>
          <w:b/>
          <w:bCs/>
          <w:sz w:val="22"/>
          <w:szCs w:val="22"/>
        </w:rPr>
        <w:t xml:space="preserve">Government transport: </w:t>
      </w:r>
      <w:r>
        <w:rPr>
          <w:rFonts w:ascii="Arial" w:cs="Arial" w:eastAsia="Arial" w:hAnsi="Arial"/>
          <w:sz w:val="22"/>
          <w:szCs w:val="22"/>
        </w:rPr>
        <w:t xml:space="preserve">the ministry of education or a government carrier, or a private carrier under a contract with the government or the ministry.</w:t>
      </w:r>
    </w:p>
    <w:p>
      <w:pPr>
        <w:spacing w:after="120" w:before="0" w:line="300"/>
      </w:pPr>
      <w:r>
        <w:rPr>
          <w:rFonts w:ascii="Arial" w:cs="Arial" w:eastAsia="Arial" w:hAnsi="Arial"/>
          <w:b/>
          <w:bCs/>
          <w:sz w:val="22"/>
          <w:szCs w:val="22"/>
        </w:rPr>
        <w:t xml:space="preserve">Licences: </w:t>
      </w:r>
      <w:r>
        <w:rPr>
          <w:rFonts w:ascii="Arial" w:cs="Arial" w:eastAsia="Arial" w:hAnsi="Arial"/>
          <w:sz w:val="22"/>
          <w:szCs w:val="22"/>
        </w:rPr>
        <w:t xml:space="preserve">every operator and every school transport contract carries the school transport licence number issued by the competent authority, mandatory from the start. All other licences (company, vehicle, driver, attendant) are prepared and become mandatory by configuration when the government imposes them (21.4).</w:t>
      </w:r>
    </w:p>
    <w:p>
      <w:pPr>
        <w:spacing w:after="120" w:before="0" w:line="300"/>
      </w:pPr>
      <w:r>
        <w:rPr>
          <w:rFonts w:ascii="Arial" w:cs="Arial" w:eastAsia="Arial" w:hAnsi="Arial"/>
          <w:b/>
          <w:bCs/>
          <w:sz w:val="22"/>
          <w:szCs w:val="22"/>
        </w:rPr>
        <w:t xml:space="preserve">Pupils and guardians: </w:t>
      </w:r>
      <w:r>
        <w:rPr>
          <w:rFonts w:ascii="Arial" w:cs="Arial" w:eastAsia="Arial" w:hAnsi="Arial"/>
          <w:sz w:val="22"/>
          <w:szCs w:val="22"/>
        </w:rPr>
        <w:t xml:space="preserve">a pupil is defined by the guardian from the guardian's own account and stays linked to it while a minor by the government's rules (the age of majority is a setting); the pupil may get an account of their own later. Guardians and authorised receivers are named per pupil, with custody restrictions; medical notes are encrypted.</w:t>
      </w:r>
    </w:p>
    <w:p>
      <w:pPr>
        <w:spacing w:after="120" w:before="0" w:line="300"/>
      </w:pPr>
      <w:r>
        <w:rPr>
          <w:rFonts w:ascii="Arial" w:cs="Arial" w:eastAsia="Arial" w:hAnsi="Arial"/>
          <w:b/>
          <w:bCs/>
          <w:sz w:val="22"/>
          <w:szCs w:val="22"/>
        </w:rPr>
        <w:t xml:space="preserve">Safety rules held by the database: </w:t>
      </w:r>
      <w:r>
        <w:rPr>
          <w:rFonts w:ascii="Arial" w:cs="Arial" w:eastAsia="Arial" w:hAnsi="Arial"/>
          <w:sz w:val="22"/>
          <w:szCs w:val="22"/>
        </w:rPr>
        <w:t xml:space="preserve">a pupil under 12 leaves a homeward bus only into the hands of a guardian or authorised receiver, never a stranger or a person under a custody restriction; a run cannot close while a pupil is still on board, nor before the check that no child is left on the bus.</w:t>
      </w:r>
    </w:p>
    <w:p>
      <w:pPr>
        <w:spacing w:after="120" w:before="0" w:line="300"/>
      </w:pPr>
      <w:r>
        <w:rPr>
          <w:rFonts w:ascii="Arial" w:cs="Arial" w:eastAsia="Arial" w:hAnsi="Arial"/>
          <w:b/>
          <w:bCs/>
          <w:sz w:val="22"/>
          <w:szCs w:val="22"/>
        </w:rPr>
        <w:t xml:space="preserve">Visibility: </w:t>
      </w:r>
      <w:r>
        <w:rPr>
          <w:rFonts w:ascii="Arial" w:cs="Arial" w:eastAsia="Arial" w:hAnsi="Arial"/>
          <w:sz w:val="22"/>
          <w:szCs w:val="22"/>
        </w:rPr>
        <w:t xml:space="preserve">the school sees its pupils, the operator the pupils it carries, a guardian their own child, its runs and the hand-over record; nobody else sees anything. Pupils' data is classified personal.</w:t>
      </w:r>
    </w:p>
    <w:p>
      <w:pPr>
        <w:spacing w:after="120" w:before="0" w:line="300"/>
      </w:pPr>
      <w:r>
        <w:rPr>
          <w:rFonts w:ascii="Arial" w:cs="Arial" w:eastAsia="Arial" w:hAnsi="Arial"/>
          <w:b/>
          <w:bCs/>
          <w:sz w:val="22"/>
          <w:szCs w:val="22"/>
        </w:rPr>
        <w:t xml:space="preserve">Route compliance: </w:t>
      </w:r>
      <w:r>
        <w:rPr>
          <w:rFonts w:ascii="Arial" w:cs="Arial" w:eastAsia="Arial" w:hAnsi="Arial"/>
          <w:sz w:val="22"/>
          <w:szCs w:val="22"/>
        </w:rPr>
        <w:t xml:space="preserve">school routes keep to their agreed path and are monitored like regulated lines (4.15 e).</w:t>
      </w:r>
    </w:p>
    <w:p>
      <w:pPr>
        <w:pStyle w:val="Heading2"/>
      </w:pPr>
      <w:r>
        <w:rPr>
          <w:rFonts w:ascii="Arial" w:cs="Arial" w:eastAsia="Arial" w:hAnsi="Arial"/>
        </w:rPr>
        <w:t xml:space="preserve">21.4 Licences and duties switched by configuration (version 3.0)</w:t>
      </w:r>
    </w:p>
    <w:p>
      <w:pPr>
        <w:spacing w:after="120" w:before="0" w:line="300"/>
      </w:pPr>
      <w:r>
        <w:rPr>
          <w:rFonts w:ascii="Arial" w:cs="Arial" w:eastAsia="Arial" w:hAnsi="Arial"/>
          <w:sz w:val="22"/>
          <w:szCs w:val="22"/>
        </w:rPr>
        <w:t xml:space="preserve">Every licence, tracking source and reporting duty a regulator may impose is prepared now and registered with a level: off, optional (collected when given, never blocking) or required (enforced from a date, which allows a grace period). Imposing a new government rule is a configuration change recorded in the audit trail, not a new release. At launch:</w:t>
      </w:r>
    </w:p>
    <w:p>
      <w:pPr>
        <w:spacing w:after="120" w:before="0" w:line="300"/>
      </w:pPr>
      <w:r>
        <w:rPr>
          <w:rFonts w:ascii="Arial" w:cs="Arial" w:eastAsia="Arial" w:hAnsi="Arial"/>
          <w:b/>
          <w:bCs/>
          <w:sz w:val="22"/>
          <w:szCs w:val="22"/>
        </w:rPr>
        <w:t xml:space="preserve">Required: </w:t>
      </w:r>
      <w:r>
        <w:rPr>
          <w:rFonts w:ascii="Arial" w:cs="Arial" w:eastAsia="Arial" w:hAnsi="Arial"/>
          <w:sz w:val="22"/>
          <w:szCs w:val="22"/>
        </w:rPr>
        <w:t xml:space="preserve">binding shuttle vehicles to their approved line; monitoring shuttle trips against their line; the school transport licence number on every school operator and contract.</w:t>
      </w:r>
    </w:p>
    <w:p>
      <w:pPr>
        <w:spacing w:after="120" w:before="0" w:line="300"/>
      </w:pPr>
      <w:r>
        <w:rPr>
          <w:rFonts w:ascii="Arial" w:cs="Arial" w:eastAsia="Arial" w:hAnsi="Arial"/>
          <w:b/>
          <w:bCs/>
          <w:sz w:val="22"/>
          <w:szCs w:val="22"/>
        </w:rPr>
        <w:t xml:space="preserve">Optional: </w:t>
      </w:r>
      <w:r>
        <w:rPr>
          <w:rFonts w:ascii="Arial" w:cs="Arial" w:eastAsia="Arial" w:hAnsi="Arial"/>
          <w:sz w:val="22"/>
          <w:szCs w:val="22"/>
        </w:rPr>
        <w:t xml:space="preserve">binding and monitoring scheduled trips on routes the regulator imposes; tracking from the driver's phone; the company's commercial registration, transport and school transport licences; the vehicle's operating licence, inspection, insurance, line permit and school approval; the driver's licence, medical certificate, criminal record certificate, school approval and first aid; the attendant's criminal record certificate and first aid; the guardian's approval in the app, the guardian link of a minor, and an attendant on every school route.</w:t>
      </w:r>
    </w:p>
    <w:p>
      <w:pPr>
        <w:spacing w:after="120" w:before="0" w:line="300"/>
      </w:pPr>
      <w:r>
        <w:rPr>
          <w:rFonts w:ascii="Arial" w:cs="Arial" w:eastAsia="Arial" w:hAnsi="Arial"/>
          <w:b/>
          <w:bCs/>
          <w:sz w:val="22"/>
          <w:szCs w:val="22"/>
        </w:rPr>
        <w:t xml:space="preserve">Off: </w:t>
      </w:r>
      <w:r>
        <w:rPr>
          <w:rFonts w:ascii="Arial" w:cs="Arial" w:eastAsia="Arial" w:hAnsi="Arial"/>
          <w:sz w:val="22"/>
          <w:szCs w:val="22"/>
        </w:rPr>
        <w:t xml:space="preserve">a contracted tracking device per vehicle, and electronic reporting of violations to the authorities.</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Delivered as release 1A (core booking) then release 1B (money and operations), 22.4: 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 route compliance; opened city by city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and licences, pupils and guardians, contracts, routes, runs, hand-over; a pilot with one school at the start of a term</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center, callbacks, AI assistant with its policies and evaluations</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2"/>
      </w:pPr>
      <w:r>
        <w:rPr>
          <w:rFonts w:ascii="Arial" w:cs="Arial" w:eastAsia="Arial" w:hAnsi="Arial"/>
        </w:rPr>
        <w:t xml:space="preserve">22.4 Project phases and the pre-launch releases (version 3.0)</w:t>
      </w:r>
    </w:p>
    <w:p>
      <w:pPr>
        <w:spacing w:after="120" w:before="0" w:line="300"/>
      </w:pPr>
      <w:r>
        <w:rPr>
          <w:rFonts w:ascii="Arial" w:cs="Arial" w:eastAsia="Arial" w:hAnsi="Arial"/>
          <w:sz w:val="22"/>
          <w:szCs w:val="22"/>
        </w:rPr>
        <w:t xml:space="preserve">The model is divided by project phase, and every table carries the phase that brings it into use; data depends only backwards, so the order of the phases after launch is a business decision. The owner's decisions:</w:t>
      </w:r>
    </w:p>
    <w:p>
      <w:pPr>
        <w:spacing w:after="120" w:before="0" w:line="300"/>
      </w:pPr>
      <w:r>
        <w:rPr>
          <w:rFonts w:ascii="Arial" w:cs="Arial" w:eastAsia="Arial" w:hAnsi="Arial"/>
          <w:b/>
          <w:bCs/>
          <w:sz w:val="22"/>
          <w:szCs w:val="22"/>
        </w:rPr>
        <w:t xml:space="preserve">Phase 1: </w:t>
      </w:r>
      <w:r>
        <w:rPr>
          <w:rFonts w:ascii="Arial" w:cs="Arial" w:eastAsia="Arial" w:hAnsi="Arial"/>
          <w:sz w:val="22"/>
          <w:szCs w:val="22"/>
        </w:rPr>
        <w:t xml:space="preserve">split into release 1A (core booking: companies, users, fleet, stations, routes and trips, search, holds, bookings and tickets, external or cash payment, price allocation, promo codes, notifications, support cases, audit and manual manifests) and release 1B (money and operations: the wallet and ledger, settlements and payouts, carrier billing, family accounts, tracking positions and alerts, routing of manifests).</w:t>
      </w:r>
    </w:p>
    <w:p>
      <w:pPr>
        <w:spacing w:after="120" w:before="0" w:line="300"/>
      </w:pPr>
      <w:r>
        <w:rPr>
          <w:rFonts w:ascii="Arial" w:cs="Arial" w:eastAsia="Arial" w:hAnsi="Arial"/>
          <w:sz w:val="22"/>
          <w:szCs w:val="22"/>
        </w:rPr>
        <w:t xml:space="preserve">Payment at launch (version 3.3, owner's decision): release 1 runs on the wallet, agency balances, cash at the carrier's counter and pay later at the counter; card, instalment and financing payments are built and closed, and open by switch once a provider is contracted (6.9).</w:t>
      </w:r>
    </w:p>
    <w:p>
      <w:pPr>
        <w:spacing w:after="120" w:before="0" w:line="300"/>
      </w:pPr>
      <w:r>
        <w:rPr>
          <w:rFonts w:ascii="Arial" w:cs="Arial" w:eastAsia="Arial" w:hAnsi="Arial"/>
          <w:b/>
          <w:bCs/>
          <w:sz w:val="22"/>
          <w:szCs w:val="22"/>
        </w:rPr>
        <w:t xml:space="preserve">Support: </w:t>
      </w:r>
      <w:r>
        <w:rPr>
          <w:rFonts w:ascii="Arial" w:cs="Arial" w:eastAsia="Arial" w:hAnsi="Arial"/>
          <w:sz w:val="22"/>
          <w:szCs w:val="22"/>
        </w:rPr>
        <w:t xml:space="preserve">the contact center and the AI assistant move to a later phase; at launch, complaints arrive by WhatsApp and email during working hours and a support agent handles them as cases in the system.</w:t>
      </w:r>
    </w:p>
    <w:p>
      <w:pPr>
        <w:spacing w:after="120" w:before="0" w:line="300"/>
      </w:pPr>
      <w:r>
        <w:rPr>
          <w:rFonts w:ascii="Arial" w:cs="Arial" w:eastAsia="Arial" w:hAnsi="Arial"/>
          <w:b/>
          <w:bCs/>
          <w:sz w:val="22"/>
          <w:szCs w:val="22"/>
        </w:rPr>
        <w:t xml:space="preserve">Shuttle: </w:t>
      </w:r>
      <w:r>
        <w:rPr>
          <w:rFonts w:ascii="Arial" w:cs="Arial" w:eastAsia="Arial" w:hAnsi="Arial"/>
          <w:sz w:val="22"/>
          <w:szCs w:val="22"/>
        </w:rPr>
        <w:t xml:space="preserve">a phase of its own, not part of the launch, opened city by city in stages, Damascus first; a shuttle line is activated only in a city opened for the shuttle.</w:t>
      </w:r>
    </w:p>
    <w:p>
      <w:pPr>
        <w:spacing w:after="120" w:before="0" w:line="300"/>
      </w:pPr>
      <w:r>
        <w:rPr>
          <w:rFonts w:ascii="Arial" w:cs="Arial" w:eastAsia="Arial" w:hAnsi="Arial"/>
          <w:b/>
          <w:bCs/>
          <w:sz w:val="22"/>
          <w:szCs w:val="22"/>
        </w:rPr>
        <w:t xml:space="preserve">School transport: </w:t>
      </w:r>
      <w:r>
        <w:rPr>
          <w:rFonts w:ascii="Arial" w:cs="Arial" w:eastAsia="Arial" w:hAnsi="Arial"/>
          <w:sz w:val="22"/>
          <w:szCs w:val="22"/>
        </w:rPr>
        <w:t xml:space="preserve">a later phase, placed before the last one (21.3).</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waits for the government's e-government infrastructure (Phase 5), expected beyond two years.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a phase whose switch is off is closed in the database itself (16.30); the platform still prepares it before its launch.</w:t>
      </w:r>
    </w:p>
    <w:p>
      <w:pPr>
        <w:pStyle w:val="Heading2"/>
      </w:pPr>
      <w:r>
        <w:rPr>
          <w:rFonts w:ascii="Arial" w:cs="Arial" w:eastAsia="Arial" w:hAnsi="Arial"/>
        </w:rPr>
        <w:t xml:space="preserve">22.5 Releases 1.45.0 to 1.48.0 and the launch gates (version 3.4)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5360"/>
        <w:gridCol w:w="1462"/>
        <w:gridCol w:w="1949"/>
      </w:tblGrid>
      <w:tr>
        <w:trPr>
          <w:cantSplit/>
          <w:tblHeader/>
        </w:trPr>
        <w:tc>
          <w:tcPr>
            <w:tcW w:type="dxa" w:w="97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Release</w:t>
            </w:r>
          </w:p>
        </w:tc>
        <w:tc>
          <w:tcPr>
            <w:tcW w:type="dxa" w:w="536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content</w:t>
            </w:r>
          </w:p>
        </w:tc>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9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1.45.0</w:t>
            </w:r>
          </w:p>
        </w:tc>
        <w:tc>
          <w:tcPr>
            <w:tcW w:type="dxa" w:w="5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Expert review stages A to D, launch gate rehearsals</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1057 to 1066</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1.46.0</w:t>
            </w:r>
          </w:p>
        </w:tc>
        <w:tc>
          <w:tcPr>
            <w:tcW w:type="dxa" w:w="5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within the vehicle's capacity, disks encrypted at rest</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1067</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1.47.0</w:t>
            </w:r>
          </w:p>
        </w:tc>
        <w:tc>
          <w:tcPr>
            <w:tcW w:type="dxa" w:w="5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review: shared request limits, connections, metrics, audit archive, versioned images, object storage, interface and accessibility checks</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1068 to 1072</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1.48.0</w:t>
            </w:r>
          </w:p>
        </w:tc>
        <w:tc>
          <w:tcPr>
            <w:tcW w:type="dxa" w:w="5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reviews of 1.47.0 (packages A to H) and the owner's five decisions</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1073 to 1079</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10 October 2026, signed</w:t>
            </w:r>
          </w:p>
        </w:tc>
      </w:tr>
    </w:tbl>
    <w:p>
      <w:pPr>
        <w:pStyle w:val="ListParagraph"/>
        <w:numPr>
          <w:ilvl w:val="0"/>
          <w:numId w:val="2"/>
        </w:numPr>
        <w:spacing w:before="240" w:after="80" w:line="290"/>
      </w:pPr>
      <w:r>
        <w:rPr>
          <w:rFonts w:ascii="Arial" w:cs="Arial" w:eastAsia="Arial" w:hAnsi="Arial"/>
          <w:b/>
          <w:bCs/>
          <w:sz w:val="22"/>
          <w:szCs w:val="22"/>
        </w:rPr>
        <w:t xml:space="preserve">Launch gates: </w:t>
      </w:r>
      <w:r>
        <w:rPr>
          <w:rFonts w:ascii="Arial" w:cs="Arial" w:eastAsia="Arial" w:hAnsi="Arial"/>
          <w:sz w:val="22"/>
          <w:szCs w:val="22"/>
        </w:rPr>
        <w:t xml:space="preserve">general launch needs every gate except the AI and contact centre gate to be passed with evidence from staging or production: recovery, egress, capacity, migrations, monitoring, audit archive, file scanning and an external penetration test; a development measurement is never enough.</w:t>
      </w:r>
    </w:p>
    <w:p>
      <w:pPr>
        <w:pStyle w:val="Heading2"/>
      </w:pPr>
      <w:r>
        <w:rPr>
          <w:rFonts w:ascii="Arial" w:cs="Arial" w:eastAsia="Arial" w:hAnsi="Arial"/>
        </w:rPr>
        <w:t xml:space="preserve">22.6 Releases 1.49.0 and 1.50.0, the work after them, and the launch gates (version 3.5)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70"/>
        <w:gridCol w:w="5458"/>
        <w:gridCol w:w="1364"/>
        <w:gridCol w:w="1754"/>
      </w:tblGrid>
      <w:tr>
        <w:trPr>
          <w:cantSplit/>
          <w:tblHeader/>
        </w:trPr>
        <w:tc>
          <w:tcPr>
            <w:tcW w:type="dxa" w:w="117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Release</w:t>
            </w:r>
          </w:p>
        </w:tc>
        <w:tc>
          <w:tcPr>
            <w:tcW w:type="dxa" w:w="54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content</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files</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1.49.0</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reviews of October 2026, packages 1 to 3 (16.42)</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1080 to 1083</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10 October 2026, signed</w:t>
            </w:r>
          </w:p>
        </w:tc>
      </w:tr>
      <w:tr>
        <w:trPr>
          <w:cantSplit/>
        </w:trPr>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1.50.0</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settings guard and the reviews of 1.49.0 (16.43); closing an account; the boarding photo, its rules and evidence</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1084 to 1093</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11 October 2026, signed</w:t>
            </w:r>
          </w:p>
        </w:tc>
      </w:tr>
      <w:tr>
        <w:trPr>
          <w:cantSplit/>
        </w:trPr>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1.50.0</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off at launch and its settings; boarding stations and the station portal; the six gaps of the use case review; the owner's four decisions of 12 October; counter sales, screens and the departure board</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1094 to 1112</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development branch, tested; not yet released</w:t>
            </w:r>
          </w:p>
        </w:tc>
      </w:tr>
    </w:tbl>
    <w:p>
      <w:pPr>
        <w:pStyle w:val="ListParagraph"/>
        <w:numPr>
          <w:ilvl w:val="0"/>
          <w:numId w:val="2"/>
        </w:numPr>
        <w:spacing w:before="240" w:after="80" w:line="290"/>
      </w:pPr>
      <w:r>
        <w:rPr>
          <w:rFonts w:ascii="Arial" w:cs="Arial" w:eastAsia="Arial" w:hAnsi="Arial"/>
          <w:b/>
          <w:bCs/>
          <w:sz w:val="22"/>
          <w:szCs w:val="22"/>
        </w:rPr>
        <w:t xml:space="preserve">Tests at schema file 1112: </w:t>
      </w:r>
      <w:r>
        <w:rPr>
          <w:rFonts w:ascii="Arial" w:cs="Arial" w:eastAsia="Arial" w:hAnsi="Arial"/>
          <w:sz w:val="22"/>
          <w:szCs w:val="22"/>
        </w:rPr>
        <w:t xml:space="preserve">706 database checks pass; 691 API tests pass on a new database and 10 are skipped (the telemetry tests, which CI runs against their own database); the interface baseline records 432 operations for the website and apps and 34 in the partner interface.</w:t>
      </w:r>
    </w:p>
    <w:p>
      <w:pPr>
        <w:pStyle w:val="ListParagraph"/>
        <w:numPr>
          <w:ilvl w:val="0"/>
          <w:numId w:val="2"/>
        </w:numPr>
        <w:spacing w:after="80" w:line="290"/>
      </w:pPr>
      <w:r>
        <w:rPr>
          <w:rFonts w:ascii="Arial" w:cs="Arial" w:eastAsia="Arial" w:hAnsi="Arial"/>
          <w:b/>
          <w:bCs/>
          <w:sz w:val="22"/>
          <w:szCs w:val="22"/>
        </w:rPr>
        <w:t xml:space="preserve">Database at schema file 1112: </w:t>
      </w:r>
      <w:r>
        <w:rPr>
          <w:rFonts w:ascii="Arial" w:cs="Arial" w:eastAsia="Arial" w:hAnsi="Arial"/>
          <w:sz w:val="22"/>
          <w:szCs w:val="22"/>
        </w:rPr>
        <w:t xml:space="preserve">26 schemas and 522 tables (8 partitioned), all under row-level security, with 1,514 foreign keys; the database design document is at version 3.14.</w:t>
      </w:r>
    </w:p>
    <w:p>
      <w:pPr>
        <w:pStyle w:val="ListParagraph"/>
        <w:numPr>
          <w:ilvl w:val="0"/>
          <w:numId w:val="2"/>
        </w:numPr>
        <w:spacing w:after="80" w:line="290"/>
      </w:pPr>
      <w:r>
        <w:rPr>
          <w:rFonts w:ascii="Arial" w:cs="Arial" w:eastAsia="Arial" w:hAnsi="Arial"/>
          <w:b/>
          <w:bCs/>
          <w:sz w:val="22"/>
          <w:szCs w:val="22"/>
        </w:rPr>
        <w:t xml:space="preserve">Launch gates: </w:t>
      </w:r>
      <w:r>
        <w:rPr>
          <w:rFonts w:ascii="Arial" w:cs="Arial" w:eastAsia="Arial" w:hAnsi="Arial"/>
          <w:sz w:val="22"/>
          <w:szCs w:val="22"/>
        </w:rPr>
        <w:t xml:space="preserve">unchanged in rule: general launch needs every gate except the AI and contact centre gate passed with evidence from staging or production. Still open: failover and restore drills on staging's own hosts, the independent penetration test, the capacity test, the device matrix on real phones and a live payment provider.</w:t>
      </w:r>
    </w:p>
    <w:p>
      <w:pPr>
        <w:pStyle w:val="ListParagraph"/>
        <w:numPr>
          <w:ilvl w:val="0"/>
          <w:numId w:val="2"/>
        </w:numPr>
        <w:spacing w:after="80" w:line="290"/>
      </w:pPr>
      <w:r>
        <w:rPr>
          <w:rFonts w:ascii="Arial" w:cs="Arial" w:eastAsia="Arial" w:hAnsi="Arial"/>
          <w:b/>
          <w:bCs/>
          <w:sz w:val="22"/>
          <w:szCs w:val="22"/>
        </w:rPr>
        <w:t xml:space="preserve">Readiness documents: </w:t>
      </w:r>
      <w:r>
        <w:rPr>
          <w:rFonts w:ascii="Arial" w:cs="Arial" w:eastAsia="Arial" w:hAnsi="Arial"/>
          <w:sz w:val="22"/>
          <w:szCs w:val="22"/>
        </w:rPr>
        <w:t xml:space="preserve">the use case and data flow document 2.1, the behaviour models, the requirements specification, the traceability matrix, the business rules catalog, the test and acceptance plan and the document register follow the same code (docs/readiness).</w:t>
      </w:r>
    </w:p>
    <w:p>
      <w:pPr>
        <w:pStyle w:val="Heading1"/>
      </w:pPr>
      <w:r>
        <w:rPr>
          <w:rFonts w:ascii="Arial" w:cs="Arial" w:eastAsia="Arial" w:hAnsi="Arial"/>
        </w:rPr>
        <w:t xml:space="preserve">23. Risks and Required Decisions</w:t>
      </w:r>
    </w:p>
    <w:p>
      <w:pPr>
        <w:spacing w:after="120" w:before="0" w:line="300"/>
      </w:pPr>
      <w:r>
        <w:rPr>
          <w:rFonts w:ascii="Arial" w:cs="Arial" w:eastAsia="Arial" w:hAnsi="Arial"/>
          <w:b/>
          <w:bCs/>
          <w:sz w:val="22"/>
          <w:szCs w:val="22"/>
        </w:rPr>
        <w:t xml:space="preserve">Version 3.1: </w:t>
      </w:r>
      <w:r>
        <w:rPr>
          <w:rFonts w:ascii="Arial" w:cs="Arial" w:eastAsia="Arial" w:hAnsi="Arial"/>
          <w:sz w:val="22"/>
          <w:szCs w:val="22"/>
        </w:rPr>
        <w:t xml:space="preserve">General launch waits until the launch gates are passed with evidence from staging and production (16.35). The AI assistant gate applies only before that phase opens.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store rejection or background location limits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purpose text and justification video, background collection only during active trips, and a fallback to 'While Using' with an explanatory lock (7.13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Incorrect alighting detection (signal interference, vehicles side by side at a station)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independent signals, a token signed per trip, provisional thresholds tuned in a pilot, station QR proof and a 48-hour dispute (7.13 c)</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privacy concerns about continuous location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limited to active trips, 7-day retention, privacy notice and consent, and no personal data in the Bluetooth token (7.13 a and b)</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Continuous location permission for the apps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turning off location or withdrawing the permission stops the passenger and driver apps and blocks every action until it is restored; justification: accurate wallet deductions and protection of customers' funds, including when the station QR is forgotten or the passenger alights away from a station; SOS stays available (analyst) (7.13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Nearby proximity between devices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proximity between the passenger's and driver's devices proves continued presence on the trip (7.13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fares between stations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fare between stations, deducted at boarding and at each continuation to the next station (or its remainder after a fixed band, or one fare for the whole line); the first segment's balance is enough to board, with a warning before each station and an interest-free outstanding amount if the passenger continues without balance; counted within the vehicle capacity while on board (7.13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detection thresholds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 seconds of lost presence and 150 meters of separation, tuned in a pilot on one line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accounts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adults, children and infants with ages and fares set by the carrier, family offers, and family accounts in the passenger portal (4.19, 4.20)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carrier issues the manifest of domestic and international trips, sent after linking to one or several authorities (11.10)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isolation between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company, carrier or shipper sees the data, containers or vehicles of another (16.26)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options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platform administration opens and closes each way of paying; release 1 runs on cash at the carrier's counter, pay later, the wallet and agency balances (6.9)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gateway for checkout payments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HyperPay, Amazon Payment Services or another gateway licensed under the Central Bank of Syria e-payment framework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card option opens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 and travel financing partners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provider licensed in Syria; financing limited to pilgrimages and tours from 1,000,000 SYP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these options open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limit per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 by default, raised per carrier by finance against its record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loss when the primary fails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October 2026): none may be lost; zero data loss is a setting, on in production (16.38)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Second factor for drivers, carrier and agency staff</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required, by authenticator app, text message or WhatsApp; the platform opens one or more methods (16.37)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guaranteed space or best effort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booked with capacity; prices by weight, volume or both, shown; letters fixed or agreed (9.26)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pays the payment provider's fee, and its rounding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set by the platform per customer and currency; the customer pays by default and sees it before paying; percentage, fixed or zero (6.10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first card provider</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second approval before crediting a bank statement amount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an approval matrix with as many levels and named approvers as the settings say (6.10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ticket code window and a photo at boarding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window stays 90 seconds; boarding can check a photo of each passenger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app without a connection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credential from 3 hours before departure to 1 hour after arrival; tickets offline for 72 hours; read-only wallet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from abroad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app visible abroad, top-up from abroad allowed; booking from abroad later, after a site and gateway contracts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block needs an IP data source</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Syrian pound only; foreign currencies when regulation allows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 account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keep the data, deactivate, reactivate with the same details; erasure stays beside it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taking, keeping and changing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at the profile by the person or the family head; kept while the account exists; changed only by the platform with evidence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photo is used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off at launch; switched on only by a change with a legal basis through the approval stages; no stage forced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it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evidence and the age rule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five national kinds, switched by at least two people; identity card from age 18 by default (7.15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stations and who appoints the operating company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state (platform) or the carrier, both possible; rights one by one; window and references as settings (3.9, 7.16)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station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operating company's login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option A, a portal of its own (STATION) (3.9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penalty on a carrier that cancels a trip</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full refunds always; a penalty only where the authorities impose one, set by the platform (7.17)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a regulator imposes one</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at partners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at agreed prices, the platform bearing its agreed share (5.14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first partner</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on e-invoices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 tax engine of schemes and rules set by the platform; prices include taxes (13.15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tax authority is linked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Rotating the e-invoice signing key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 key ring with key ids, public keys published (13.15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at the station counter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in the first release, under the BOOKING right (7.16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at the station counter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off; not turned on until legal and legislative approvals allow, with the document number (7.15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it is turned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window values, reference numbering and the licence list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the settings exist and are empty until the authorities fix them</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station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a self-booking traveller to their profile for the photo</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marked on the booking form, or matched by the identity document number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photo rule is REQUIRED</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Two-step sign-in by authenticator app, text message or WhatsApp; the platform opens one or more methods and the portals that must use one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16.37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codes kept only as keyed hashes, valid for minutes, five tries, a wait between resends and a cap per hour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16.37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an account keeping its data; reactivate it with the same details; refused with trips that have not left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photo taken at the profile by the person or the family head, encrypted, kept while the account exists, removed only by erasure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on file changed only by the platform, with evidence, through the approval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 settings (on or off, view access, stages, age rule, evidence kinds, enforcement date, identity provider) changed only through 2 to 5 approval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 rules REQUIRED, OPTIONAL or NOT_APPLICABLE with a legal basis, in force and retired through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portal for operating companies, with a second factor, closed to every other route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c</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stations switched on by the platform and per station; counter system; check-in window; required references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Counters and bays numbered by the platform per station and never reused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Rights BOOKING, BOARDING_PASS and BOARDING granted by the carrier or the platform, revoked and never changed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check-in with the boarding pass and the bay, in the order of 7.16 b; cancelled only before 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at the bay by station staff, only for tickets checked in at the station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cash sales of a carrier's tickets under the BOOKING right, within the operating company's cash 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FR-STN-10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departure board per station, without passenger data, shown only when switched 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FR-STN-11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sees the rights it gave and the operating companies' work on its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c</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credential from three hours before departure until one hour after arrival; tickets shown offline for 72 hours after the last check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bands per carrier with platform defaults; the date of birth gives the category on the travel date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declared category that contradicts the date of birth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fares per carrier and route (percentage, fixed or free)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quote shows each traveller's category and fare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Infants on an adult's lap without a seat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lap infants than adults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offers for tickets and passes, applied automatically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appears once and is spread over the family's tickets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register with encrypted documents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last four characters of a document are ever shown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Paying for members from the head's wallet or the family trips account, with a spending log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refund returns to the wallet that paid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passes bought together at the carrier's family offer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payment issues one pass per chosen member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a member's own account from another device with the head's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or reused code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 routes, lines and spending limits per member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purchase outside the rules or limits is refused before payment</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wallet's last balance shown read-only without a connection, with its check time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options opened and closed by platform administration, per channel, with amount limits, settings and a reason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at the carrier's counter within a credit limit per carrier, with cash refunds and a day report per seller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FR-PAY-09</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Reserve online and pay cash at the carrier's counter before a pay-by time; unpaid reservations expire and free their 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Remittances of counter cash recorded by one finance officer and confirmed by another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payment at checkout through a contracted gateway, opened by switch</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 and travel financing payments through contracted providers, opened by switch, financing limited by amount and kind of 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rules per way of paying, currency, customer and period: percentage, fixed, both or zero</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shown before paying and charged with the amount, or borne by the platform and recorded as absorbed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matrix of money decisions: 0 to 5 levels, decided by permission holders or named people, from an amount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 recorded before the provider is called; an unanswered start asked again under the same reference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Refunds held, sent once under a fixed reference, posted only when accepted, resent after an unknown outcome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provider's confirmation after the platform stopped waiting credited to the payer's wallet and flagged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FR-PAY-19</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Ageing of the cash carriers owe, with overdue and near-limit alerts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d</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after travel on the tickets that boarded, with tiers and expiry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redeemed for wallet credit at the programme's point value, the money posted in the same transaction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agreements at agreed prices with the platform's share, activated by a second person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 honoured by the partner's API or the platform; statements approved and paid by different people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location permission in the passenger app; lock screen and refusal of every action when location is off or the permission is withdrawn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Locking the driver app from every action when location is off, with an immediate tracking-stopped alert and escalation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 and 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presence in the vehicle by Nearby proximity (BLE) to a signed rotating trip token, combined with moving together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fares between stations charged station by station (segment, fixed band with remainder, whole line, or distance), with automatic alighting detection and counting within the vehicle 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alighting by scanning the station QR, taking precedence over automatic detection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opens a tracking alert for a silent trip and escalates it; the carrier's owners are told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issues domestic and international manifests with versions and a fingerprint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international manifest with missing documents is not issued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Routing rules to one or several authorities, with four-eyes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 approved by its author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by pull, push with retries, portal or by hand, with acknowledgement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authority cannot see a delivery routed to another authority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Pre-arrival manifests for international trips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manifests sealed, hashed over a canonical form and signed, with a public verification key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contract: authorities list, read, verify and decide submitted manifests; one result for the carrier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 on bookings with service-level dates and public replies, on the website and in the app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sent to finance with the approved amount and liable party, paid by someone other than the approver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 by the traveller or buyer after the trip, once per ticket, read by the rater, the carrier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 with their time zone, currency and language; days and money read in the market of the data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of company data by row-level security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automatic isolation sweep passes on every build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market without the shipper's identity until award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bidding carrier never sees the shipper's name</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 from the driver and passenger apps while the trip is under way; the carrier and platform security told at once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Incidents reported by the driver; a severe one takes the vehicle out of service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cancels a trip with full refunds to the paying wallets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cancellation penalty only when the regulators impose one, as a platform setting with its legal reference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Bulk import of the initial data load through the API, with a report per row and a dry run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Zero data loss as a setting: every commit waits for a standby when it is 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16.38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Nightly backups copied off the server and verified; a restore checks the files against the database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16.38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limits shared by every API process and server, per address and per account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release archives with a bill of materials, verified before installation; the release recorded in the database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table in a dataset with retention, erasure method and copies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FR-SEC-97</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logs with request and trace identifiers; personal data removed before writing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request context accepted only with a ticket under the database's key; set_config withdrawn from every role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FR-SEC-99</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Protected settings defined by a server module; a SET by any login but a superuser refused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production profile that refuses an incomplete setup: database TLS, off-site WAL and backups, key service, per-container environment, monitoring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database hosts with automatic failover, or the owner's written acceptance of one host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signed images built by the release workflow run on a production server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Keys of their own for QR codes, document tokens and lookup digests, named in each token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inline code or styles in any page's content security policy</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category is the band matching the age on the travel date; the carrier's bands replace the platform defaults.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 one lap infant per adult unless the carrier sets otherwise.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infant with a seat pays the child fare; lap infants are outside the seat limit of a booking.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family offer counts only travellers from the buyer's family register, and its discount is spread over their tickets.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person belongs to one family; a family has at most 15 members; only the head books for other members.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member's purchase on the family's money must match the member's time, route and line rules and stay within the limits.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link code is single-use, valid 24 hours and stored only as a hash; linking takes effect only on the head's approval.</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carrier's cancellation refunds every paid booking in full, the platform fee included, to the wallet that paid it; it is refused while parcels are on the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penalty on the carrier applies only while the platform setting, citing the regulator's decision, is on; it is taken from the carrier's balance or set off from its next earnings.</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or collection that would take the carrier's debt past its credit limit is refused.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withdrawal the carrier's spendable earnings pay its counter cash debt first.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officer who records a cash remittance does not confirm or reject it; a decided remittance does not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is written before its provider is called; a confirmation after the platform stopped waiting is credited to the payer's wallet.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provider's event id is unique among signed notices only; unsigned copies are kept and counted.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uses only an option open on its channel and within the option's amount limits.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 that needs a provider opens only while such a provider is active; the last open option cannot be closed.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has a pay-by time; its tickets stay on hold and are not boardable until paid; unpaid, it expires and frees its seats.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holds at most the allowed number of unpaid pay-later reservations, and reserving stops before departure by the set margin.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cash-paid booking is refunded in cash at the counter, or to the wallet only while the wallet option is open.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fee rule for one customer comes first, then the one for the provider, then the one for the currency, then the newest.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floor applies before the cap, and the fee is rounded to the rule's step in its direction.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fee paid by the customer is shown before paying; a fee the platform bears is recorded as absorbed and not asked from the payer.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requester never decides, and one person decides at most one level of a request.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are decided in order, each by its named people or by the holders of its permission.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keeps the levels in force when it was asked.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rejected refund releases its held amount; a rejected statement credit credits nothing.</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earned only on the boarded tickets of completed bookings made by a person; they expire after the programme's months, and the oldest are spent first.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BR-LOY-07</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agreement is activated by a second person and frozen once active; one active agreement per partner, currency and day.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voucher's points leave at once; an unused voucher past its date, or at a partner whose agreement ended, gives them back.</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BR-LOY-09</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statement is drafted, approved by another person and paid by a third.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Switching off location or withdrawing the permission locks the passenger and driver apps immediately; losing the GPS fix with the service on does not lock. The API refuses actions with 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Presence on a ride is confirmed by Nearby proximity or by moving together; Bluetooth is required during an active ride.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Alighting is determined when both presence signals are lost for 90 seconds and the vehicle moves on more than 150 meters; a station QR scan closes the ride at once.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deducts the first station (or the fixed band or the whole-line fare) and needs only that balance; each departure from a station with the passenger present deducts the next segment or its remainder; the app warns before each station when the balance does not cover the next segment.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segment continued without enough balance becomes an interest-free outstanding amount, recovered from the next top-up, capped at one full line; no new ride or payment until settled. Switching off location or Bluetooth during a ride charges the rest of the line unless a station QR proves alighting; disputes within 48 hours.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 station QR or when alighting away from a station there is no penalty and no settlement: the passenger pays only for the segments they continued into.</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open ride counts within the vehicle capacity (seated and standing) until alighting, whatever the fare mode; at capacity the sticker scan refuses boarding with VEHICLE_FULL.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silent departed trip has one open tracking alert, escalated after the escalation time; a STRICT trip halves both times.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SOS is raised only by the trip's driver or a ticket holder while the trip is under way; a second press returns the same SOS.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SEVERE incident takes the vehicle out of service; a vehicle out of service is not given to a trip in that period.</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travel on a valid passport. The national ID, a residence permit, a laissez-passer or a travel document is accepted only under an active, approved exception for the destination (or transit) country and the passenger's nationality.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exception cites its legal basis, is drafted by one platform officer and approved by another, may be limited to a period, and stops applying when retired or when its period ends.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Across several borders, the accepted documents are those accepted at every border; with no common document, a passport is 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an active rule, the platform default applies: a passport valid at least 180 days after departure, booking refused when missing.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names a stop of the trip that the ticket covers (WRONG_STOP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offline scan is judged at its scan time, never later than the upload nor earlier than the driver's pack download.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operating company acts at a station only with a right from the carrier (its trips) or the platform (every carrier); a grant is revoked, never changed, and a carrier never grants to itself.</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right counts only while the platform switch, the station's switch and the mode that gave it are 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counter check refuses in the order of 7.16 b, each refusal with its own code.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ticket checked in again gets the same pass; a check-in is cancelled only before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staff board only tickets checked in at that station.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and bay numbers are never reused.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sale is the carrier's booking with the operating company as booker; its cash is owed on the company's cash wallet within its limit and refunded in cash at the same counter.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departure board carries no passenger data and shows only with both switches 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photo is off at launch; it is switched on only by a change with a legal basis that passes the approval stages.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on file is changed only by the platform with evidence; the requester never approves, and no person approves twice.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approval stages are two to five, the final approval last, and a request keeps the stages it was asked under.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is shown to the driver, and to the office or an agent when the setting allows, only while the trip is boarding; each view is audited.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counter sees the photo only after a change that records the legal approval's document number.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is kept while the account exists; only an erasure removes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rule's proposer, its final approver and the one who asks for its retirement never approve the retirement; the rule stays in force until it passes.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BR-ACC-01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Closing an account keeps every record and ends every session; it is refused with confirmed trips that have not left, and undone only with the same details.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trip may have a manifest; an international manifest requires full documents for every passenger.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version is never edited; a change issues a new version that supersedes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manifest goes only to authorities with an active, approved routing rule; full document numbers only where the rule allows them.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manifest's people, vehicle and cargo rows and its header content never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pre-arrival manifest is issued for international trips only, and every shipment needs its weight first.</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table belongs to a dataset with retention, erasure method and copies; a personal table is never in a less sensitive dataset.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centre and AI phase opens only with an approved data protection impact assessment.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sees no row of another company except public catalog data and records of deals in which it is a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is enforced in the database; any new table holding company data must carry row-level security before release.</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database accepts a request context only with a ticket made under its key within five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Protected settings are set only by the platform's functions; SET, RESET and ALTER ROLE ... SET are refused to every login but a superuser.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the carrier cancels the trip: CONFIRMED → CANCELLED with a full refund, the platform fee included (7.17);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DEPARTED,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departure: → DEPARTED; completion: → COMPLETED (releases funds, nets cash, earns loyalty points, sets off a penalty that is due); cancellation by the carrier before departure: PUBLISHED/BOARDING → CANCELLED, every paid booking refunded in full, a penalty only when the regulators impose one (7.17)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 stages CREATED, PROVIDER_UNKNOWN, REDIRECTED, OTP_SENT, AWAITING_TRANSFER, CONFIRMED, FAILED, CANCELLED, EXPIRED, REFUNDED (6.10 c)</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departed trip beyond 300 s, found by the platform every minute: ∅ → OPEN (SIGNAL_LOST, MEDIUM); beyond 900 s: escalated, HIGH; a STRICT trip halves both; new location: OPEN → RESOLVED (7.17)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Refund (Refund)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REQUESTED, AWAITING_APPROVAL, SENDING, UNKNOWN, DONE, REFUSED,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Asked: amount held → AWAITING_APPROVAL (when the matrix requires it) or SENDING; provider accepts → DONE; refuses → REFUSED (hold released); answer lost → UNKNOWN (sent again with the same reference); approver rejects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APPROVED, REJECTED,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Levels decided in order; the last level approves → APPROVED; any level rejects → REJECTED; the requester cancels while pending → CANCELLED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 offer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REQUESTED, OFFERED, ACCEPTED, DECLINED, WITHDRAWN,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 asks → REQUESTED; carrier prices → OFFERED (with validity); customer pays → ACCEPTED; carrier declines → DECLINED; customer withdraws → WITHDRAWN; time passes → EXPIRED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(Manifest)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ISSUED, SUBMITTED, ACKNOWLEDGED, REJECTED, SUPERSEDED,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 DRAFT → ISSUED or SUBMITTED (sealed from then on); authority answers → ACKNOWLEDGED / REJECTED; a change issues a new version → SUPERSEDED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account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ACTIVE, LOCKED, DISABLED, DEACTIVATED,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closes it: ACTIVE → DEACTIVATED (sessions end, nothing deleted); same details: DEACTIVATED → ACTIVE; erasure → CLOSED (3.10)</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change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APPLIED,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Asked by a platform person with evidence: → PENDING; the last stage approves: → APPLIED (the earlier file deleted); any stage rejects: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rule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APPROVED, RETIRING,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 APPROVED when its stages pass; withdrawn while proposed → RETIRED; retirement asked → RETIRING (still in force); stages pass → RETIRED; turned down → APPROVED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policy change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APPLIED,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setting, evidence kind, age or data item asked → PENDING; the last stage approves → APPLIED; rejected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check-in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CHECKED_IN,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 passes: → CHECKED_IN (the pass issued); a mistake before boarding: → CANCELLED, and the ticket can be checked in again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grant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revoked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Granted by the carrier or the platform; revoked by the party that gave it; never changed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Cancellation penalty</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DUE, COLLECTED, WAIVED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with the cancelled trip: → DUE; the carrier's balance covers it, or later earnings are set off: → COLLECTED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ACKNOWLEDGED,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Raised: → OPEN; the carrier or platform takes it: → ACKNOWLEDGED; ended: → CLOSED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UNDER_REVIEW,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Reported by the driver: → OPEN (severe: vehicle out of service); reviewed; closed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agreement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ACTIVE,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DRAFT; a second person activates it: → ACTIVE (frozen); ended: → ENDED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 voucher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USED, EXPIRED,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spent: → ISSUED; the partner honours it: → USED; past its date or the agreement ended: → EXPIRED; the member cancels: → CANCELLED (points back)</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statement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APPROVED, PAID,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Drafted for a period; approved by another person; paid by bank transfer by a third; a draft can be cancelled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scheme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PENDING; a second officer approves: → ACTIVE (rules frozen); replaced: →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FINALIZED, SUBMITTED, CLEARED, REPORTED, ACCEPTED_WITH_WARNINGS,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for a paid booking: DRAFT → FINALIZED (numbered, hashed, signed); then submitted to the authority when it is linked</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passenger_age_band / category_fare_rule / family_offer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offers (4.19)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 family_member / family_link_request / family_travel_rule / family_spend</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(4.20)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4.20; booking, passenger and subscription gain the family and funding fields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manifest_route / manifest_delivery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routing and delivery (11.10)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11.10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payment_method / cash_credit_limit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options and carrier cash limits (6.9)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6.9 e; cash_remittance, booking and payment additions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fee_rule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fee per way of paying, currency, customer and period (6.10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 percentage, fixed part, floor, cap, rounding step and direction, borne by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approval_policy / approval_level / approval_level_member / approval_request / approval_decision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approval matrix of money decisions (6.10 b)</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 to 5 levels; permission or named members; requests frozen when asked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parcel_tariff / parcel_offer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parcel tariffs and agreed-price offers (9.26)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Modes WEIGHT, VOLUME, WEIGHT_AND_VOLUME, FIXED, NEGOTIATED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mfa_challenge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sent by text message or WhatsApp (16.37)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Keyed hash, expiry, attempts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time zone, currency and language (12.6)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people and stations belong to one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backup_run / failover_probe / release_manifest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Backups and their off-site copies, failover drills, the release each database is at (16.38, 16.41)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 by the monitoring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dataset_member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table's dataset with its retention and erasure (16.41)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gov.lifecycle_gaps() must be empty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booking_key / rate_bucket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references unique over all partitions; shared request limits (17.8, 16.40)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by trigger; reached only through a function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offline_pack_download / position_backlog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Pack downloads that bound offline scans; positions waiting for the telemetry database (16.40, 17.8)</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driver and trip; delivered by the worker</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party_photo / photo_rule / photo_change_request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its rules and its changes (7.15)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photo per person; nothing refers to them, so no reference cycle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photo_evidence_kind / photo_policy_change / photo_approval / data_requirement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 accepted, policy changes and their stages (7.15 c)</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Stages snapshotted when asked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station_boarding / operation_reference / station_operator_grant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switches and windows, carrier references, operating companies' rights (3.9, 7.16)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Grants revoked, never changed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station_checkin / station_sale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check-ins and counter sales (7.16)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only by database functions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trip_cancel_penalty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regulators' penalty on a cancelled trip (7.17)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DUE until collected or set off</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loyalty_agreement / reward_voucher / loyalty_redemption / loyalty_settlement / loyalty_settlement_line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agreements, vouchers and statements (5.14 b)</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eyes; statements paid by a third person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einvoice_line_tax / einvoice_signing_key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tax of each invoice line; the keys that signed (13.15)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enter the hash</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and 30.12 list the main interfaces of the tested reference model; the code at schema file 1112 (after release 1.50.0) has 432 operations for the website and apps and 34 in the partner interface, recorded in docs/api/openapi-baseline.json</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/auth/mfa/methods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Signed-in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methods open on the platform and those enrolled (16.37)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/auth/mfa/send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at the second step</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 code by text message or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 with their time zone, currency and language (12.6)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/public/keys/manifest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 (authorities)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to verify manifest signatures (11.11)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database, applied schema, audit connection and reports replica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/account/deactivate, /auth/reactivate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the account; reactivate it with the same details (3.10)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/account/photo, /account/photo/image, /family/members/&lt;uid&gt;/photo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family head</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 and view the boarding photo (7.15)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/public/keys/einvoice, /verify/einvoice/&lt;uuid&gt;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E-invoice public keys and verification (13.15)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with free hold space and their tariffs (9.26)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by weight and size, both charges shown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 parcel (idempotency key)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/parcels/mine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parcels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/parcels/offers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Ask for an agreed price; my requests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/parcels/offers/&lt;uid&gt;/accept, /withdraw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Accept and pay an offer, or withdraw the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/tickets/&lt;uid&gt;/sos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holder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on a trip under way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/loyalty/redeem, /loyalty/vouchers, /loyalty/vouchers/&lt;id&gt;/cancel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redemption for wallet credit, vouchers at partners (5.14)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fee and total before paying (6.10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/admin/payments/fee-rules, /admin/payments/fee-rules/&lt;uid&gt;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/admin/payments/refunds/&lt;uid&gt;/resend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again a refund whose answer was lost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/admin/approvals, /admin/approvals/&lt;uid&gt;/decision, /cancel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waiting, decisions and cancellation (6.10 b)</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/admin/approvals/policies, /admin/approvals/policies/&lt;action&gt;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approval matrix</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/payments/booking-options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ways of paying open on this channel, with their providers (6.9)</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(pay_with)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pay now, or reserve and pay later, by card, in instalments or through financing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/bookings/&lt;ref&gt;/payments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reservation on the page of its option's provider</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/carrier/parcels/tariffs, /carrier/parcels/tariffs/&lt;uid&gt;/retire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 tariffs (9.26)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/carrier/parcels/offers, /carrier/parcels/offers/&lt;uid&gt;/price, /decline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for agreed prices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/carrier/trips/&lt;uid&gt;/hold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capacity a trip offers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/carrier/manifests/&lt;uid&gt;/verify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Recompute a manifest's hash and check its signature (11.11)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(trip.cancel)</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trip with full refunds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/carrier/station-operators/grants, /grants/&lt;uid&gt;/revoke, /options, /activity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(boarding.operators)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Rights given to operating companies and their work (3.9)</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/carrier/references, /carrier/references/&lt;uid&gt;/retire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(boarding.references)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and licence numbers (7.16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/carrier/trips/&lt;trip&gt;/tickets/&lt;ticket&gt;/photo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office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while boarding, when the setting allows (7.15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/driver/sos, /driver/incidents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and incident reports (7.17)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/driver/trips/&lt;trip&gt;/tickets/&lt;ticket&gt;/photo</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passenger's photo while boarding (7.15 b)</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/security/mfa-policy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console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two-step sign-in policy (16.37)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/security/statements, /security/statements/reset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console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Slowest statements without values (16.41)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/admin/boarding/settings, /stations, /stations/&lt;uid&gt;, /stations/&lt;uid&gt;/gates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(boarding.manage)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settings, station switches, counters and bays (7.16)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/admin/boarding/operating-companies, /operator-grants, /operator-grants/&lt;uid&gt;/revoke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(boarding.manage)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companies and the platform's grants (3.9)</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/admin/photos/rules, /changes, /policy-changes, /evidence-kinds, /settings and their approvals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photo's rules, changes and settings through the stages (7.15)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/admin/trips/cancel-penalty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(policy.matrix)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cancellation penalty setting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/admin/loyalty/partners, /settlements, /settlements/&lt;id&gt;/pay, /vouchers/accept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(loyalty.manage, payout.run)</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Partners, statements and vouchers (5.14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/v1/loyalty/vouchers/check, /v1/loyalty/vouchers/redeem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 and honour a member's voucher (5.14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/v1/loyalty/redemptions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partner's honoured vouchers</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List and sell the carrier's own trips for cash (6.9 b)</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/carrier/counter/bookings/&lt;ref&gt;/collect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pay-later reservation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 free an unpaid reservation, or refund a cash booking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taken and given back per seller for a day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/admin/payment-methods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and close the ways of paying, with a reason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/admin/cash/positions, /admin/cash/limits/&lt;company&gt;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by carriers and their credit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/admin/cash/remittances, /admin/cash/remittances/&lt;id&gt;/decide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(two officers)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remittance, then confirm or reject it</w:t>
            </w:r>
          </w:p>
        </w:tc>
      </w:tr>
    </w:tbl>
    <w:p>
      <w:pPr>
        <w:spacing w:after="80"/>
      </w:pPr>
    </w:p>
    <w:p>
      <w:pPr>
        <w:pStyle w:val="Heading2"/>
      </w:pPr>
      <w:r>
        <w:rPr>
          <w:rFonts w:ascii="Arial" w:cs="Arial" w:eastAsia="Arial" w:hAnsi="Arial"/>
        </w:rPr>
        <w:t xml:space="preserve">30.12 Station portal and station screens (version 3.5)</w:t>
      </w:r>
    </w:p>
    <w:p>
      <w:pPr>
        <w:spacing w:after="120" w:before="0" w:line="300"/>
      </w:pPr>
      <w:r>
        <w:rPr>
          <w:rFonts w:ascii="Arial" w:cs="Arial" w:eastAsia="Arial" w:hAnsi="Arial"/>
          <w:sz w:val="22"/>
          <w:szCs w:val="22"/>
        </w:rPr>
        <w:t xml:space="preserve">The STATION portal's interfaces (owner or station.counter), and the public departure 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3606"/>
        <w:gridCol w:w="1949"/>
        <w:gridCol w:w="3119"/>
      </w:tblGrid>
      <w:tr>
        <w:trPr>
          <w:cantSplit/>
          <w:tblHeader/>
        </w:trPr>
        <w:tc>
          <w:tcPr>
            <w:tcW w:type="dxa" w:w="10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6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31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/station/overview</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rights the company holds now, and its counters</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/station/trips?station_uid=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of today and the next two days of the carriers that gave a right, with bays and counts</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/station/checkin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 passenger in and issue the boarding pass (7.16 b)</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/station/passes/&lt;pass_no&gt;, /station/passes/&lt;pass_no&gt;/cancel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 a pass again; cancel a check-in before boarding</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/station/board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staff (BOARDING)</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boarding at the bay</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POST/DELETE</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/station/holds, /station/holds/&lt;token&gt;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 (BOOKING)</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seats for a counter sale, or release them</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/station/bookings/quote, /station/bookings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 (BOOKING)</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and sell for cash (7.16 c)</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/station/bookings, /station/bookings/&lt;ref&gt;, /cancel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day's sales; a sale; cancel it with a cash refund</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/station/tickets/&lt;uid&gt;/qr, /station/tickets/&lt;uid&gt;/photo</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ticket's code; the photo (refused until a legal approval)</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/station/cash, /station/sales/summary</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and limit; sales per day</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/public/stations/&lt;uid&gt;/board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Anyone (station screen)</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Departures and arrivals with bays and states; 404 when off</w:t>
            </w:r>
          </w:p>
        </w:tc>
      </w:tr>
    </w:tbl>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(252 codes; version 3.5 adds the 77 codes of schema files 1080 to 1112 and their interfaces)</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ABSENCE_IN_PAST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absence is reported for today or a later 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ACCOUNT_DEACTIVATED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الحساب مغلق. سجّل الدخول بالبيانات نفسها لفتحه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account is closed; reactivate it with the same details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يسافر الأطفال والرضّع مع بالغ في الحجز نفسه</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AGREEMENT_CURRENCY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agreement is in the programme's currency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AGREEMENT_ENDED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ended agreement stays ended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AGREEMENT_FROZEN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or ended agreement keeps its terms; end it and record a new one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AGREEMENT_NOT_AVAILABLE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partner takes no points 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person has already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ALREADY_BLOCKED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value is already on the blocklist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ALREADY_BOARDED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has boarded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API_KEY_LIVE_ONLY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keys work only on the production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حُسم هذا الطلب مسبقاً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already decided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APPROVAL_LEVEL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يقرر مستوى آخر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level decides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يحق لك القرار في مستوى الموافقة هذا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 may not decide at this approval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APPROVED_OVER_CLAIM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amount is between zero and the amount claimed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BIRTH_DATE_REQUIRED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الأطفال والرضّع يحتاجون تاريخ الميلاد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need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station has no departure board on the platform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BOOKING_NOT_PENDING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ينتظر الدفع</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waiting for payment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is made on a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CANCEL_AT_COUNTER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نقداً: ألغِه في مكتب الناقل لاسترداد المبلغ</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at the carrier's counter to get your cash back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CANCEL_ONLINE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إلكترونياً: يلغيه المسافر من حسابه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online: cancelled and refunded online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guaranteed shipment needs a leg holding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cannot be set under what is already loaded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CARGO_NOT_OFFERED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offers no hold capacity for parcels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CARGO_OVER_VEHICLE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offered exceeds the vehicle's registered cargo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closed; open a new one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CASE_NOT_RESOLVED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the answer once the request is resolved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CASH_LIMIT_REACHED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 النقد الحد المسموح: تتوقف المبيعات النقدية حتى يسدد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are stopped until the carrier remits what it owes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تاريخ الميلاد يعطي فئة أجرة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date of birth gives another fare category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تقديم هذه الطريقة في تلك القناة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option is not offered on these channels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CHECKIN_CANCELLED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pass was cancelled already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check-in has closed for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check-in has not opened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CLAIM_AMOUNT_REQUIRED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states the amount claimed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CLAIM_NOT_DECIDED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goes to finance with an approved amount and the carrier or the platform liable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CLAIM_NOT_PAYABLE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approved claim waiting for finance is paid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CLAIM_PAID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paid claim keeps its amount and its transaction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CONFIG_URL_NOT_PUBLIC</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يكون عنوان مزوّد الدفع عنوان https عاماً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provider address must be a public https address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CONTEXT_KEY_UNKNOWN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context ticket names a key this database does not hold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does not match the context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login sets a request context only with a ticket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CONTEXT_TICKET_STALE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is more than five minutes from the database clock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COUNTER_NOT_YOURS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counter is not the company's at this station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CUSTOMER_EVENT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customer adds public replies and attachments only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item the platform requires is missing from the person's record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DEACTIVATE_STAFF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are closed by their company or the platform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DPIA_REQUIRED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تُفتح وحدتا مركز الاتصال والمساعد الذكي إلا بعد تسجيل مراجعة معتمدة لتقييم أثر حماية البيانات في وحدة حوكمة البيانات</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centre and AI assistant open only after an approved data protection review (DPIA) is recorded in Data governance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with this e-mail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EVIDENCE_KIND_NOT_ACCEPTED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document is not accepted as evidence for this person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EXPORT_BUSY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files are being built; try again shortly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FAMILY_ACCOUNT_PAYS_NOW</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العائلة يدفع فوراً؛ اختر الدفع الآن</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family trips account pays at once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FAMILY_LIMIT_PER_TRIP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أعلى من المسموح لكل عملية شراء</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amount allowed per purchase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FAMILY_ROUTE_NOT_ALLOWED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المسار غير مسموح من ربّ العائلة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not allowed by the family head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FAMILY_TIME_NOT_ALLOWED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الرحلة خارج الأوقات المسموحة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outside the allowed times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FILE_EMPTY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الملف فارغ.</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empty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operating company already has this right here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GRANT_REVOKED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grant is already revoked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GUARDIAN_CONSENT_ONLY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guardian gives or refuses consent and changes nothing else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IDENTITY_PROVIDER_NOT_CONFIGURED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identity verification provider is connected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IDENTITY_PROVIDER_NOT_IMPLEMENTED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connected identity provider has no adapter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INCIDENT_BAD_TIME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من وقت الحادث.</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time of the incident is outside the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INCIDENT_NOT_DRIVER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يبلّغ سائق الرحلة وحده عن الحادث من هنا.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driver assigned to the trip reports an incident from the app</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INVALID_GATE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gate is a platform, a bay, a gate or a counter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INVALID_GRANT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does not grant its own operations to itself</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INVALID_RANGE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 at most 63 days at a time, from a date to a later one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INVALID_REFERENCE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number is 1 to 60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value does not fit this setting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to five stages, each CHECK, THIRD_PARTY_CHECK or APPROVE, with APPROVE last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INVITE_INVALID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الرمز خاطئ أو منتهي الصلاحية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wrong or has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LAST_PAYMENT_METHOD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تبقى طريقة دفع واحدة مفتوحة على الأقل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one way of paying stays open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MANIFEST_CARGO_WEIGHT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shipment on the trip needs its weight before the manifest is issued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MANIFEST_DOC_REQUIRED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ركّاب الرحلة الدولية يحتاجون وثيقة وتاريخ 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need a document and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MANIFEST_SEALED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manifest is kept as a record; issue a new version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MANIFEST_TYPE_SCOPE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pre-arrival manifest is issued for international trips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MARKET_CURRENCY_FIXED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market keeps its currency; its prices, wallets and ledger are in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operate in this country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MARKET_TIMEZONE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market a time zone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 is not one this platform operates 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MEMBER_CANNOT_DECIDE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الأسماء ليس حساب منصة فعالاً يملك صلاحية المستوى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named person is not an active platform account holding the level's permission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MFA_METHOD_NOT_ENROLLED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الطريقة غير مُعدّة لحسابك</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method is not set up for your account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MFA_METHOD_OFF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استلام الرموز هذه غير مفعّلة. اختر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way of receiving codes is not open. Choose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MFA_MOBILE_REQUIRED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أدخل رقم الجوال الذي تصل إليه الرموز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 the mobile number the codes should go to</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MFA_RESEND_TOO_SOON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انتظر قليلاً قبل طلب رمز آخر</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 a moment before asking for another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MFA_SEND_FAILED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إرسال الرمز. حاول مجدداً أو استخدم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could not be sent. Try again or use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MFA_TOO_MANY_CODES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طُلبت رموز كثيرة خلال الساعة الأخيرة. استخدم طريقة أخرى أو حاول لاحقاً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codes were asked for in the last hour. Use another method or try later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MFA_VERIFY_FIRST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رمزك الحالي قبل إعداد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your current code before setting up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NOTHING_TO_SETTLE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honoured vouchers left to settle in this period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NOT_A_CLAIM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claim carries amounts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is shown only while the trip is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NOT_GRANTED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تملك شركتك صلاحية الصعود لهذه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company has no right for this carrier's trip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NOT_GUARDIAN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pupil's guardian decides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NOT_IN_FAMILY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ليس من أفراد عائلتك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 is not a member of your family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يُدفع في المكتب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paid at the counter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NOT_PENDING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retirement is not waiting for approval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NOT_PROPOSED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is not waiting for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NOT_RETIRABLE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is already retired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NOT_YOUR_TICKET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traveller or the buyer rates a ticket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NO_ACTIVE_PROVIDER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أولاً مزوداً متعاقداً لهذه الطريقة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 opens only with an active provider for bookings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offer has lapsed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offer cannot be accepted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OUTSTANDING_FARE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عليك مبلغ مستحق من رحلة سابقة، اشحن المحفظة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outstanding fare must be settled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PARCEL_SIZE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weight and the size of the parcel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PARCEL_TOO_HEAVY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parcel is heavier than the tariff takes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PARCEL_TOO_LARGE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parcel is larger than the tariff takes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Activate the partner before its agreement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valid passport unless an approved exception accepts another document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PAYMENT_IN_PROGRESS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عملية دفع جارية لهذا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for this booking is already in progress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PAYMENT_METHOD_DISABLED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الدفع هذه غير متاحة حالياً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way of paying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دفع غير معروفة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 payment option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PAYMENT_PROVIDER_REFUSED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مزود الدفع هذه الدفعة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 refused this payment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يُدفع هذا الحجز نقداً في مكتب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reservation is paid in cash at the carrier's counter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PAY_BY_REQUIRED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needs a time to be paid by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PHOTO_DISABLED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photo is not in use on this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is already on file; it changes only through the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PHOTO_NONE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photo is on file for this passenger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صورة الصعود مطلوبة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photo is required for this passenger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PHOTO_VIEW_NOT_ALLOWED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let this role see the boarding photo</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POINTS_BAD_AMOUNT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 at least the minimum points, in the programme's steps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POINTS_INSUFFICIENT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enough points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POINTS_NOT_AVAILABLE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active points account to redeem from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POINTS_NOT_REDEEMABLE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programme takes no redemptions 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POINTS_NOT_YOURS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are redeemed by their member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POSITIONS_INVALID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1 and 120 positions per batch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PRICE_BY_AGREEMENT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tariff is priced by agreement with the carrier: ask for an offer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PRICE_PUBLISHED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tariff has a published price: book it directly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PROVIDER_IN_USE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أغلق أولاً طريقة الدفع التي تعتمد على هذا المزود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the payment option that relies on this provider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REFERENCES_MISSING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not recorded a reference the platform requires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already on file for this carrier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REFERENCE_RETIRED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already retired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REFRESH_RACE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token was just rotated by another request; use the tokens it returned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REFUND_NOT_WAITING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الاسترداد لا ينتظر مزود الدفع</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refund is not waiting for its provider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تم البت في هذا التوريد مسبقاً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confirmed or rejected remittance does not change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REMITTANCE_STATUS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remittance is recorded as pending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أكبر مما يستحق على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than the carrier owes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REPORT_DATA_STALE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نسخة التقارير من قاعدة البيانات متأخرة، لذلك تنتظر التقارير المالية حتى تلحق بالأصل. أعد المحاولة بعد دقائق</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reports copy of the database is behind, so financial reports wait until it catches up. Try again in a few minutes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RESERVATION_EXPIRED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مهلة دفع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time to pay this reservation has passed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يحتاج مقعداً؛ الرضّع فقط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traveller needs a seat; only infants travel on a lap</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SERVICE_BUSY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الخدمة مشغولة الآن. أعد المحاولة بعد لحظات</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service is busy. Try again in a moment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SERVICE_OFF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coach hold parcel service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paid or cancelled statement does not change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statement is paid once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SETTLEMENT_NOT_DRAFT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draft statement is cancelled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SOS_BAD_POSITION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both coordinates, or neither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SOS_NOT_ON_TRIP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التذكرة ليست على رحلة جارية.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trip's driver or a ticket holder raises an SOS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ليست جارية. اتصل بالرقم 112 في الطوارئ.</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not under way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STATEMENT_BAD_CURRENCY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في الملف سطر بعملة لا تعرفها المنصة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of the file is in a currency the platform does not know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STATEMENT_ORDER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by TOTAL, MEAN, CALLS or READS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STATEMENT_STATS_OFF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 statistics are not collected on this server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الصعود غير مفعّل في هذه المحطة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not switched on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STATION_SALE_MISMATCH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sale does not match its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STOP_OUTSIDE_TICKET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does not cover a boarding at this stop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TARIFF_NOT_FOUND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does not offer that parcel tariff</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TAX_RULE_UNSUPPORTED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issuer does not compute this tax rule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rules of an active or retired tax scheme do not change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TAX_SCHEME_LOOP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active tax schemes are levied on each other in a loop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TAX_SCHEME_RULES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standard-rated scheme needs at least one rule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TAX_SCHEME_UNAPPROVED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second officer approves a tax scheme before it applies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TELEMETRY_UNAVAILABLE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Positions were not stored; send them again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TEMPLATE_INCOMPLETE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template needs an active route and a vehicle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active template generates trips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TICKET_NOT_YET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تُفتح التذكرة قبل المغادرة بثلاث ساعات.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opens three hours before departure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TOO_LATE_TO_RESERVE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موعد الرحلة قريب جداً للدفع لاحقاً. اختر الدفع الآن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leaves too soon to pay later; pay now instead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TOO_MANY_LAP_INFANTS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يحمل كل بالغ رضيعاً واحداً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lap infant per adult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TOO_MANY_LEVELS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خمسة مستويات موافقة على الأكثر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most five approval levels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TOO_MANY_OPEN_CASES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 already have ten open requests; we will answer them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TOO_MANY_RESERVATIONS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ادفع أو ألغِ حجوزاتك المفتوحة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or cancel your open reservations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no longer takes parcels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TRIP_CURRENCY_UNSUPPORTED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is priced only in the currency of an open market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TRIP_HAS_PARCELS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Move the parcels on this trip's hold to another trip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trip that has not departed can be cancelled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TRIP_NOT_OPEN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has left or does not run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TRIP_NOT_TRAVELLED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is rated after travelling on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UNKNOWN_PERMISSION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اختر صلاحية من صلاحيات المنصة للمستوى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Choose a platform permission for the level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المحطة ليست من محطات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stop is not on the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ticket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VEHICLE_OUT_OF_SERVICE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is out of service or impounded at the departure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voucher is no longer 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unused voucher is cancelled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voucher with this code at this partner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voucher was used already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WEBHOOK_URL_PORT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يستخدم عنوان الاستقبال منفذ HTTPS القياسي (443)</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endpoint must use the standard HTTPS port (443)</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WRONG_STATION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boards at another station</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the ways of paying open on this channel (wallet, pay later at the counter, card, instalments, financing) with their conditions,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a button that opens the settings, SOS and customer service, display of issued tickets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whenever location or the permission is missing</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shuttle ride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 presence status (Nearby/moving together), fare so far and the next segment, low-balance warning, station QR scan to prove alighting, receipt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register, family trips account, link requests, members' rules and limits, spending log, family passes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Head only; a member sees their own record and rules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Joining a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the code from the family head on the member's own device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8-character code, rate limited</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reservation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Pay-by time, where and how to pay, pay now through the provider, cancel the reservation; tickets shown as reserved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boardable until paid</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 a parcel</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with free hold space, tariffs, the price by weight and size, booking, requests for an agreed price and offers, my parcels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switch</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P-24</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Two-step sign-in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Choose an open method (authenticator app, text message, WhatsApp), enrol, receive and enter codes, resend after a wait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 of 16.37</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and vouchers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balance and tier, redeem for wallet credit, vouchers at partners and their codes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wallet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P-26</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 the account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Password, confirmation; reactivation from the sign-in screen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trips that have not left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photo (app)</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Take the photo at the profile; the head of a family takes a member's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while the photo is switched 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 (app)</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press on a ticket of a trip under way</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Told at once to the carrier and platform</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the carrier's own trips for cash, collect pay-later reservations, cash refunds, printing, the day report per seller, the cash owed and the limit left (6.9)</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sale.cash; refused past the cash limit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C-21</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manifests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before departure, final, amendment and cancellation; versions, deliveries and export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full documents required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and family offers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bands, child and infant fares, family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Bands may not overlap; percentage at most 50%</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C-23</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 prices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Tariffs by weight, volume, both, fixed or agreed; requests for agreed prices with an offer and its validity; the hold each trip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parcels.tariffs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Rights given at a station or every station, their revocation, the companies' check-ins and sales on the carrier's trips, references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boarding.operators, boarding.references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C-25</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 a trip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Reason, the refunds made, the penalty if one applies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trip.cancel</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 (driver)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settings button, SOS; the trip and every action are blocked; the alert sent to the company is shown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Raises tracking_alert immediately</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 an incident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 severity, injuries, time and place; the open SOS linked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Severe: vehicle out of service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photo at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traveller's photo beside the ticket at the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while boarding and switched on</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cash</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by each carrier, its ageing (0-7 to over 90 days), credit limits, remittances recorded by one officer and confirmed by another (6.9, 6.10 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cash.remittance, cash.credit_limit; four eyes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payment options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or close each way of paying, its channels, limits and settings, with a reason; providers behind the electronic options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payment.methods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Approvals and payment fees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policies per kind of decision, requests waiting and decisions; fee rules per way of paying, currency, customer and period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approval.policy, payment.fee_policy</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Two-step sign-in policy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Methods open, portals that must use one, limits on message codes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security.console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Slowest statements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statements by total or mean time, calls and disk reads, without values; reset of the window</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security.console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M-34</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Stations with switch, screens, counter system, window, counters and bays; operating companies; the platform's grants; settings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partners and statements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agreements, unsettled amounts, statements to approve and pay</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loyalty.manage, payout.run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M-36</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Cancellation penalty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with basis, payee, hours and the regulator's decision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policy.matrix</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32.9 Station portal and the departure board (version 3.5)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ST-01</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home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and counter chosen on the device; the rights the carriers gave; the counters</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station.counter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ST-02</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Today and the next two days, with bay, tickets, check-ins and boardings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carriers that gave a right</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ST-03</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check-in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or type the ticket, confirm the document, print the boarding pass with the bay</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Checks of 7.16 b</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ST-04</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the bay</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the checked-in tickets at the bay</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right; checked in here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ST-05</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sales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price and sell for cash; the day's takings and the cash limit; cancel with a cash refund</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right</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ST-06</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 board (public)</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Departures of 12 hours and arrivals of 6 with bays and states, every 20 seconds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passenger data; both switches on</w:t>
            </w:r>
          </w:p>
        </w:tc>
      </w:tr>
    </w:tbl>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close the ways of paying a booking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 pay-later reservation in cash</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a carrier's cash limit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and confirm cash remittances (two officers)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approval matrix of money decisions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Decide an approval level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payment fee rules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two-step sign-in policy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parcel tariffs and price requests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 parcel on a trip's hold</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operating companies rights at stations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switches, counters, bays and settings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trip with full refunds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cancellation penalty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Raise an SOS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the boarding photo's rules and settings (stages)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a passenger's photo at boarding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 points and vouchers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agreements and statements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 (second officer approves)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reserved, pay by a time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the traveller's mobile for a counter sale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 code (two-step)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drivers, carrier and agency users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WhatsApp, 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 for minutes; never shared (16.37)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 opened or escalated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raised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 platform security staff</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reported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 the platform when severe or someone is injured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cancelled by the carrier</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Travellers (app and email, or a text without an account); the carrier's webhooks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penalty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earned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5.14 a</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 used or returned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5.14 b</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head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approved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delivery failed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operations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Dashboard/email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retry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 d</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RP-43</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cash ageing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each carrier its own</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per carrier in 0-7, 8-30, 31-60, 61-90 and over 90 days; oldest unpaid sale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sales and cash</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per day, cash owed and the cash limit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RP-45</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companies' work on a carrier's trips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Check-ins and counter sales per station and company</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liability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issued, redeemed and expired per issuer</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RP-47</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statements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partners</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period</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Honoured vouchers, amounts owed, approved and paid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location on the passenger's phone while booking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screen; the booking and payment are refused with LOCATION_REQUIRED; SOS still works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Withdrawing the location permission from the driver app during a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action is blocked; a tracking-stopped alert reaches the company immediately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Losing the GPS signal in a tunnel with location 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lock; the last position and Nearby are used and the outage is recorded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fare: boarding at station 1 and staying on board past stations 2 and 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1→2 at boarding, then 2→3 and 3→4 deducted at each departure, each with a notification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alighting station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at that station regardless of automatic detection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Bluetooth during a shuttle ride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the rest of the line is charged unless a station QR proves alighting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Replaying a trip token captured on another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the token is signed per trip and rotates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at a station without scanning its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from the location; no penalty; no further segment is deducted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between stations 2 and 3 (segment fare)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Charged 1→2 and 2→3 only; segment 3→4 is not deducted; the receipt shows the alighting point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covering up to station 3, then continuing to station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the remainder 3→4 is deducted after leaving station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covering only the first segment, then continuing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Warning before station 2; continuing records an interest-free outstanding amount recovered from the next top-up; a new ride is refused until settled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of a vehicle at full capacity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VEHICLE_FULL; the driver is alerted; a passenger alighting frees a place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two adults, a child of 8 and an infant of 1 on the lap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seats; child and infant fares per the carrier; the infant appears on the lap with an adult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member linked from another phone books outside their allowed hours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FAMILY_TIME_NOT_ALLOWED before any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issues a domestic manifest with a traffic authority linked by pull</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 lists, downloads and acknowledges it; another authority does not see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A looks for carrier B's containers, rate tables and passengers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is returned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 closes the wallet option, then a passenger books from the wallet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PAYMENT_METHOD_DISABLED; reopened, the booking goes through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the card option with no active card provider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NO_ACTIVE_PROVIDER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counter sells for cash past the carrier's cash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CASH_LIMIT_REACHED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reserves with pay later, then pays at the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Tickets on hold without a QR code, then issued with a QR code; the cash is owed by the carrier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reservation is not paid by its time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expires, its seat returns to sale, and the counter can no longer collect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pays a reservation in instalments through the provider's page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signed notice confirms the booking; the wallet balance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booking below the minimum amount or on a scheduled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(PAYMENT_AMOUNT_OUT_OF_RANGE, PAYMENT_METHOD_DISABLED)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officer who recorded a cash remittance confirms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FOUR_EYES; a second officer confirms it and the debt falls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sets a 2 % fee with a floor for one customer's card payments, and the customer asks for a quote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quote shows amount, fee and total; the fee is charged and posted to platform revenue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fee rule borne by the platform</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payer pays the amount only; the fee is recorded as absorbed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importer of a bank statement approves its credit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APPROVAL_NOT_ALLOWED; another finance officer approves and the wallet is credited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person decides both levels of a two-level request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second decision is refused; levels are decided in order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 does not answer a payment start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payment stays PROVIDER_UNKNOWN and is asked again with the same reference; no double charge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 refuses a refund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refund is REFUSED and its held amount released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staff member asks for a second text message code at once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MFA_RESEND_TOO_SOON; after six wrong codes the sign-in is refused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closes WhatsApp while a user relies on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MFA_METHOD_OFF; another open method is offered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customer quotes a parcel on a WEIGHT_AND_VOLUME tariff</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charges are shown and the dearer is charged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customers book the last hold space at once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booking; the other is refused before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carrier's offer is accepted after its validity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OFFER_EXPIRED; accepted in time, the parcel is booked and charged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edits a passenger of an issued manifest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MANIFEST_SEALED; the authority verifies the signature with the public key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pre-arrival manifest on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MANIFEST_TYPE_SCOPE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Zero data loss on, the standby stopped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Commits wait and an alert fires; with the standby back they complete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restore where one file differs from the database's record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restore fails and names the file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altered release archive is verified before installation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the signature does not match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offline boarding uploaded after the credential expired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Judged at its scan time and recorded as boarded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boarding at a stop the ticket does not cover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as WRONG_STOP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Sign-in attempts from one address spread over two servers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together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customer opens an eleventh open case, then a claim is approved above the amount claimed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TOO_MANY_OPEN_CASES; the approval is refused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grants an operating company BOARDING_PASS at one station; the company's clerk checks a passenger in there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 is issued with the bay; at another station the check is refused with NOT_GRANTED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checks in a ticket before the station's check-in window opens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CHECKIN_NOT_OPEN; after it opens the pass is issued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same ticket is checked in twice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second check-in returns the same pass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staff board a ticket that was not checked in at the station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CHECKIN_REQUIRED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with the BOOKING right sells a ticket for cash, then cancels it at the same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booking is the carrier's; the cash is owed by the operating company; the refund is paid in cash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departure board of a station whose screens are off</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404 BOARD_OFF; switched on, it shows departures with bays and no passenger data</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asks for a passenger's photo at the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PHOTO_VIEW_NOT_ALLOWED while the counter's view is off</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person approves the photo change they requested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another person approves it and the change applies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traveller under the age rule offers a national identity card as evidence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EVIDENCE_KIND_NOT_ACCEPTED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closes the account, then signs in again with the same details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ACCOUNT_DEACTIVATED, then the account is reactivated with its data</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cancels a published trip with paid bookings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refunded in full to the wallet that paid it; travellers told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cancels a trip with parcels on its hold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TRIP_HAS_PARCELS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departed trip sends no position for six minutes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SIGNAL_LOST alert opens; after fifteen minutes it is escalated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presses SOS twice on a trip under way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SOS; the carrier and the platform's security staff are told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completed trip with boarded tickets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bookers earn points; a redemption below the minimum is refused with POINTS_BAD_AMOUNT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honours a voucher; the platform drafts and approves the statement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approver cannot pay it; a third person pays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paid booking with an active tax scheme, then a refund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with each tax per line; a credit note taking back each tax in proportion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signed by a retired key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still verifies at /api/verify/einvoice with the published public key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API login types SET app.scope = 'PLATFORM'</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by the settings guard; the platform's functions still set the context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UAT-140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request context without a ticket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CONTEXT_TICKET_REQUIRED</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Instalment and financing licensing</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credit is a licensed activity, and regional providers may not operate in Syria</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options stay closed until a licensed provider is contracted; minimum amount and trip kinds limit exposure (6.9)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at the carrier's counter and pay later (6.9); local wallets; card, instalment and financing options opened by switch once a provider is contracted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p>
      <w:pPr>
        <w:pStyle w:val="Heading1"/>
      </w:pPr>
      <w:r>
        <w:rPr>
          <w:rFonts w:ascii="Arial" w:cs="Arial" w:eastAsia="Arial" w:hAnsi="Arial"/>
        </w:rPr>
        <w:t xml:space="preserve">Appendix D: Additional Phases 13 to 15 (Version 2.6)</w:t>
      </w:r>
    </w:p>
    <w:p>
      <w:pPr>
        <w:pStyle w:val="Heading2"/>
      </w:pPr>
      <w:r>
        <w:rPr>
          <w:rFonts w:ascii="Arial" w:cs="Arial" w:eastAsia="Arial" w:hAnsi="Arial"/>
        </w:rPr>
        <w:t xml:space="preserve">D.0 Purpose and how the phases apply</w:t>
      </w:r>
    </w:p>
    <w:p>
      <w:pPr>
        <w:spacing w:after="120" w:before="0" w:line="300"/>
      </w:pPr>
      <w:r>
        <w:rPr>
          <w:rFonts w:ascii="Arial" w:cs="Arial" w:eastAsia="Arial" w:hAnsi="Arial"/>
          <w:sz w:val="22"/>
          <w:szCs w:val="22"/>
        </w:rPr>
        <w:t xml:space="preserve">This appendix adds three new phases to the Masslak plan without changing any existing module or section, or the design, visual identity and colors. Each phase is independent, is built on the existing core (2.1), can be applied at any time after the system is built, and is switched on by its own feature flag (2.8).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9"/>
        <w:gridCol w:w="3885"/>
        <w:gridCol w:w="2114"/>
        <w:gridCol w:w="1938"/>
      </w:tblGrid>
      <w:tr>
        <w:trPr>
          <w:cantSplit/>
          <w:tblHeader/>
        </w:trPr>
        <w:tc>
          <w:tcPr>
            <w:tcW w:type="dxa" w:w="180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88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21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c>
          <w:tcPr>
            <w:tcW w:type="dxa" w:w="19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applies</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 Passenger transit across Syria</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trip, transit passenger category, crossing plan with entry and exit points, corridor and time limit, transit-country document rules, head-count reconciliation</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Booking, Manifest, tracking through the driver app (7.8)</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4 (international trips); electronic border links complete after phase 6</w:t>
            </w:r>
          </w:p>
        </w:tc>
      </w:tr>
      <w:tr>
        <w:trPr>
          <w:cantSplit/>
        </w:trPr>
        <w:tc>
          <w:tcPr>
            <w:tcW w:type="dxa" w:w="18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 Contracted transport for schools, universities and employees</w:t>
            </w:r>
          </w:p>
        </w:tc>
        <w:tc>
          <w:tcPr>
            <w:tcW w:type="dxa" w:w="38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 contracts, fixed routes, rider lists, attendance, protection of minors, contract billing</w:t>
            </w:r>
          </w:p>
        </w:tc>
        <w:tc>
          <w:tcPr>
            <w:tcW w:type="dxa" w:w="21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fleet, Trip, driver app, notifications, wallet and ledger</w:t>
            </w:r>
          </w:p>
        </w:tc>
        <w:tc>
          <w:tcPr>
            <w:tcW w:type="dxa" w:w="19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1</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Transit truck data and cargo type</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classification, hazard class of the goods, declared-weight check</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8 entities and the manifest (11)</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phase 8 or any time after it</w:t>
            </w:r>
          </w:p>
        </w:tc>
      </w:tr>
    </w:tbl>
    <w:p>
      <w:pPr>
        <w:spacing w:after="80"/>
      </w:pPr>
    </w:p>
    <w:p>
      <w:pPr>
        <w:spacing w:after="120" w:before="0" w:line="300"/>
      </w:pPr>
      <w:r>
        <w:rPr>
          <w:rFonts w:ascii="Arial" w:cs="Arial" w:eastAsia="Arial" w:hAnsi="Arial"/>
          <w:sz w:val="22"/>
          <w:szCs w:val="22"/>
        </w:rPr>
        <w:t xml:space="preserve">Any extension of an existing scope or rule in this appendix applies only when the phase concerned is switched on, and does not change the text of the original section.</w:t>
      </w:r>
    </w:p>
    <w:p>
      <w:pPr>
        <w:pStyle w:val="Heading2"/>
      </w:pPr>
      <w:r>
        <w:rPr>
          <w:rFonts w:ascii="Arial" w:cs="Arial" w:eastAsia="Arial" w:hAnsi="Arial"/>
        </w:rPr>
        <w:t xml:space="preserve">D.1 Phase 13: Passenger transit across Syrian territory</w:t>
      </w:r>
    </w:p>
    <w:p>
      <w:pPr>
        <w:pStyle w:val="Heading3"/>
      </w:pPr>
      <w:r>
        <w:rPr>
          <w:rFonts w:ascii="Arial" w:cs="Arial" w:eastAsia="Arial" w:hAnsi="Arial"/>
        </w:rPr>
        <w:t xml:space="preserve">D.1.1 Definition</w:t>
      </w:r>
    </w:p>
    <w:p>
      <w:pPr>
        <w:spacing w:after="120" w:before="0" w:line="300"/>
      </w:pPr>
      <w:r>
        <w:rPr>
          <w:rFonts w:ascii="Arial" w:cs="Arial" w:eastAsia="Arial" w:hAnsi="Arial"/>
          <w:sz w:val="22"/>
          <w:szCs w:val="22"/>
        </w:rPr>
        <w:t xml:space="preserve">A passenger transit trip is an international trip that neither starts nor ends in Syria and crosses its territory between two countries, for example Amman to Istanbul through the Nassib crossing and then Bab al-Hawa. One international trip may be mixed, so each passenger gets a category from where they board and alight: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9"/>
        <w:gridCol w:w="1378"/>
        <w:gridCol w:w="1378"/>
        <w:gridCol w:w="4711"/>
      </w:tblGrid>
      <w:tr>
        <w:trPr>
          <w:cantSplit/>
          <w:tblHeader/>
        </w:trPr>
        <w:tc>
          <w:tcPr>
            <w:tcW w:type="dxa" w:w="22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Passenger category</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Boards</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Alights</w:t>
            </w:r>
          </w:p>
        </w:tc>
        <w:tc>
          <w:tcPr>
            <w:tcW w:type="dxa" w:w="471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Departing (DEPARTING)</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 and destination-country rules (11.9)</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(ARRIVING)</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 and Syrian entry rules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(TRANSIT)</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points, transit rules, and the destination-country document</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 on an international trip</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at the border; allowed only where regulation permits (3.7)</w:t>
            </w:r>
          </w:p>
        </w:tc>
      </w:tr>
    </w:tbl>
    <w:p>
      <w:pPr>
        <w:spacing w:after="80"/>
      </w:pPr>
    </w:p>
    <w:p>
      <w:pPr>
        <w:pStyle w:val="Heading3"/>
      </w:pPr>
      <w:r>
        <w:rPr>
          <w:rFonts w:ascii="Arial" w:cs="Arial" w:eastAsia="Arial" w:hAnsi="Arial"/>
        </w:rPr>
        <w:t xml:space="preserve">D.1.2 Foreign carrier scope when the phase is switched on</w:t>
      </w:r>
    </w:p>
    <w:p>
      <w:pPr>
        <w:spacing w:after="120" w:before="0" w:line="300"/>
      </w:pPr>
      <w:r>
        <w:rPr>
          <w:rFonts w:ascii="Arial" w:cs="Arial" w:eastAsia="Arial" w:hAnsi="Arial"/>
          <w:sz w:val="22"/>
          <w:szCs w:val="22"/>
        </w:rPr>
        <w:t xml:space="preserve">When this phase is switched on, the foreign carrier scope in 3.7 extends to transit trips: "international trips from and to the country, or crossing its territory between two countries under the transit rules; no domestic carriage between two cities in the country unless regulation explicitly allows it." Transit passengers may not board or alight in Syria except at approved rest stops on the corridor, without leaving them. The text of section 3.7 itself is not changed.</w:t>
      </w:r>
    </w:p>
    <w:p>
      <w:pPr>
        <w:pStyle w:val="Heading3"/>
      </w:pPr>
      <w:r>
        <w:rPr>
          <w:rFonts w:ascii="Arial" w:cs="Arial" w:eastAsia="Arial" w:hAnsi="Arial"/>
        </w:rPr>
        <w:t xml:space="preserve">D.1.3 Crossing plan, corridor and time limit</w:t>
      </w:r>
    </w:p>
    <w:p>
      <w:pPr>
        <w:pStyle w:val="ListParagraph"/>
        <w:numPr>
          <w:ilvl w:val="0"/>
          <w:numId w:val="2"/>
        </w:numPr>
        <w:spacing w:after="80" w:line="290"/>
      </w:pPr>
      <w:r>
        <w:rPr>
          <w:rFonts w:ascii="Arial" w:cs="Arial" w:eastAsia="Arial" w:hAnsi="Arial"/>
          <w:sz w:val="22"/>
          <w:szCs w:val="22"/>
        </w:rPr>
        <w:t xml:space="preserve">A transit trip is recorded in trip_crossing_plan as two consecutive rows: entering Syria (the first country's exit point and the Syrian entry point) and leaving it (the Syrian exit point and the next country's entry point), each with its planned time.</w:t>
      </w:r>
    </w:p>
    <w:p>
      <w:pPr>
        <w:pStyle w:val="ListParagraph"/>
        <w:numPr>
          <w:ilvl w:val="0"/>
          <w:numId w:val="2"/>
        </w:numPr>
        <w:spacing w:after="80" w:line="290"/>
      </w:pPr>
      <w:r>
        <w:rPr>
          <w:rFonts w:ascii="Arial" w:cs="Arial" w:eastAsia="Arial" w:hAnsi="Arial"/>
          <w:sz w:val="22"/>
          <w:szCs w:val="22"/>
        </w:rPr>
        <w:t xml:space="preserve">The trip is linked to an approved transit corridor (4.15, 10.9) with a polyline, a buffer in metres, and the allowed rest stops.</w:t>
      </w:r>
    </w:p>
    <w:p>
      <w:pPr>
        <w:pStyle w:val="ListParagraph"/>
        <w:numPr>
          <w:ilvl w:val="0"/>
          <w:numId w:val="2"/>
        </w:numPr>
        <w:spacing w:after="80" w:line="290"/>
      </w:pPr>
      <w:r>
        <w:rPr>
          <w:rFonts w:ascii="Arial" w:cs="Arial" w:eastAsia="Arial" w:hAnsi="Arial"/>
          <w:sz w:val="22"/>
          <w:szCs w:val="22"/>
        </w:rPr>
        <w:t xml:space="preserve">A maximum transit time between the entry and exit events is set by the border authority in crossing_profile, with an alert when it is exceeded.</w:t>
      </w:r>
    </w:p>
    <w:p>
      <w:pPr>
        <w:pStyle w:val="ListParagraph"/>
        <w:numPr>
          <w:ilvl w:val="0"/>
          <w:numId w:val="2"/>
        </w:numPr>
        <w:spacing w:after="80" w:line="290"/>
      </w:pPr>
      <w:r>
        <w:rPr>
          <w:rFonts w:ascii="Arial" w:cs="Arial" w:eastAsia="Arial" w:hAnsi="Arial"/>
          <w:sz w:val="22"/>
          <w:szCs w:val="22"/>
        </w:rPr>
        <w:t xml:space="preserve">All of these are versioned rules (Regime Rules), not code, as in 10.6.</w:t>
      </w:r>
    </w:p>
    <w:p>
      <w:pPr>
        <w:pStyle w:val="Heading3"/>
      </w:pPr>
      <w:r>
        <w:rPr>
          <w:rFonts w:ascii="Arial" w:cs="Arial" w:eastAsia="Arial" w:hAnsi="Arial"/>
        </w:rPr>
        <w:t xml:space="preserve">D.1.4 Document rules for the transit country (11.9)</w:t>
      </w:r>
    </w:p>
    <w:p>
      <w:pPr>
        <w:spacing w:after="120" w:before="0" w:line="300"/>
      </w:pPr>
      <w:r>
        <w:rPr>
          <w:rFonts w:ascii="Arial" w:cs="Arial" w:eastAsia="Arial" w:hAnsi="Arial"/>
          <w:sz w:val="22"/>
          <w:szCs w:val="22"/>
        </w:rPr>
        <w:t xml:space="preserve">entry_rule gains a country_role field with two values: DESTINATION (today) and TRANSIT. Each transit passenger has two requirements: the Syrian transit requirement (transit visa, transit permit or exemption by nationality, and security approval where needed) and the final destination's requirement. The six verification stages of 11.9 apply unchanged, and the travel ban check runs at booking, boarding and entry.</w:t>
      </w:r>
    </w:p>
    <w:p>
      <w:pPr>
        <w:pStyle w:val="Heading3"/>
      </w:pPr>
      <w:r>
        <w:rPr>
          <w:rFonts w:ascii="Arial" w:cs="Arial" w:eastAsia="Arial" w:hAnsi="Arial"/>
        </w:rPr>
        <w:t xml:space="preserve">D.1.5 Manifest and border authorities</w:t>
      </w:r>
    </w:p>
    <w:p>
      <w:pPr>
        <w:pStyle w:val="ListParagraph"/>
        <w:numPr>
          <w:ilvl w:val="0"/>
          <w:numId w:val="2"/>
        </w:numPr>
        <w:spacing w:after="80" w:line="290"/>
      </w:pPr>
      <w:r>
        <w:rPr>
          <w:rFonts w:ascii="Arial" w:cs="Arial" w:eastAsia="Arial" w:hAnsi="Arial"/>
          <w:sz w:val="22"/>
          <w:szCs w:val="22"/>
        </w:rPr>
        <w:t xml:space="preserve">manifest_person gains three fields: passenger_category (DEPARTING/ARRIVING/TRANSIT/DOMESTIC), the Syrian entry point and the Syrian exit point.</w:t>
      </w:r>
    </w:p>
    <w:p>
      <w:pPr>
        <w:pStyle w:val="ListParagraph"/>
        <w:numPr>
          <w:ilvl w:val="0"/>
          <w:numId w:val="2"/>
        </w:numPr>
        <w:spacing w:after="80" w:line="290"/>
      </w:pPr>
      <w:r>
        <w:rPr>
          <w:rFonts w:ascii="Arial" w:cs="Arial" w:eastAsia="Arial" w:hAnsi="Arial"/>
          <w:sz w:val="22"/>
          <w:szCs w:val="22"/>
        </w:rPr>
        <w:t xml:space="preserve">PRE_MANIFEST is sent before the lead time to both the entry and the exit authority, so each sees the trip before it arrives.</w:t>
      </w:r>
    </w:p>
    <w:p>
      <w:pPr>
        <w:pStyle w:val="ListParagraph"/>
        <w:numPr>
          <w:ilvl w:val="0"/>
          <w:numId w:val="2"/>
        </w:numPr>
        <w:spacing w:after="80" w:line="290"/>
      </w:pPr>
      <w:r>
        <w:rPr>
          <w:rFonts w:ascii="Arial" w:cs="Arial" w:eastAsia="Arial" w:hAnsi="Arial"/>
          <w:sz w:val="22"/>
          <w:szCs w:val="22"/>
        </w:rPr>
        <w:t xml:space="preserve">CROSSING_EVENT is recorded twice, at entry and at exit, from two sources: the crossing geofence from tracking, and confirmation by the driver or the authority.</w:t>
      </w:r>
    </w:p>
    <w:p>
      <w:pPr>
        <w:pStyle w:val="ListParagraph"/>
        <w:numPr>
          <w:ilvl w:val="0"/>
          <w:numId w:val="2"/>
        </w:numPr>
        <w:spacing w:after="80" w:line="290"/>
      </w:pPr>
      <w:r>
        <w:rPr>
          <w:rFonts w:ascii="Arial" w:cs="Arial" w:eastAsia="Arial" w:hAnsi="Arial"/>
          <w:sz w:val="22"/>
          <w:szCs w:val="22"/>
        </w:rPr>
        <w:t xml:space="preserve">Transit reconciliation: the transit passengers and their identities at exit match those at entry. Any difference raises an immediate DISCREPANCY to the carrier, compliance and the border authority.</w:t>
      </w:r>
    </w:p>
    <w:p>
      <w:pPr>
        <w:pStyle w:val="ListParagraph"/>
        <w:numPr>
          <w:ilvl w:val="0"/>
          <w:numId w:val="2"/>
        </w:numPr>
        <w:spacing w:after="80" w:line="290"/>
      </w:pPr>
      <w:r>
        <w:rPr>
          <w:rFonts w:ascii="Arial" w:cs="Arial" w:eastAsia="Arial" w:hAnsi="Arial"/>
          <w:sz w:val="22"/>
          <w:szCs w:val="22"/>
        </w:rPr>
        <w:t xml:space="preserve">UN/EDIFACT PAXLST, CSV/XML and the QR-signed offline manifest stay as in 11.2 and 11.5.</w:t>
      </w:r>
    </w:p>
    <w:p>
      <w:pPr>
        <w:pStyle w:val="Heading3"/>
      </w:pPr>
      <w:r>
        <w:rPr>
          <w:rFonts w:ascii="Arial" w:cs="Arial" w:eastAsia="Arial" w:hAnsi="Arial"/>
        </w:rPr>
        <w:t xml:space="preserve">D.1.6 Tracking through the driver app</w:t>
      </w:r>
    </w:p>
    <w:p>
      <w:pPr>
        <w:pStyle w:val="ListParagraph"/>
        <w:numPr>
          <w:ilvl w:val="0"/>
          <w:numId w:val="2"/>
        </w:numPr>
        <w:spacing w:after="80" w:line="290"/>
      </w:pPr>
      <w:r>
        <w:rPr>
          <w:rFonts w:ascii="Arial" w:cs="Arial" w:eastAsia="Arial" w:hAnsi="Arial"/>
          <w:sz w:val="22"/>
          <w:szCs w:val="22"/>
        </w:rPr>
        <w:t xml:space="preserve">A strict tracking profile (STRICT) for the whole Syrian segment: a position every 15 seconds, a 180-second silence limit (7.8), and a local queue when the network drops.</w:t>
      </w:r>
    </w:p>
    <w:p>
      <w:pPr>
        <w:pStyle w:val="ListParagraph"/>
        <w:numPr>
          <w:ilvl w:val="0"/>
          <w:numId w:val="2"/>
        </w:numPr>
        <w:spacing w:after="80" w:line="290"/>
      </w:pPr>
      <w:r>
        <w:rPr>
          <w:rFonts w:ascii="Arial" w:cs="Arial" w:eastAsia="Arial" w:hAnsi="Arial"/>
          <w:sz w:val="22"/>
          <w:szCs w:val="22"/>
        </w:rPr>
        <w:t xml:space="preserve">Additional transit alerts: leaving the corridor, stopping outside approved rest stops, exceeding the transit time, and a door opening outside an approved stop where the sensor exists.</w:t>
      </w:r>
    </w:p>
    <w:p>
      <w:pPr>
        <w:pStyle w:val="ListParagraph"/>
        <w:numPr>
          <w:ilvl w:val="0"/>
          <w:numId w:val="2"/>
        </w:numPr>
        <w:spacing w:after="80" w:line="290"/>
      </w:pPr>
      <w:r>
        <w:rPr>
          <w:rFonts w:ascii="Arial" w:cs="Arial" w:eastAsia="Arial" w:hAnsi="Arial"/>
          <w:sz w:val="22"/>
          <w:szCs w:val="22"/>
        </w:rPr>
        <w:t xml:space="preserve">Stepped escalation: driver, carrier, compliance, then the border and customs authority, with an evidence trail in security_audit_log.</w:t>
      </w:r>
    </w:p>
    <w:p>
      <w:pPr>
        <w:pStyle w:val="ListParagraph"/>
        <w:numPr>
          <w:ilvl w:val="0"/>
          <w:numId w:val="2"/>
        </w:numPr>
        <w:spacing w:after="80" w:line="290"/>
      </w:pPr>
      <w:r>
        <w:rPr>
          <w:rFonts w:ascii="Arial" w:cs="Arial" w:eastAsia="Arial" w:hAnsi="Arial"/>
          <w:sz w:val="22"/>
          <w:szCs w:val="22"/>
        </w:rPr>
        <w:t xml:space="preserve">An independent GPS device is optional, or required by the authority for transit trips, as a second source that exposes phone location spoofing.</w:t>
      </w:r>
    </w:p>
    <w:p>
      <w:pPr>
        <w:pStyle w:val="Heading3"/>
      </w:pPr>
      <w:r>
        <w:rPr>
          <w:rFonts w:ascii="Arial" w:cs="Arial" w:eastAsia="Arial" w:hAnsi="Arial"/>
        </w:rPr>
        <w:t xml:space="preserve">D.1.7 The driver's flow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2"/>
        <w:gridCol w:w="4179"/>
        <w:gridCol w:w="4165"/>
      </w:tblGrid>
      <w:tr>
        <w:trPr>
          <w:cantSplit/>
          <w:tblHeader/>
        </w:trPr>
        <w:tc>
          <w:tcPr>
            <w:tcW w:type="dxa" w:w="140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41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driver does</w:t>
            </w:r>
          </w:p>
        </w:tc>
        <w:tc>
          <w:tcPr>
            <w:tcW w:type="dxa" w:w="416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system records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departure</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Opens the trip and downloads the passenger list for offline work</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completeness and each passenger's documents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Scans every ticket</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BoardingEvent and FINAL_MANIFEST close-out</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"entered through the crossing"</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CROSSING_EVENT; the transit timer starts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transit</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Stops only at approved rest stops</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 checked against the corridor; alerts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"left through the crossing" and rescans passengers if the authority asks</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CROSSING_EVENT and head-count reconciliation</w:t>
            </w:r>
          </w:p>
        </w:tc>
      </w:tr>
    </w:tbl>
    <w:p>
      <w:pPr>
        <w:spacing w:after="80"/>
      </w:pPr>
    </w:p>
    <w:p>
      <w:pPr>
        <w:pStyle w:val="Heading3"/>
      </w:pPr>
      <w:r>
        <w:rPr>
          <w:rFonts w:ascii="Arial" w:cs="Arial" w:eastAsia="Arial" w:hAnsi="Arial"/>
        </w:rPr>
        <w:t xml:space="preserve">D.1.8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1"/>
        <w:gridCol w:w="7175"/>
      </w:tblGrid>
      <w:tr>
        <w:trPr>
          <w:cantSplit/>
          <w:tblHeader/>
        </w:trPr>
        <w:tc>
          <w:tcPr>
            <w:tcW w:type="dxa" w:w="257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17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Change</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ops.trip</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trip type value TRANSIT_PAX; fields corridor_id and transit_max_minutes</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trip_crossing_plan</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structural change; several rows (seq) for entry and exit</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entry_rule</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country_role (DESTINATION/TRANSIT)</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ticket_doc</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document fields: transit_visa_no (encrypted), transit_permit_no and validity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manifest_person</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passenger_category, syria_entry_point_id, syria_exit_point_id</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transit_pax_reconciliation (new)</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entry_count, exit_count, missing_refs, status, resolved_by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approved_rest_stop (new)</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corridor_id, station_id, max_minutes</w:t>
            </w:r>
          </w:p>
        </w:tc>
      </w:tr>
    </w:tbl>
    <w:p>
      <w:pPr>
        <w:spacing w:after="80"/>
      </w:pPr>
    </w:p>
    <w:p>
      <w:pPr>
        <w:pStyle w:val="Heading3"/>
      </w:pPr>
      <w:r>
        <w:rPr>
          <w:rFonts w:ascii="Arial" w:cs="Arial" w:eastAsia="Arial" w:hAnsi="Arial"/>
        </w:rPr>
        <w:t xml:space="preserve">D.1.9 Finance and tax</w:t>
      </w:r>
    </w:p>
    <w:p>
      <w:pPr>
        <w:spacing w:after="120" w:before="0" w:line="300"/>
      </w:pPr>
      <w:r>
        <w:rPr>
          <w:rFonts w:ascii="Arial" w:cs="Arial" w:eastAsia="Arial" w:hAnsi="Arial"/>
          <w:sz w:val="22"/>
          <w:szCs w:val="22"/>
        </w:rPr>
        <w:t xml:space="preserve">Government transit fees pass through as a separate line, as in 10.8. The price is split into segments by country (5.6), and the foreign carrier without a tax file is collected from as a taxpayer without a file, with an electronic receipt.</w:t>
      </w:r>
    </w:p>
    <w:p>
      <w:pPr>
        <w:pStyle w:val="Heading3"/>
      </w:pPr>
      <w:r>
        <w:rPr>
          <w:rFonts w:ascii="Arial" w:cs="Arial" w:eastAsia="Arial" w:hAnsi="Arial"/>
        </w:rPr>
        <w:t xml:space="preserve">D.1.10 Phasing</w:t>
      </w:r>
    </w:p>
    <w:p>
      <w:pPr>
        <w:spacing w:after="120" w:before="0" w:line="300"/>
      </w:pPr>
      <w:r>
        <w:rPr>
          <w:rFonts w:ascii="Arial" w:cs="Arial" w:eastAsia="Arial" w:hAnsi="Arial"/>
          <w:sz w:val="22"/>
          <w:szCs w:val="22"/>
        </w:rPr>
        <w:t xml:space="preserve">Database readiness is built from phase 1 (decision D-6) and stays disabled. The phase can be switched on any time after phase 4 with the manual manifest; electronic border links complete after phase 6, and corridors and alerts with phase 7 or later.</w:t>
      </w:r>
    </w:p>
    <w:p>
      <w:pPr>
        <w:pStyle w:val="Heading2"/>
      </w:pPr>
      <w:r>
        <w:rPr>
          <w:rFonts w:ascii="Arial" w:cs="Arial" w:eastAsia="Arial" w:hAnsi="Arial"/>
        </w:rPr>
        <w:t xml:space="preserve">D.2 Phase 14: Contracted transport module: schools, universities and employees</w:t>
      </w:r>
    </w:p>
    <w:p>
      <w:pPr>
        <w:spacing w:after="120" w:before="0" w:line="300"/>
      </w:pPr>
      <w:r>
        <w:rPr>
          <w:rFonts w:ascii="Arial" w:cs="Arial" w:eastAsia="Arial" w:hAnsi="Arial"/>
          <w:b/>
          <w:bCs/>
          <w:sz w:val="22"/>
          <w:szCs w:val="22"/>
        </w:rPr>
        <w:t xml:space="preserve">Version 3.0: </w:t>
      </w:r>
      <w:r>
        <w:rPr>
          <w:rFonts w:ascii="Arial" w:cs="Arial" w:eastAsia="Arial" w:hAnsi="Arial"/>
          <w:sz w:val="22"/>
          <w:szCs w:val="22"/>
        </w:rPr>
        <w:t xml:space="preserve">School transport is now a phase of its own (21.3, version 3.0); this phase keeps contracted transport for universities and employees. The parts of D.2 below that concern schools are carried into 21.3.</w:t>
      </w:r>
    </w:p>
    <w:p>
      <w:pPr>
        <w:pStyle w:val="Heading3"/>
      </w:pPr>
      <w:r>
        <w:rPr>
          <w:rFonts w:ascii="Arial" w:cs="Arial" w:eastAsia="Arial" w:hAnsi="Arial"/>
        </w:rPr>
        <w:t xml:space="preserve">D.2.1 Scope and parties</w:t>
      </w:r>
    </w:p>
    <w:p>
      <w:pPr>
        <w:spacing w:after="120" w:before="0" w:line="300"/>
      </w:pPr>
      <w:r>
        <w:rPr>
          <w:rFonts w:ascii="Arial" w:cs="Arial" w:eastAsia="Arial" w:hAnsi="Arial"/>
          <w:sz w:val="22"/>
          <w:szCs w:val="22"/>
        </w:rPr>
        <w:t xml:space="preserve">Regular transport under a contract between an institution and a carrier, for riders known in advance, on fixed routes following a calendar. Parties are added as roles on the single Party entity, without new party tables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6"/>
        <w:gridCol w:w="2118"/>
        <w:gridCol w:w="5662"/>
      </w:tblGrid>
      <w:tr>
        <w:trPr>
          <w:cantSplit/>
          <w:tblHeader/>
        </w:trPr>
        <w:tc>
          <w:tcPr>
            <w:tcW w:type="dxa" w:w="196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21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role</w:t>
            </w:r>
          </w:p>
        </w:tc>
        <w:tc>
          <w:tcPr>
            <w:tcW w:type="dxa" w:w="56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or university</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EDU_INSTITUTION</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contracting client; manages student lists and routes</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 transporting its staff</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(existing)</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transport company, or an individual vehicle owner under contract (4.17)</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Follows the child and receives notifications</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school bus escort</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(existing)</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student or employee on the contract's list</w:t>
            </w:r>
          </w:p>
        </w:tc>
      </w:tr>
    </w:tbl>
    <w:p>
      <w:pPr>
        <w:spacing w:after="80"/>
      </w:pPr>
    </w:p>
    <w:p>
      <w:pPr>
        <w:pStyle w:val="Heading3"/>
      </w:pPr>
      <w:r>
        <w:rPr>
          <w:rFonts w:ascii="Arial" w:cs="Arial" w:eastAsia="Arial" w:hAnsi="Arial"/>
        </w:rPr>
        <w:t xml:space="preserve">D.2.2 Business model</w:t>
      </w:r>
    </w:p>
    <w:p>
      <w:pPr>
        <w:pStyle w:val="ListParagraph"/>
        <w:numPr>
          <w:ilvl w:val="0"/>
          <w:numId w:val="2"/>
        </w:numPr>
        <w:spacing w:after="80" w:line="290"/>
      </w:pPr>
      <w:r>
        <w:rPr>
          <w:rFonts w:ascii="Arial" w:cs="Arial" w:eastAsia="Arial" w:hAnsi="Arial"/>
          <w:sz w:val="22"/>
          <w:szCs w:val="22"/>
        </w:rPr>
        <w:t xml:space="preserve">The contract: term, routes, operating days and holidays, capacity, pricing method (monthly for the contract, per rider, or per trip), safety terms and penalties.</w:t>
      </w:r>
    </w:p>
    <w:p>
      <w:pPr>
        <w:pStyle w:val="ListParagraph"/>
        <w:numPr>
          <w:ilvl w:val="0"/>
          <w:numId w:val="2"/>
        </w:numPr>
        <w:spacing w:after="80" w:line="290"/>
      </w:pPr>
      <w:r>
        <w:rPr>
          <w:rFonts w:ascii="Arial" w:cs="Arial" w:eastAsia="Arial" w:hAnsi="Arial"/>
          <w:sz w:val="22"/>
          <w:szCs w:val="22"/>
        </w:rPr>
        <w:t xml:space="preserve">Matching: direct assignment to a carrier, or a request for offers from several carriers, like the load board in 10.5.</w:t>
      </w:r>
    </w:p>
    <w:p>
      <w:pPr>
        <w:pStyle w:val="ListParagraph"/>
        <w:numPr>
          <w:ilvl w:val="0"/>
          <w:numId w:val="2"/>
        </w:numPr>
        <w:spacing w:after="80" w:line="290"/>
      </w:pPr>
      <w:r>
        <w:rPr>
          <w:rFonts w:ascii="Arial" w:cs="Arial" w:eastAsia="Arial" w:hAnsi="Arial"/>
          <w:sz w:val="22"/>
          <w:szCs w:val="22"/>
        </w:rPr>
        <w:t xml:space="preserve">Routes: a fixed path with ordered pick-up points and times; each rider is assigned a pick-up and drop-off point.</w:t>
      </w:r>
    </w:p>
    <w:p>
      <w:pPr>
        <w:pStyle w:val="ListParagraph"/>
        <w:numPr>
          <w:ilvl w:val="0"/>
          <w:numId w:val="2"/>
        </w:numPr>
        <w:spacing w:after="80" w:line="290"/>
      </w:pPr>
      <w:r>
        <w:rPr>
          <w:rFonts w:ascii="Arial" w:cs="Arial" w:eastAsia="Arial" w:hAnsi="Arial"/>
          <w:sz w:val="22"/>
          <w:szCs w:val="22"/>
        </w:rPr>
        <w:t xml:space="preserve">Trips: generated automatically from the contract calendar with trip type CONTRACT, without public sale or seat booking.</w:t>
      </w:r>
    </w:p>
    <w:p>
      <w:pPr>
        <w:pStyle w:val="Heading3"/>
      </w:pPr>
      <w:r>
        <w:rPr>
          <w:rFonts w:ascii="Arial" w:cs="Arial" w:eastAsia="Arial" w:hAnsi="Arial"/>
        </w:rPr>
        <w:t xml:space="preserve">D.2.3 Daily operation</w:t>
      </w:r>
    </w:p>
    <w:p>
      <w:pPr>
        <w:pStyle w:val="ListParagraph"/>
        <w:numPr>
          <w:ilvl w:val="0"/>
          <w:numId w:val="2"/>
        </w:numPr>
        <w:spacing w:after="80" w:line="290"/>
      </w:pPr>
      <w:r>
        <w:rPr>
          <w:rFonts w:ascii="Arial" w:cs="Arial" w:eastAsia="Arial" w:hAnsi="Arial"/>
          <w:sz w:val="22"/>
          <w:szCs w:val="22"/>
        </w:rPr>
        <w:t xml:space="preserve">Boarding and alighting by scanning the rider's card or QR code in the driver app, which builds an automatic attendance record.</w:t>
      </w:r>
    </w:p>
    <w:p>
      <w:pPr>
        <w:pStyle w:val="ListParagraph"/>
        <w:numPr>
          <w:ilvl w:val="0"/>
          <w:numId w:val="2"/>
        </w:numPr>
        <w:spacing w:after="80" w:line="290"/>
      </w:pPr>
      <w:r>
        <w:rPr>
          <w:rFonts w:ascii="Arial" w:cs="Arial" w:eastAsia="Arial" w:hAnsi="Arial"/>
          <w:sz w:val="22"/>
          <w:szCs w:val="22"/>
        </w:rPr>
        <w:t xml:space="preserve">Live tracking for the institution and for guardians within what concerns them, with alerts as the bus approaches, at boarding and on arrival.</w:t>
      </w:r>
    </w:p>
    <w:p>
      <w:pPr>
        <w:pStyle w:val="ListParagraph"/>
        <w:numPr>
          <w:ilvl w:val="0"/>
          <w:numId w:val="2"/>
        </w:numPr>
        <w:spacing w:after="80" w:line="290"/>
      </w:pPr>
      <w:r>
        <w:rPr>
          <w:rFonts w:ascii="Arial" w:cs="Arial" w:eastAsia="Arial" w:hAnsi="Arial"/>
          <w:sz w:val="22"/>
          <w:szCs w:val="22"/>
        </w:rPr>
        <w:t xml:space="preserve">Reports for the institution: punctuality, absence, incidents and speed.</w:t>
      </w:r>
    </w:p>
    <w:p>
      <w:pPr>
        <w:pStyle w:val="Heading3"/>
      </w:pPr>
      <w:r>
        <w:rPr>
          <w:rFonts w:ascii="Arial" w:cs="Arial" w:eastAsia="Arial" w:hAnsi="Arial"/>
        </w:rPr>
        <w:t xml:space="preserve">D.2.4 Safety and protection of minors</w:t>
      </w:r>
    </w:p>
    <w:p>
      <w:pPr>
        <w:pStyle w:val="ListParagraph"/>
        <w:numPr>
          <w:ilvl w:val="0"/>
          <w:numId w:val="2"/>
        </w:numPr>
        <w:spacing w:after="80" w:line="290"/>
      </w:pPr>
      <w:r>
        <w:rPr>
          <w:rFonts w:ascii="Arial" w:cs="Arial" w:eastAsia="Arial" w:hAnsi="Arial"/>
          <w:sz w:val="22"/>
          <w:szCs w:val="22"/>
        </w:rPr>
        <w:t xml:space="preserve">Guardian consent is required for registration; the child's data is kept to a minimum, and full names are shown only to the institution, the driver and the attendant.</w:t>
      </w:r>
    </w:p>
    <w:p>
      <w:pPr>
        <w:pStyle w:val="ListParagraph"/>
        <w:numPr>
          <w:ilvl w:val="0"/>
          <w:numId w:val="2"/>
        </w:numPr>
        <w:spacing w:after="80" w:line="290"/>
      </w:pPr>
      <w:r>
        <w:rPr>
          <w:rFonts w:ascii="Arial" w:cs="Arial" w:eastAsia="Arial" w:hAnsi="Arial"/>
          <w:sz w:val="22"/>
          <w:szCs w:val="22"/>
        </w:rPr>
        <w:t xml:space="preserve">At drop-off the child is handed only to a registered authorized person; otherwise the child stays on the bus and the guardian and institution are notified.</w:t>
      </w:r>
    </w:p>
    <w:p>
      <w:pPr>
        <w:pStyle w:val="ListParagraph"/>
        <w:numPr>
          <w:ilvl w:val="0"/>
          <w:numId w:val="2"/>
        </w:numPr>
        <w:spacing w:after="80" w:line="290"/>
      </w:pPr>
      <w:r>
        <w:rPr>
          <w:rFonts w:ascii="Arial" w:cs="Arial" w:eastAsia="Arial" w:hAnsi="Arial"/>
          <w:sz w:val="22"/>
          <w:szCs w:val="22"/>
        </w:rPr>
        <w:t xml:space="preserve">Stricter checks on drivers and attendants: license, criminal record and medical check, with expiry dates (4.18).</w:t>
      </w:r>
    </w:p>
    <w:p>
      <w:pPr>
        <w:pStyle w:val="ListParagraph"/>
        <w:numPr>
          <w:ilvl w:val="0"/>
          <w:numId w:val="2"/>
        </w:numPr>
        <w:spacing w:after="80" w:line="290"/>
      </w:pPr>
      <w:r>
        <w:rPr>
          <w:rFonts w:ascii="Arial" w:cs="Arial" w:eastAsia="Arial" w:hAnsi="Arial"/>
          <w:sz w:val="22"/>
          <w:szCs w:val="22"/>
        </w:rPr>
        <w:t xml:space="preserve">End-of-trip check: the trip cannot close until the driver confirms the bus is empty, with an alert if a rider has no alighting scan.</w:t>
      </w:r>
    </w:p>
    <w:p>
      <w:pPr>
        <w:pStyle w:val="ListParagraph"/>
        <w:numPr>
          <w:ilvl w:val="0"/>
          <w:numId w:val="2"/>
        </w:numPr>
        <w:spacing w:after="80" w:line="290"/>
      </w:pPr>
      <w:r>
        <w:rPr>
          <w:rFonts w:ascii="Arial" w:cs="Arial" w:eastAsia="Arial" w:hAnsi="Arial"/>
          <w:sz w:val="22"/>
          <w:szCs w:val="22"/>
        </w:rPr>
        <w:t xml:space="preserve">Stricter speed limits with immediate alerts, and an emergency button (7.12).</w:t>
      </w:r>
    </w:p>
    <w:p>
      <w:pPr>
        <w:pStyle w:val="Heading3"/>
      </w:pPr>
      <w:r>
        <w:rPr>
          <w:rFonts w:ascii="Arial" w:cs="Arial" w:eastAsia="Arial" w:hAnsi="Arial"/>
        </w:rPr>
        <w:t xml:space="preserve">D.2.5 Billing and settlement</w:t>
      </w:r>
    </w:p>
    <w:p>
      <w:pPr>
        <w:spacing w:after="120" w:before="0" w:line="300"/>
      </w:pPr>
      <w:r>
        <w:rPr>
          <w:rFonts w:ascii="Arial" w:cs="Arial" w:eastAsia="Arial" w:hAnsi="Arial"/>
          <w:sz w:val="22"/>
          <w:szCs w:val="22"/>
        </w:rPr>
        <w:t xml:space="preserve">A periodic invoice to the institution for the contract, with the option to collect shares from guardians or employees through the wallet. Every movement goes through the single ledger, and the carrier is settled with the existing settlement statements and four-eyes approval.</w:t>
      </w:r>
    </w:p>
    <w:p>
      <w:pPr>
        <w:pStyle w:val="Heading3"/>
      </w:pPr>
      <w:r>
        <w:rPr>
          <w:rFonts w:ascii="Arial" w:cs="Arial" w:eastAsia="Arial" w:hAnsi="Arial"/>
        </w:rPr>
        <w:t xml:space="preserve">D.2.6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8"/>
        <w:gridCol w:w="5814"/>
        <w:gridCol w:w="2224"/>
      </w:tblGrid>
      <w:tr>
        <w:trPr>
          <w:cantSplit/>
          <w:tblHeader/>
        </w:trPr>
        <w:tc>
          <w:tcPr>
            <w:tcW w:type="dxa" w:w="170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8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2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service_contract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client_party_id, carrier_party_id, kind (SCHOOL/UNIVERSITY/STAFF), start, end, pricing_mode, price, terms_json,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base contract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contract_route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route_id, direction, calendar_id, vehicle_id, driver_id, attendant_id</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route in the contract</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contract_rider</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passenger_party_id, guardian_party_id, pickup_stop_id, dropoff_stop_id,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rider list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authorized_receiver</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rider_id, party_id, relation, verified_at</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People allowed to receive the child</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attendance_event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rider_id, event (BOARD/ALIGHT/ABSENT), ts, lat, lng, source</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Derived from boarding scans</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contract_invoice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period, amount, status</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billing</w:t>
            </w:r>
          </w:p>
        </w:tc>
      </w:tr>
    </w:tbl>
    <w:p>
      <w:pPr>
        <w:spacing w:after="80"/>
      </w:pPr>
    </w:p>
    <w:p>
      <w:pPr>
        <w:pStyle w:val="Heading3"/>
      </w:pPr>
      <w:r>
        <w:rPr>
          <w:rFonts w:ascii="Arial" w:cs="Arial" w:eastAsia="Arial" w:hAnsi="Arial"/>
        </w:rPr>
        <w:t xml:space="preserve">D.2.7 What the module reuses from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89"/>
        <w:gridCol w:w="5657"/>
      </w:tblGrid>
      <w:tr>
        <w:trPr>
          <w:cantSplit/>
          <w:tblHeader/>
        </w:trPr>
        <w:tc>
          <w:tcPr>
            <w:tcW w:type="dxa" w:w="40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the core</w:t>
            </w:r>
          </w:p>
        </w:tc>
        <w:tc>
          <w:tcPr>
            <w:tcW w:type="dxa" w:w="565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 in the module</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PartyRole, documents and verification</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Institutions, guardians, drivers and attendants</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and seat layouts</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Buses, and capacity checked against rider lists</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scheduling and calendars</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trips generated from the contract</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and tracking (7.8)</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alighting, alerts and live tracking</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Notifications through the outbox</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 and institution notifications in their language</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ledger and settlement</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Billing, collection and carrier settlement</w:t>
            </w:r>
          </w:p>
        </w:tc>
      </w:tr>
    </w:tbl>
    <w:p>
      <w:pPr>
        <w:spacing w:after="80"/>
      </w:pPr>
    </w:p>
    <w:p>
      <w:pPr>
        <w:pStyle w:val="Heading3"/>
      </w:pPr>
      <w:r>
        <w:rPr>
          <w:rFonts w:ascii="Arial" w:cs="Arial" w:eastAsia="Arial" w:hAnsi="Arial"/>
        </w:rPr>
        <w:t xml:space="preserve">D.2.8 Phasing</w:t>
      </w:r>
    </w:p>
    <w:p>
      <w:pPr>
        <w:spacing w:after="120" w:before="0" w:line="300"/>
      </w:pPr>
      <w:r>
        <w:rPr>
          <w:rFonts w:ascii="Arial" w:cs="Arial" w:eastAsia="Arial" w:hAnsi="Arial"/>
          <w:sz w:val="22"/>
          <w:szCs w:val="22"/>
        </w:rPr>
        <w:t xml:space="preserve">An independent phase that can be applied any time after phase 1, switched on by the contract_transport feature flag. Its database readiness is built and disabled.</w:t>
      </w:r>
    </w:p>
    <w:p>
      <w:pPr>
        <w:pStyle w:val="Heading2"/>
      </w:pPr>
      <w:r>
        <w:rPr>
          <w:rFonts w:ascii="Arial" w:cs="Arial" w:eastAsia="Arial" w:hAnsi="Arial"/>
        </w:rPr>
        <w:t xml:space="preserve">D.3 Phase 15: Transit trucks: vehicle data and cargo type</w:t>
      </w:r>
    </w:p>
    <w:p>
      <w:pPr>
        <w:spacing w:after="120" w:before="0" w:line="300"/>
      </w:pPr>
      <w:r>
        <w:rPr>
          <w:rFonts w:ascii="Arial" w:cs="Arial" w:eastAsia="Arial" w:hAnsi="Arial"/>
          <w:sz w:val="22"/>
          <w:szCs w:val="22"/>
        </w:rPr>
        <w:t xml:space="preserve">The annex confirms 10.4, 10.9 and 11.4: every detail of the tractor, the trailer, their combination and the driver is recorded, including plate and country of registration, chassis number, make, model, year, axles, weights, licenses, inspection, insurance (including the Arab Orange Card where it applies), cross-border permit and tracking device. It adds the following:</w:t>
      </w:r>
    </w:p>
    <w:p>
      <w:pPr>
        <w:pStyle w:val="Heading3"/>
      </w:pPr>
      <w:r>
        <w:rPr>
          <w:rFonts w:ascii="Arial" w:cs="Arial" w:eastAsia="Arial" w:hAnsi="Arial"/>
        </w:rPr>
        <w:t xml:space="preserve">D.3.1 Cargo type as additional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14"/>
        <w:gridCol w:w="5028"/>
        <w:gridCol w:w="2504"/>
      </w:tblGrid>
      <w:tr>
        <w:trPr>
          <w:cantSplit/>
          <w:tblHeader/>
        </w:trPr>
        <w:tc>
          <w:tcPr>
            <w:tcW w:type="dxa" w:w="22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5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for transit</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cargo_category</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classification: general goods, food, refrigerated, liquids, dangerous goods, livestock, vehicles, containers, other</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cargo_description</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free text</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hs_code</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Harmonized System code where available</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declared_weight_kg, packages</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weight and number of packages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un_number, adr_class</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 number and hazard class of the goods themselves</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dangerous goods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temperature_range</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refrigerated loads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needed</w:t>
            </w:r>
          </w:p>
        </w:tc>
      </w:tr>
    </w:tbl>
    <w:p>
      <w:pPr>
        <w:spacing w:after="80"/>
      </w:pPr>
    </w:p>
    <w:p>
      <w:pPr>
        <w:spacing w:after="120" w:before="0" w:line="300"/>
      </w:pPr>
      <w:r>
        <w:rPr>
          <w:rFonts w:ascii="Arial" w:cs="Arial" w:eastAsia="Arial" w:hAnsi="Arial"/>
          <w:sz w:val="22"/>
          <w:szCs w:val="22"/>
        </w:rPr>
        <w:t xml:space="preserve">This data is additional information for the manifest and the authorities, and does not replace the customs declaration. The declared weight is compared with the weighbridge (10.7), with an alert on a difference.</w:t>
      </w:r>
    </w:p>
    <w:p>
      <w:pPr>
        <w:pStyle w:val="Heading3"/>
      </w:pPr>
      <w:r>
        <w:rPr>
          <w:rFonts w:ascii="Arial" w:cs="Arial" w:eastAsia="Arial" w:hAnsi="Arial"/>
        </w:rPr>
        <w:t xml:space="preserve">D.3.2 Entities</w:t>
      </w:r>
    </w:p>
    <w:p>
      <w:pPr>
        <w:spacing w:after="120" w:before="0" w:line="300"/>
      </w:pPr>
      <w:r>
        <w:rPr>
          <w:rFonts w:ascii="Arial" w:cs="Arial" w:eastAsia="Arial" w:hAnsi="Arial"/>
          <w:sz w:val="22"/>
          <w:szCs w:val="22"/>
        </w:rPr>
        <w:t xml:space="preserve">The fields above are added to freight_request, manifest_cargo and transit_declaration, with a versioned reference table ref.cargo_category.</w:t>
      </w:r>
    </w:p>
    <w:p>
      <w:pPr>
        <w:pStyle w:val="Heading2"/>
      </w:pPr>
      <w:r>
        <w:rPr>
          <w:rFonts w:ascii="Arial" w:cs="Arial" w:eastAsia="Arial" w:hAnsi="Arial"/>
        </w:rPr>
        <w:t xml:space="preserve">D.4 Framework for additional phases and extensibility</w:t>
      </w:r>
    </w:p>
    <w:p>
      <w:pPr>
        <w:spacing w:after="120" w:before="0" w:line="300"/>
      </w:pPr>
      <w:r>
        <w:rPr>
          <w:rFonts w:ascii="Arial" w:cs="Arial" w:eastAsia="Arial" w:hAnsi="Arial"/>
          <w:sz w:val="22"/>
          <w:szCs w:val="22"/>
        </w:rPr>
        <w:t xml:space="preserve">The annex confirms that the core (2.1, 2.2) is fully extensible: one party entity, one trip entity with types, one pricing engine and ledger, adapters for integration, and the country pack (12.4). This is already applied in the built phase 1: each module in its own folder with its layers, a database split by domain with each company's data isolated, numbered and tracked upgrades, feature flags, and an outbox for notifications.</w:t>
      </w:r>
    </w:p>
    <w:p>
      <w:pPr>
        <w:pStyle w:val="Heading3"/>
      </w:pPr>
      <w:r>
        <w:rPr>
          <w:rFonts w:ascii="Arial" w:cs="Arial" w:eastAsia="Arial" w:hAnsi="Arial"/>
        </w:rPr>
        <w:t xml:space="preserve">D.4.1 A common contract for any new module</w:t>
      </w:r>
    </w:p>
    <w:p>
      <w:pPr>
        <w:pStyle w:val="ListParagraph"/>
        <w:numPr>
          <w:ilvl w:val="0"/>
          <w:numId w:val="2"/>
        </w:numPr>
        <w:spacing w:after="80" w:line="290"/>
      </w:pPr>
      <w:r>
        <w:rPr>
          <w:rFonts w:ascii="Arial" w:cs="Arial" w:eastAsia="Arial" w:hAnsi="Arial"/>
          <w:sz w:val="22"/>
          <w:szCs w:val="22"/>
        </w:rPr>
        <w:t xml:space="preserve">Uses Party and PartyRole, and creates no party tables of its own.</w:t>
      </w:r>
    </w:p>
    <w:p>
      <w:pPr>
        <w:pStyle w:val="ListParagraph"/>
        <w:numPr>
          <w:ilvl w:val="0"/>
          <w:numId w:val="2"/>
        </w:numPr>
        <w:spacing w:after="80" w:line="290"/>
      </w:pPr>
      <w:r>
        <w:rPr>
          <w:rFonts w:ascii="Arial" w:cs="Arial" w:eastAsia="Arial" w:hAnsi="Arial"/>
          <w:sz w:val="22"/>
          <w:szCs w:val="22"/>
        </w:rPr>
        <w:t xml:space="preserve">Uses Trip with a new type if it needs trips, and the shared pricing and ledger for any money.</w:t>
      </w:r>
    </w:p>
    <w:p>
      <w:pPr>
        <w:pStyle w:val="ListParagraph"/>
        <w:numPr>
          <w:ilvl w:val="0"/>
          <w:numId w:val="2"/>
        </w:numPr>
        <w:spacing w:after="80" w:line="290"/>
      </w:pPr>
      <w:r>
        <w:rPr>
          <w:rFonts w:ascii="Arial" w:cs="Arial" w:eastAsia="Arial" w:hAnsi="Arial"/>
          <w:sz w:val="22"/>
          <w:szCs w:val="22"/>
        </w:rPr>
        <w:t xml:space="preserve">Has its own database schema, with numbered upgrades applied once that never break existing data.</w:t>
      </w:r>
    </w:p>
    <w:p>
      <w:pPr>
        <w:pStyle w:val="ListParagraph"/>
        <w:numPr>
          <w:ilvl w:val="0"/>
          <w:numId w:val="2"/>
        </w:numPr>
        <w:spacing w:after="80" w:line="290"/>
      </w:pPr>
      <w:r>
        <w:rPr>
          <w:rFonts w:ascii="Arial" w:cs="Arial" w:eastAsia="Arial" w:hAnsi="Arial"/>
          <w:sz w:val="22"/>
          <w:szCs w:val="22"/>
        </w:rPr>
        <w:t xml:space="preserve">Isolates company data with row-level policies; new permissions are added to the permission registry.</w:t>
      </w:r>
    </w:p>
    <w:p>
      <w:pPr>
        <w:pStyle w:val="ListParagraph"/>
        <w:numPr>
          <w:ilvl w:val="0"/>
          <w:numId w:val="2"/>
        </w:numPr>
        <w:spacing w:after="80" w:line="290"/>
      </w:pPr>
      <w:r>
        <w:rPr>
          <w:rFonts w:ascii="Arial" w:cs="Arial" w:eastAsia="Arial" w:hAnsi="Arial"/>
          <w:sz w:val="22"/>
          <w:szCs w:val="22"/>
        </w:rPr>
        <w:t xml:space="preserve">Has a feature flag to enable and disable it, events through the outbox, and an audit record for every action.</w:t>
      </w:r>
    </w:p>
    <w:p>
      <w:pPr>
        <w:pStyle w:val="ListParagraph"/>
        <w:numPr>
          <w:ilvl w:val="0"/>
          <w:numId w:val="2"/>
        </w:numPr>
        <w:spacing w:after="80" w:line="290"/>
      </w:pPr>
      <w:r>
        <w:rPr>
          <w:rFonts w:ascii="Arial" w:cs="Arial" w:eastAsia="Arial" w:hAnsi="Arial"/>
          <w:sz w:val="22"/>
          <w:szCs w:val="22"/>
        </w:rPr>
        <w:t xml:space="preserve">Keeps interface text in the locale files only, in Arabic and English.</w:t>
      </w:r>
    </w:p>
    <w:p>
      <w:pPr>
        <w:pStyle w:val="Heading3"/>
      </w:pPr>
      <w:r>
        <w:rPr>
          <w:rFonts w:ascii="Arial" w:cs="Arial" w:eastAsia="Arial" w:hAnsi="Arial"/>
        </w:rPr>
        <w:t xml:space="preserve">D.4.2 Fixed lists become reference tables</w:t>
      </w:r>
    </w:p>
    <w:p>
      <w:pPr>
        <w:spacing w:after="120" w:before="0" w:line="300"/>
      </w:pPr>
      <w:r>
        <w:rPr>
          <w:rFonts w:ascii="Arial" w:cs="Arial" w:eastAsia="Arial" w:hAnsi="Arial"/>
          <w:sz w:val="22"/>
          <w:szCs w:val="22"/>
        </w:rPr>
        <w:t xml:space="preserve">Some lists in phase 1 are fixed as database constraints: party roles, trip types, vehicle classes and station subtypes. They become reference tables (ref.party_role_type, ref.trip_type, ref.vehicle_class, ref.station_subtype, ref.cargo_category) with foreign keys, so a new value is added by configuration without programming, while system values stay protected from deletion.</w:t>
      </w:r>
    </w:p>
    <w:p>
      <w:pPr>
        <w:pStyle w:val="Heading3"/>
      </w:pPr>
      <w:r>
        <w:rPr>
          <w:rFonts w:ascii="Arial" w:cs="Arial" w:eastAsia="Arial" w:hAnsi="Arial"/>
        </w:rPr>
        <w:t xml:space="preserve">D.4.3 Future modules on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25"/>
        <w:gridCol w:w="1807"/>
        <w:gridCol w:w="4714"/>
      </w:tblGrid>
      <w:tr>
        <w:trPr>
          <w:cantSplit/>
          <w:tblHeader/>
        </w:trPr>
        <w:tc>
          <w:tcPr>
            <w:tcW w:type="dxa" w:w="32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Module</w:t>
            </w:r>
          </w:p>
        </w:tc>
        <w:tc>
          <w:tcPr>
            <w:tcW w:type="dxa" w:w="18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7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(D.1)</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6 and 7</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 the manifest and tracking</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transport (D.2)</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3</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trips, the driver app and billing</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and transit (10)</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documents, tracking and the manifest</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Trains, taxi and car rental</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 onwards</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readiness listed in 4.10</w:t>
            </w:r>
          </w:p>
        </w:tc>
      </w:tr>
    </w:tbl>
    <w:p>
      <w:pPr>
        <w:spacing w:after="80"/>
      </w:pPr>
    </w:p>
    <w:p>
      <w:pPr>
        <w:pStyle w:val="Heading2"/>
      </w:pPr>
      <w:r>
        <w:rPr>
          <w:rFonts w:ascii="Arial" w:cs="Arial" w:eastAsia="Arial" w:hAnsi="Arial"/>
        </w:rPr>
        <w:t xml:space="preserve">D.5 How the additional phases relate to existing sections (reference only, no amendment)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27"/>
        <w:gridCol w:w="7119"/>
      </w:tblGrid>
      <w:tr>
        <w:trPr>
          <w:cantSplit/>
          <w:tblHeader/>
        </w:trPr>
        <w:tc>
          <w:tcPr>
            <w:tcW w:type="dxa" w:w="262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Existing section</w:t>
            </w:r>
          </w:p>
        </w:tc>
        <w:tc>
          <w:tcPr>
            <w:tcW w:type="dxa" w:w="7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phases add when switched on</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 and 2.3</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framework for additional phases and the reference tables (D.4)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trips for foreign carriers within phase 13 (D.1.2)</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4.10</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TRANSIT_PAX, CONTRACT, the new roles and the reference tables</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alerts and transit time limit (D.1.6)</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 and 10.9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and hazard class within phase 15 (D.3)</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 11.6 and 11.7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category, Syrian entry and exit points, head-count reconciliation (D.1.5)</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Transit-country rules (D.1.4)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rules in the country pack</w:t>
            </w:r>
          </w:p>
        </w:tc>
      </w:tr>
    </w:tbl>
    <w:p>
      <w:pPr>
        <w:spacing w:after="80"/>
      </w:pPr>
    </w:p>
    <w:p>
      <w:pPr>
        <w:pStyle w:val="Heading2"/>
      </w:pPr>
      <w:r>
        <w:rPr>
          <w:rFonts w:ascii="Arial" w:cs="Arial" w:eastAsia="Arial" w:hAnsi="Arial"/>
        </w:rPr>
        <w:t xml:space="preserve">D.6 Approved decisions</w:t>
      </w:r>
    </w:p>
    <w:p>
      <w:pPr>
        <w:spacing w:after="120" w:before="0" w:line="300"/>
      </w:pPr>
      <w:r>
        <w:rPr>
          <w:rFonts w:ascii="Arial" w:cs="Arial" w:eastAsia="Arial" w:hAnsi="Arial"/>
          <w:sz w:val="22"/>
          <w:szCs w:val="22"/>
        </w:rPr>
        <w:t xml:space="preserve">The owner approved the following decisions on 4 October 2026:</w:t>
      </w:r>
    </w:p>
    <w:p>
      <w:pPr>
        <w:pStyle w:val="ListParagraph"/>
        <w:numPr>
          <w:ilvl w:val="0"/>
          <w:numId w:val="2"/>
        </w:numPr>
        <w:spacing w:after="80" w:line="290"/>
      </w:pPr>
      <w:r>
        <w:rPr>
          <w:rFonts w:ascii="Arial" w:cs="Arial" w:eastAsia="Arial" w:hAnsi="Arial"/>
          <w:sz w:val="22"/>
          <w:szCs w:val="22"/>
        </w:rPr>
        <w:t xml:space="preserve">D-1: A passenger transit trip as its own type, the transit passenger category in the manifest, and the scope of 3.7 extended when phase 13 is switched on.</w:t>
      </w:r>
    </w:p>
    <w:p>
      <w:pPr>
        <w:pStyle w:val="ListParagraph"/>
        <w:numPr>
          <w:ilvl w:val="0"/>
          <w:numId w:val="2"/>
        </w:numPr>
        <w:spacing w:after="80" w:line="290"/>
      </w:pPr>
      <w:r>
        <w:rPr>
          <w:rFonts w:ascii="Arial" w:cs="Arial" w:eastAsia="Arial" w:hAnsi="Arial"/>
          <w:sz w:val="22"/>
          <w:szCs w:val="22"/>
        </w:rPr>
        <w:t xml:space="preserve">D-2: Mandatory strict tracking, transit corridor, time limit and head-count reconciliation for passenger transit trips.</w:t>
      </w:r>
    </w:p>
    <w:p>
      <w:pPr>
        <w:pStyle w:val="ListParagraph"/>
        <w:numPr>
          <w:ilvl w:val="0"/>
          <w:numId w:val="2"/>
        </w:numPr>
        <w:spacing w:after="80" w:line="290"/>
      </w:pPr>
      <w:r>
        <w:rPr>
          <w:rFonts w:ascii="Arial" w:cs="Arial" w:eastAsia="Arial" w:hAnsi="Arial"/>
          <w:sz w:val="22"/>
          <w:szCs w:val="22"/>
        </w:rPr>
        <w:t xml:space="preserve">D-3: The contracted transport module for schools, universities and employees, with the protection of minors in D.2.4.</w:t>
      </w:r>
    </w:p>
    <w:p>
      <w:pPr>
        <w:pStyle w:val="ListParagraph"/>
        <w:numPr>
          <w:ilvl w:val="0"/>
          <w:numId w:val="2"/>
        </w:numPr>
        <w:spacing w:after="80" w:line="290"/>
      </w:pPr>
      <w:r>
        <w:rPr>
          <w:rFonts w:ascii="Arial" w:cs="Arial" w:eastAsia="Arial" w:hAnsi="Arial"/>
          <w:sz w:val="22"/>
          <w:szCs w:val="22"/>
        </w:rPr>
        <w:t xml:space="preserve">D-4: The cargo type classification and hazard class as additional information for transit.</w:t>
      </w:r>
    </w:p>
    <w:p>
      <w:pPr>
        <w:pStyle w:val="ListParagraph"/>
        <w:numPr>
          <w:ilvl w:val="0"/>
          <w:numId w:val="2"/>
        </w:numPr>
        <w:spacing w:after="80" w:line="290"/>
      </w:pPr>
      <w:r>
        <w:rPr>
          <w:rFonts w:ascii="Arial" w:cs="Arial" w:eastAsia="Arial" w:hAnsi="Arial"/>
          <w:sz w:val="22"/>
          <w:szCs w:val="22"/>
        </w:rPr>
        <w:t xml:space="preserve">D-5: The common contract for new modules, and fixed lists turned into reference tables.</w:t>
      </w:r>
    </w:p>
    <w:p>
      <w:pPr>
        <w:pStyle w:val="ListParagraph"/>
        <w:numPr>
          <w:ilvl w:val="0"/>
          <w:numId w:val="2"/>
        </w:numPr>
        <w:spacing w:after="80" w:line="290"/>
      </w:pPr>
      <w:r>
        <w:rPr>
          <w:rFonts w:ascii="Arial" w:cs="Arial" w:eastAsia="Arial" w:hAnsi="Arial"/>
          <w:sz w:val="22"/>
          <w:szCs w:val="22"/>
        </w:rPr>
        <w:t xml:space="preserve">D-6: Readiness for all of the above built into the database from phase 1 (2.8), kept disabled by feature flags until their phases.</w:t>
      </w:r>
    </w:p>
    <w:p>
      <w:pPr>
        <w:pStyle w:val="Heading2"/>
      </w:pPr>
      <w:r>
        <w:rPr>
          <w:rFonts w:ascii="Arial" w:cs="Arial" w:eastAsia="Arial" w:hAnsi="Arial"/>
        </w:rPr>
        <w:t xml:space="preserve">D.7 Readiness built into the system</w:t>
      </w:r>
    </w:p>
    <w:p>
      <w:pPr>
        <w:spacing w:after="120" w:before="0" w:line="300"/>
      </w:pPr>
      <w:r>
        <w:rPr>
          <w:rFonts w:ascii="Arial" w:cs="Arial" w:eastAsia="Arial" w:hAnsi="Arial"/>
          <w:sz w:val="22"/>
          <w:szCs w:val="22"/>
        </w:rPr>
        <w:t xml:space="preserve">Decisions D-5 and D-6 are implemented in the database (schema file 1003); everything in it stays disabled until its phase is switched on:</w:t>
      </w:r>
    </w:p>
    <w:p>
      <w:pPr>
        <w:pStyle w:val="ListParagraph"/>
        <w:numPr>
          <w:ilvl w:val="0"/>
          <w:numId w:val="2"/>
        </w:numPr>
        <w:spacing w:after="80" w:line="290"/>
      </w:pPr>
      <w:r>
        <w:rPr>
          <w:rFonts w:ascii="Arial" w:cs="Arial" w:eastAsia="Arial" w:hAnsi="Arial"/>
          <w:sz w:val="22"/>
          <w:szCs w:val="22"/>
        </w:rPr>
        <w:t xml:space="preserve">Reference tables for party roles, trip types, vehicle classes, station subtypes and cargo categories; the platform adds new values without programming, and system values cannot be deleted.</w:t>
      </w:r>
    </w:p>
    <w:p>
      <w:pPr>
        <w:pStyle w:val="ListParagraph"/>
        <w:numPr>
          <w:ilvl w:val="0"/>
          <w:numId w:val="2"/>
        </w:numPr>
        <w:spacing w:after="80" w:line="290"/>
      </w:pPr>
      <w:r>
        <w:rPr>
          <w:rFonts w:ascii="Arial" w:cs="Arial" w:eastAsia="Arial" w:hAnsi="Arial"/>
          <w:sz w:val="22"/>
          <w:szCs w:val="22"/>
        </w:rPr>
        <w:t xml:space="preserve">Phase 13: transit corridors and approved rest stops, the crossing plan (border stations only), append-only crossing events, head-count reconciliation, the ticket's travel category, and new alert kinds.</w:t>
      </w:r>
    </w:p>
    <w:p>
      <w:pPr>
        <w:pStyle w:val="ListParagraph"/>
        <w:numPr>
          <w:ilvl w:val="0"/>
          <w:numId w:val="2"/>
        </w:numPr>
        <w:spacing w:after="80" w:line="290"/>
      </w:pPr>
      <w:r>
        <w:rPr>
          <w:rFonts w:ascii="Arial" w:cs="Arial" w:eastAsia="Arial" w:hAnsi="Arial"/>
          <w:sz w:val="22"/>
          <w:szCs w:val="22"/>
        </w:rPr>
        <w:t xml:space="preserve">Phase 14: a separate schema for contracted transport (contracts, routes, riders, authorized receivers, attendance and invoices), visible only to the carrier and the client institution.</w:t>
      </w:r>
    </w:p>
    <w:p>
      <w:pPr>
        <w:pStyle w:val="ListParagraph"/>
        <w:numPr>
          <w:ilvl w:val="0"/>
          <w:numId w:val="2"/>
        </w:numPr>
        <w:spacing w:after="80" w:line="290"/>
      </w:pPr>
      <w:r>
        <w:rPr>
          <w:rFonts w:ascii="Arial" w:cs="Arial" w:eastAsia="Arial" w:hAnsi="Arial"/>
          <w:sz w:val="22"/>
          <w:szCs w:val="22"/>
        </w:rPr>
        <w:t xml:space="preserve">Phase 15: cargo categories with hazard and refrigeration flags.</w:t>
      </w:r>
    </w:p>
    <w:p>
      <w:pPr>
        <w:pStyle w:val="ListParagraph"/>
        <w:numPr>
          <w:ilvl w:val="0"/>
          <w:numId w:val="2"/>
        </w:numPr>
        <w:spacing w:after="80" w:line="290"/>
      </w:pPr>
      <w:r>
        <w:rPr>
          <w:rFonts w:ascii="Arial" w:cs="Arial" w:eastAsia="Arial" w:hAnsi="Arial"/>
          <w:sz w:val="22"/>
          <w:szCs w:val="22"/>
        </w:rPr>
        <w:t xml:space="preserve">Feature flags transit_passengers, contract_transport and cargo, all off.</w:t>
      </w:r>
    </w:p>
    <w:p>
      <w:pPr>
        <w:spacing w:after="120" w:before="0" w:line="300"/>
      </w:pPr>
      <w:r>
        <w:rPr>
          <w:rFonts w:ascii="Arial" w:cs="Arial" w:eastAsia="Arial" w:hAnsi="Arial"/>
          <w:i/>
          <w:iCs/>
          <w:sz w:val="22"/>
          <w:szCs w:val="22"/>
        </w:rPr>
        <w:t xml:space="preserve">The time values and rules in this appendix are design values, to be reviewed with the competent authorities (the General Authority for Ports and Customs, the Ministry of Transport and the Ministry of Education) before approval.</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3.5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3.5)</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