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3.9 (the application layer as built: languages, frameworks, code, tests and quality checks, and the project's identity across the earlier reviews, 2.9; the systems review of study 3.8 answered point by point, with what was already closed in the code, what this version and its companion documents correct and what stays open, 16.44; no schema or code change; builds on 3.8, which covered schema files 1131 and 1132)</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18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the full-build principle and the application layer as built)</w:t>
      </w:r>
    </w:p>
    <w:p>
      <w:pPr>
        <w:spacing w:after="100" w:before="0" w:line="300"/>
      </w:pPr>
      <w:r>
        <w:rPr>
          <w:rFonts w:ascii="Arial" w:cs="Arial" w:eastAsia="Arial" w:hAnsi="Arial"/>
          <w:sz w:val="22"/>
          <w:szCs w:val="22"/>
        </w:rPr>
        <w:t xml:space="preserve">3. Portals and Roles (carrier accounts, mobile apps, visual identity, foreign carriers, station operating companies, closing an account, know your customer for companies and company logos)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 (points earned after travel and redeemed at partners)</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 the boarding photo, boarding stations, SOS and trip cancellation by the carrier, regular trips, booking modes, charter, the station screens, connections across carriers, truck transport and held connections)</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 the administrative geography of the United Nations codes)</w:t>
      </w:r>
    </w:p>
    <w:p>
      <w:pPr>
        <w:spacing w:after="100" w:before="0" w:line="300"/>
      </w:pPr>
      <w:r>
        <w:rPr>
          <w:rFonts w:ascii="Arial" w:cs="Arial" w:eastAsia="Arial" w:hAnsi="Arial"/>
          <w:sz w:val="22"/>
          <w:szCs w:val="22"/>
        </w:rPr>
        <w:t xml:space="preserve">13. Simplified Accounting and Integration with ERP Systems (e-invoices issued, the tax engine and the signing key ring)</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 the verified request context, the settings guard and the systems review of study 3.8)</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1.50.0, the work after them up to schema file 1132, what remains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verified request context and the settings guard</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 and 16.43</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off at launch, legal basis and approval stages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7.15</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 web portals (React 19 with TypeScript), Android and iOS apps (React Native with Expo) with passenger, operator and agency portals, platform administration dashboard (web), and driver/host functions within the operator portal; the interface server is Python with FastAPI (2.9)</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2"/>
      </w:pPr>
      <w:r>
        <w:rPr>
          <w:rFonts w:ascii="Arial" w:cs="Arial" w:eastAsia="Arial" w:hAnsi="Arial"/>
        </w:rPr>
        <w:t xml:space="preserve">2.9 The application layer as built (version 3.9)</w:t>
      </w:r>
    </w:p>
    <w:p>
      <w:pPr>
        <w:spacing w:after="120" w:before="0" w:line="300"/>
      </w:pPr>
      <w:r>
        <w:rPr>
          <w:rFonts w:ascii="Arial" w:cs="Arial" w:eastAsia="Arial" w:hAnsi="Arial"/>
          <w:sz w:val="22"/>
          <w:szCs w:val="22"/>
        </w:rPr>
        <w:t xml:space="preserve">Sections 2.2 and 18 describe the layers and the servers; this section names what they are built with, so that the code can be reviewed against the design. The application, the database schema, the deployment and the tests live in one repository and change in the same commit.</w:t>
      </w:r>
    </w:p>
    <w:p>
      <w:pPr>
        <w:spacing w:after="120" w:before="240" w:line="300"/>
      </w:pPr>
      <w:r>
        <w:rPr>
          <w:rFonts w:ascii="Arial" w:cs="Arial" w:eastAsia="Arial" w:hAnsi="Arial"/>
          <w:sz w:val="22"/>
          <w:szCs w:val="22"/>
        </w:rPr>
        <w:t xml:space="preserve">Languages and frameworks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Built with</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repository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server (API)</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Python 3.12; FastAPI with Uvicorn; asyncpg to PostgreSQL (no ORM: SQL with parameters, the database keeps the rules); Pydantic for every request and response; argon2-cffi and cryptography for passwords and field encryption</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Background work</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Python code run as a worker once a minute: the outbox, notifications, held money released, partition upkeep, scheduled exports</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backend/app/modules/notify/worker.py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PostgreSQL 16 with PostGIS 3.4; 26 schemas, 560 tables, 1,667 foreign keys; row-level security on every table; a server module (masslak_guard) that protects the request context settings</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db/schema (000 to 1132), db/guard, db/tests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 and portals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React 19 with TypeScript, built by Vite; one code base for the passenger site and every portal, English and Arabic, left to right and right to left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frontend/src</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React Native with Expo, TypeScript; the passenger, driver and operator variants from one code base, built by EAS</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mobile/src</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Edge and deployment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Caddy (TLS), Docker images signed in CI, PgBouncer, Patroni with etcd and HAProxy for two database hosts, pgBackRest, Prometheus and Alertmanager, ClamAV, a Squid egress proxy</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deploy/</w:t>
            </w:r>
          </w:p>
        </w:tc>
      </w:tr>
    </w:tbl>
    <w:p>
      <w:pPr>
        <w:spacing w:after="120" w:before="240" w:line="300"/>
      </w:pPr>
      <w:r>
        <w:rPr>
          <w:rFonts w:ascii="Arial" w:cs="Arial" w:eastAsia="Arial" w:hAnsi="Arial"/>
          <w:sz w:val="22"/>
          <w:szCs w:val="22"/>
        </w:rPr>
        <w:t xml:space="preserve">Size of the code at schema file 1132 (all lines of the source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1559"/>
        <w:gridCol w:w="5263"/>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Lines</w:t>
            </w:r>
          </w:p>
        </w:tc>
        <w:tc>
          <w:tcPr>
            <w:tcW w:type="dxa" w:w="52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Files or units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server</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34,590</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 modules and 10 routers</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 tests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15,790</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758 tests pass, 17 skipped (the telemetry tests run against their own database)</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schema</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31,703</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 schema files</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4,137</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904 checks pass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 and portals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23,652</w:t>
            </w:r>
          </w:p>
        </w:tc>
        <w:tc>
          <w:tcPr>
            <w:tcW w:type="dxa" w:w="52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587 interface operations used by the website and apps, 34 in the partner interface</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5,925</w:t>
            </w:r>
          </w:p>
        </w:tc>
        <w:tc>
          <w:tcPr>
            <w:tcW w:type="dxa" w:w="52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variants</w:t>
            </w:r>
          </w:p>
        </w:tc>
      </w:tr>
    </w:tbl>
    <w:p>
      <w:pPr>
        <w:spacing w:before="240"/>
        <w:pStyle w:val="Heading3"/>
      </w:pPr>
      <w:r>
        <w:rPr>
          <w:rFonts w:ascii="Arial" w:cs="Arial" w:eastAsia="Arial" w:hAnsi="Arial"/>
        </w:rPr>
        <w:t xml:space="preserve">a. How quality is held</w:t>
      </w:r>
    </w:p>
    <w:p>
      <w:pPr>
        <w:pStyle w:val="ListParagraph"/>
        <w:numPr>
          <w:ilvl w:val="0"/>
          <w:numId w:val="2"/>
        </w:numPr>
        <w:spacing w:after="80" w:line="290"/>
      </w:pPr>
      <w:r>
        <w:rPr>
          <w:rFonts w:ascii="Arial" w:cs="Arial" w:eastAsia="Arial" w:hAnsi="Arial"/>
          <w:b/>
          <w:bCs/>
          <w:sz w:val="22"/>
          <w:szCs w:val="22"/>
        </w:rPr>
        <w:t xml:space="preserve">Every change: </w:t>
      </w:r>
      <w:r>
        <w:rPr>
          <w:rFonts w:ascii="Arial" w:cs="Arial" w:eastAsia="Arial" w:hAnsi="Arial"/>
          <w:sz w:val="22"/>
          <w:szCs w:val="22"/>
        </w:rPr>
        <w:t xml:space="preserve">CI builds a fresh database and upgrades an existing one (both must be identical), runs the database checks, starts the API and runs the interface tests against it, checks the web pages in a browser for accessibility, right-to-left layout and the Content-Security-Policy, type-checks and bundles the apps, and builds the deployment stack with a backup and restore.</w:t>
      </w:r>
    </w:p>
    <w:p>
      <w:pPr>
        <w:pStyle w:val="ListParagraph"/>
        <w:numPr>
          <w:ilvl w:val="0"/>
          <w:numId w:val="2"/>
        </w:numPr>
        <w:spacing w:after="80" w:line="290"/>
      </w:pPr>
      <w:r>
        <w:rPr>
          <w:rFonts w:ascii="Arial" w:cs="Arial" w:eastAsia="Arial" w:hAnsi="Arial"/>
          <w:b/>
          <w:bCs/>
          <w:sz w:val="22"/>
          <w:szCs w:val="22"/>
        </w:rPr>
        <w:t xml:space="preserve">Static checks: </w:t>
      </w:r>
      <w:r>
        <w:rPr>
          <w:rFonts w:ascii="Arial" w:cs="Arial" w:eastAsia="Arial" w:hAnsi="Arial"/>
          <w:sz w:val="22"/>
          <w:szCs w:val="22"/>
        </w:rPr>
        <w:t xml:space="preserve">ruff (lint) and bandit (static security analysis) on the API, pip-audit and npm audit on the dependencies, an interface contract check against docs/api/openapi-baseline.json, and a rule that no system-level database access exists without a registered reason (backend/tests/governance_registry.py).</w:t>
      </w:r>
    </w:p>
    <w:p>
      <w:pPr>
        <w:pStyle w:val="ListParagraph"/>
        <w:numPr>
          <w:ilvl w:val="0"/>
          <w:numId w:val="2"/>
        </w:numPr>
        <w:spacing w:after="80" w:line="290"/>
      </w:pPr>
      <w:r>
        <w:rPr>
          <w:rFonts w:ascii="Arial" w:cs="Arial" w:eastAsia="Arial" w:hAnsi="Arial"/>
          <w:b/>
          <w:bCs/>
          <w:sz w:val="22"/>
          <w:szCs w:val="22"/>
        </w:rPr>
        <w:t xml:space="preserve">Coverage: </w:t>
      </w:r>
      <w:r>
        <w:rPr>
          <w:rFonts w:ascii="Arial" w:cs="Arial" w:eastAsia="Arial" w:hAnsi="Arial"/>
          <w:sz w:val="22"/>
          <w:szCs w:val="22"/>
        </w:rPr>
        <w:t xml:space="preserve">line coverage of the API is measured in CI (87.6% at schema file 1132) and held to a minimum per file (backend/coverage-thresholds.json); a minimum only rises.</w:t>
      </w:r>
    </w:p>
    <w:p>
      <w:pPr>
        <w:pStyle w:val="ListParagraph"/>
        <w:numPr>
          <w:ilvl w:val="0"/>
          <w:numId w:val="2"/>
        </w:numPr>
        <w:spacing w:after="80" w:line="290"/>
      </w:pPr>
      <w:r>
        <w:rPr>
          <w:rFonts w:ascii="Arial" w:cs="Arial" w:eastAsia="Arial" w:hAnsi="Arial"/>
          <w:b/>
          <w:bCs/>
          <w:sz w:val="22"/>
          <w:szCs w:val="22"/>
        </w:rPr>
        <w:t xml:space="preserve">Code language: </w:t>
      </w:r>
      <w:r>
        <w:rPr>
          <w:rFonts w:ascii="Arial" w:cs="Arial" w:eastAsia="Arial" w:hAnsi="Arial"/>
          <w:sz w:val="22"/>
          <w:szCs w:val="22"/>
        </w:rPr>
        <w:t xml:space="preserve">code, database objects, documents in the repository and comments are in English; Arabic exists only in the interface locale files, checked by scripts/check_language.py.</w:t>
      </w:r>
    </w:p>
    <w:p>
      <w:pPr>
        <w:pStyle w:val="Heading3"/>
      </w:pPr>
      <w:r>
        <w:rPr>
          <w:rFonts w:ascii="Arial" w:cs="Arial" w:eastAsia="Arial" w:hAnsi="Arial"/>
        </w:rPr>
        <w:t xml:space="preserve">b. One project across the reviews</w:t>
      </w:r>
    </w:p>
    <w:p>
      <w:pPr>
        <w:pStyle w:val="ListParagraph"/>
        <w:numPr>
          <w:ilvl w:val="0"/>
          <w:numId w:val="2"/>
        </w:numPr>
        <w:spacing w:after="80" w:line="290"/>
      </w:pPr>
      <w:r>
        <w:rPr>
          <w:rFonts w:ascii="Arial" w:cs="Arial" w:eastAsia="Arial" w:hAnsi="Arial"/>
          <w:b/>
          <w:bCs/>
          <w:sz w:val="22"/>
          <w:szCs w:val="22"/>
        </w:rPr>
        <w:t xml:space="preserve">Identity: </w:t>
      </w:r>
      <w:r>
        <w:rPr>
          <w:rFonts w:ascii="Arial" w:cs="Arial" w:eastAsia="Arial" w:hAnsi="Arial"/>
          <w:sz w:val="22"/>
          <w:szCs w:val="22"/>
        </w:rPr>
        <w:t xml:space="preserve">the reviews of releases 1.47.0 to 1.50.0 and the systems review of study 3.8 concern the same project and the same repository. The earlier reports counted 504 to 511 tables at schema file 1084, where the settings guard (masslak_guard, db/guard) was added; the schema has since grown to 560 tables at schema file 1132. Figures in this study always name the schema file they were measured at.</w:t>
      </w:r>
    </w:p>
    <w:p>
      <w:pPr>
        <w:pStyle w:val="ListParagraph"/>
        <w:numPr>
          <w:ilvl w:val="0"/>
          <w:numId w:val="2"/>
        </w:numPr>
        <w:spacing w:after="80" w:line="290"/>
      </w:pPr>
      <w:r>
        <w:rPr>
          <w:rFonts w:ascii="Arial" w:cs="Arial" w:eastAsia="Arial" w:hAnsi="Arial"/>
          <w:b/>
          <w:bCs/>
          <w:sz w:val="22"/>
          <w:szCs w:val="22"/>
        </w:rPr>
        <w:t xml:space="preserve">Independent review: </w:t>
      </w:r>
      <w:r>
        <w:rPr>
          <w:rFonts w:ascii="Arial" w:cs="Arial" w:eastAsia="Arial" w:hAnsi="Arial"/>
          <w:sz w:val="22"/>
          <w:szCs w:val="22"/>
        </w:rPr>
        <w:t xml:space="preserve">the repository can be opened to an independent reviewer under a confidentiality agreement, with read access for a fixed period, at the owner's decision.</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operating company (owner and counter staff)</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 boarding pass, boarding at the bay and counter sales for the carriers that granted the right, at the stations named (3.9)</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records, other portals, the passenger's photo until a legal approval</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boarding.operators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an operating company rights at the carrier's stations (3.9)</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boarding.references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agreement and licence numbers (7.16 a)</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trip.cancel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published trip with full refunds (7.17)</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2"/>
      </w:pPr>
      <w:r>
        <w:rPr>
          <w:rFonts w:ascii="Arial" w:cs="Arial" w:eastAsia="Arial" w:hAnsi="Arial"/>
        </w:rPr>
        <w:t xml:space="preserve">3.9 Station operating companies and the station portal (version 3.5)</w:t>
      </w:r>
    </w:p>
    <w:p>
      <w:pPr>
        <w:spacing w:after="120" w:before="0" w:line="300"/>
      </w:pPr>
      <w:r>
        <w:rPr>
          <w:rFonts w:ascii="Arial" w:cs="Arial" w:eastAsia="Arial" w:hAnsi="Arial"/>
          <w:sz w:val="22"/>
          <w:szCs w:val="22"/>
        </w:rPr>
        <w:t xml:space="preserve">Owner's decisions of October 2026: passengers are processed at a boarding station as at an airport, a counter check and then boarding onto the bus. An operating company can run the counters and the boarding for the carrier. The carrier sells and transports; the operating company processes the passengers. Everything is off at launch and nothing changes until the platform switches boarding stations on.</w:t>
      </w:r>
    </w:p>
    <w:p>
      <w:pPr>
        <w:pStyle w:val="Heading3"/>
      </w:pPr>
      <w:r>
        <w:rPr>
          <w:rFonts w:ascii="Arial" w:cs="Arial" w:eastAsia="Arial" w:hAnsi="Arial"/>
        </w:rPr>
        <w:t xml:space="preserve">a. Who appoints the operating company</w:t>
      </w:r>
    </w:p>
    <w:p>
      <w:pPr>
        <w:pStyle w:val="ListParagraph"/>
        <w:numPr>
          <w:ilvl w:val="0"/>
          <w:numId w:val="2"/>
        </w:numPr>
        <w:spacing w:after="80" w:line="290"/>
      </w:pPr>
      <w:r>
        <w:rPr>
          <w:rFonts w:ascii="Arial" w:cs="Arial" w:eastAsia="Arial" w:hAnsi="Arial"/>
          <w:b/>
          <w:bCs/>
          <w:sz w:val="22"/>
          <w:szCs w:val="22"/>
        </w:rPr>
        <w:t xml:space="preserve">Mandated by the state: </w:t>
      </w:r>
      <w:r>
        <w:rPr>
          <w:rFonts w:ascii="Arial" w:cs="Arial" w:eastAsia="Arial" w:hAnsi="Arial"/>
          <w:sz w:val="22"/>
          <w:szCs w:val="22"/>
        </w:rPr>
        <w:t xml:space="preserve">the platform onboards the company and grants it rights with no carrier named; the right then covers every carrier's trips at the station.</w:t>
      </w:r>
    </w:p>
    <w:p>
      <w:pPr>
        <w:pStyle w:val="ListParagraph"/>
        <w:numPr>
          <w:ilvl w:val="0"/>
          <w:numId w:val="2"/>
        </w:numPr>
        <w:spacing w:after="80" w:line="290"/>
      </w:pPr>
      <w:r>
        <w:rPr>
          <w:rFonts w:ascii="Arial" w:cs="Arial" w:eastAsia="Arial" w:hAnsi="Arial"/>
          <w:b/>
          <w:bCs/>
          <w:sz w:val="22"/>
          <w:szCs w:val="22"/>
        </w:rPr>
        <w:t xml:space="preserve">Contracted by the carrier: </w:t>
      </w:r>
      <w:r>
        <w:rPr>
          <w:rFonts w:ascii="Arial" w:cs="Arial" w:eastAsia="Arial" w:hAnsi="Arial"/>
          <w:sz w:val="22"/>
          <w:szCs w:val="22"/>
        </w:rPr>
        <w:t xml:space="preserve">the carrier grants the company rights for its own trips, at one station or at every station, from the carrier's portal (permission boarding.operators).</w:t>
      </w:r>
    </w:p>
    <w:p>
      <w:pPr>
        <w:pStyle w:val="ListParagraph"/>
        <w:numPr>
          <w:ilvl w:val="0"/>
          <w:numId w:val="2"/>
        </w:numPr>
        <w:spacing w:after="80" w:line="290"/>
      </w:pPr>
      <w:r>
        <w:rPr>
          <w:rFonts w:ascii="Arial" w:cs="Arial" w:eastAsia="Arial" w:hAnsi="Arial"/>
          <w:b/>
          <w:bCs/>
          <w:sz w:val="22"/>
          <w:szCs w:val="22"/>
        </w:rPr>
        <w:t xml:space="preserve">Both at once: </w:t>
      </w:r>
      <w:r>
        <w:rPr>
          <w:rFonts w:ascii="Arial" w:cs="Arial" w:eastAsia="Arial" w:hAnsi="Arial"/>
          <w:sz w:val="22"/>
          <w:szCs w:val="22"/>
        </w:rPr>
        <w:t xml:space="preserve">the two ways can run side by side. Each has its own platform switch (boarding.mode.state_mandated, boarding.mode.carrier_contracted), both off at launch.</w:t>
      </w:r>
    </w:p>
    <w:p>
      <w:pPr>
        <w:pStyle w:val="Heading3"/>
      </w:pPr>
      <w:r>
        <w:rPr>
          <w:rFonts w:ascii="Arial" w:cs="Arial" w:eastAsia="Arial" w:hAnsi="Arial"/>
        </w:rPr>
        <w:t xml:space="preserve">b. The rights</w:t>
      </w:r>
    </w:p>
    <w:p>
      <w:pPr>
        <w:spacing w:after="120" w:before="240" w:line="300"/>
      </w:pPr>
      <w:r>
        <w:rPr>
          <w:rFonts w:ascii="Arial" w:cs="Arial" w:eastAsia="Arial" w:hAnsi="Arial"/>
          <w:sz w:val="22"/>
          <w:szCs w:val="22"/>
        </w:rPr>
        <w:t xml:space="preserve">Rights an operating company can hold at a station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703"/>
        <w:gridCol w:w="2144"/>
        <w:gridCol w:w="2242"/>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Right</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allows</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Granted by</w:t>
            </w:r>
          </w:p>
        </w:tc>
        <w:tc>
          <w:tcPr>
            <w:tcW w:type="dxa" w:w="224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Checked by</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 the carrier's tickets at the counter, for cash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counter sale (7.16 d)</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BOARDING_PASS</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brd.station_checkin_ticket</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brd.station_may_board</w:t>
            </w:r>
          </w:p>
        </w:tc>
      </w:tr>
    </w:tbl>
    <w:p>
      <w:pPr>
        <w:pStyle w:val="ListParagraph"/>
        <w:numPr>
          <w:ilvl w:val="0"/>
          <w:numId w:val="2"/>
        </w:numPr>
        <w:spacing w:before="240" w:after="80" w:line="290"/>
      </w:pPr>
      <w:r>
        <w:rPr>
          <w:rFonts w:ascii="Arial" w:cs="Arial" w:eastAsia="Arial" w:hAnsi="Arial"/>
          <w:b/>
          <w:bCs/>
          <w:sz w:val="22"/>
          <w:szCs w:val="22"/>
        </w:rPr>
        <w:t xml:space="preserve">Grants: </w:t>
      </w:r>
      <w:r>
        <w:rPr>
          <w:rFonts w:ascii="Arial" w:cs="Arial" w:eastAsia="Arial" w:hAnsi="Arial"/>
          <w:sz w:val="22"/>
          <w:szCs w:val="22"/>
        </w:rPr>
        <w:t xml:space="preserve">a right is granted one by one and revoked by the party that gave it; it is never changed or deleted, and a carrier cannot grant to itself. A right counts only while the platform switch, the station's switch and the mode that gave it are on (net.operator_may).</w:t>
      </w:r>
    </w:p>
    <w:p>
      <w:pPr>
        <w:pStyle w:val="Heading3"/>
      </w:pPr>
      <w:r>
        <w:rPr>
          <w:rFonts w:ascii="Arial" w:cs="Arial" w:eastAsia="Arial" w:hAnsi="Arial"/>
        </w:rPr>
        <w:t xml:space="preserve">c. The station portal (owner's option A)</w:t>
      </w:r>
    </w:p>
    <w:p>
      <w:pPr>
        <w:pStyle w:val="ListParagraph"/>
        <w:numPr>
          <w:ilvl w:val="0"/>
          <w:numId w:val="2"/>
        </w:numPr>
        <w:spacing w:after="80" w:line="290"/>
      </w:pPr>
      <w:r>
        <w:rPr>
          <w:rFonts w:ascii="Arial" w:cs="Arial" w:eastAsia="Arial" w:hAnsi="Arial"/>
          <w:sz w:val="22"/>
          <w:szCs w:val="22"/>
        </w:rPr>
        <w:t xml:space="preserve">An operating company is a company of its own type (STATION_OPERATOR). Its staff sign in to their own portal, STATION, which keeps them out of the carriers' records. The portal is a staff portal and needs a second factor, like the carrier portal. The company's owner holds the station permission (station.counter) and never a carrier's. Every other route of the platform refuses the STATION portal, because each route names the portals it serves.</w:t>
      </w:r>
    </w:p>
    <w:p>
      <w:pPr>
        <w:pStyle w:val="ListParagraph"/>
        <w:numPr>
          <w:ilvl w:val="0"/>
          <w:numId w:val="2"/>
        </w:numPr>
        <w:spacing w:after="80" w:line="290"/>
      </w:pPr>
      <w:r>
        <w:rPr>
          <w:rFonts w:ascii="Arial" w:cs="Arial" w:eastAsia="Arial" w:hAnsi="Arial"/>
          <w:b/>
          <w:bCs/>
          <w:sz w:val="22"/>
          <w:szCs w:val="22"/>
        </w:rPr>
        <w:t xml:space="preserve">Onboarding: </w:t>
      </w:r>
      <w:r>
        <w:rPr>
          <w:rFonts w:ascii="Arial" w:cs="Arial" w:eastAsia="Arial" w:hAnsi="Arial"/>
          <w:sz w:val="22"/>
          <w:szCs w:val="22"/>
        </w:rPr>
        <w:t xml:space="preserve">the platform creates the company and its owner (POST /api/admin/boarding/operating-companies, permission boarding.manage) and lists the companies with their counters.</w:t>
      </w:r>
    </w:p>
    <w:p>
      <w:pPr>
        <w:pStyle w:val="ListParagraph"/>
        <w:numPr>
          <w:ilvl w:val="0"/>
          <w:numId w:val="2"/>
        </w:numPr>
        <w:spacing w:after="80" w:line="290"/>
      </w:pPr>
      <w:r>
        <w:rPr>
          <w:rFonts w:ascii="Arial" w:cs="Arial" w:eastAsia="Arial" w:hAnsi="Arial"/>
          <w:b/>
          <w:bCs/>
          <w:sz w:val="22"/>
          <w:szCs w:val="22"/>
        </w:rPr>
        <w:t xml:space="preserve">Carrier's screen: </w:t>
      </w:r>
      <w:r>
        <w:rPr>
          <w:rFonts w:ascii="Arial" w:cs="Arial" w:eastAsia="Arial" w:hAnsi="Arial"/>
          <w:sz w:val="22"/>
          <w:szCs w:val="22"/>
        </w:rPr>
        <w:t xml:space="preserve">the rights it gives, at a station or at every station; the check-ins and counter sales the companies made on its trips in a day; its agreement and licence numbers with those still missing (/carrier/stations).</w:t>
      </w:r>
    </w:p>
    <w:p>
      <w:pPr>
        <w:pStyle w:val="Heading2"/>
      </w:pPr>
      <w:r>
        <w:rPr>
          <w:rFonts w:ascii="Arial" w:cs="Arial" w:eastAsia="Arial" w:hAnsi="Arial"/>
        </w:rPr>
        <w:t xml:space="preserve">3.10 Closing an account, and the apps without a connection (version 3.5)</w:t>
      </w:r>
    </w:p>
    <w:p>
      <w:pPr>
        <w:spacing w:after="120" w:before="0" w:line="300"/>
      </w:pPr>
      <w:r>
        <w:rPr>
          <w:rFonts w:ascii="Arial" w:cs="Arial" w:eastAsia="Arial" w:hAnsi="Arial"/>
          <w:sz w:val="22"/>
          <w:szCs w:val="22"/>
        </w:rPr>
        <w:t xml:space="preserve">Owner's decisions of 10 and 11 October 2026 on closing an account, the passenger app's connection and the mobile ticket.</w:t>
      </w:r>
    </w:p>
    <w:p>
      <w:pPr>
        <w:pStyle w:val="ListParagraph"/>
        <w:numPr>
          <w:ilvl w:val="0"/>
          <w:numId w:val="2"/>
        </w:numPr>
        <w:spacing w:after="80" w:line="290"/>
      </w:pPr>
      <w:r>
        <w:rPr>
          <w:rFonts w:ascii="Arial" w:cs="Arial" w:eastAsia="Arial" w:hAnsi="Arial"/>
          <w:b/>
          <w:bCs/>
          <w:sz w:val="22"/>
          <w:szCs w:val="22"/>
        </w:rPr>
        <w:t xml:space="preserve">Closing an account: </w:t>
      </w:r>
      <w:r>
        <w:rPr>
          <w:rFonts w:ascii="Arial" w:cs="Arial" w:eastAsia="Arial" w:hAnsi="Arial"/>
          <w:sz w:val="22"/>
          <w:szCs w:val="22"/>
        </w:rPr>
        <w:t xml:space="preserve">the owner closes it with their password (POST /api/account/deactivate). The status becomes DEACTIVATED, every session ends and nothing is deleted. Closing is refused while the person has confirmed trips that have not left (UPCOMING_TRIPS).</w:t>
      </w:r>
    </w:p>
    <w:p>
      <w:pPr>
        <w:pStyle w:val="ListParagraph"/>
        <w:numPr>
          <w:ilvl w:val="0"/>
          <w:numId w:val="2"/>
        </w:numPr>
        <w:spacing w:after="80" w:line="290"/>
      </w:pPr>
      <w:r>
        <w:rPr>
          <w:rFonts w:ascii="Arial" w:cs="Arial" w:eastAsia="Arial" w:hAnsi="Arial"/>
          <w:b/>
          <w:bCs/>
          <w:sz w:val="22"/>
          <w:szCs w:val="22"/>
        </w:rPr>
        <w:t xml:space="preserve">Reactivating: </w:t>
      </w:r>
      <w:r>
        <w:rPr>
          <w:rFonts w:ascii="Arial" w:cs="Arial" w:eastAsia="Arial" w:hAnsi="Arial"/>
          <w:sz w:val="22"/>
          <w:szCs w:val="22"/>
        </w:rPr>
        <w:t xml:space="preserve">signing in says the account is closed; the owner reactivates it with the same details (POST /api/auth/reactivate). Staff accounts are closed by their company or the platform.</w:t>
      </w:r>
    </w:p>
    <w:p>
      <w:pPr>
        <w:pStyle w:val="ListParagraph"/>
        <w:numPr>
          <w:ilvl w:val="0"/>
          <w:numId w:val="2"/>
        </w:numPr>
        <w:spacing w:after="80" w:line="290"/>
      </w:pPr>
      <w:r>
        <w:rPr>
          <w:rFonts w:ascii="Arial" w:cs="Arial" w:eastAsia="Arial" w:hAnsi="Arial"/>
          <w:b/>
          <w:bCs/>
          <w:sz w:val="22"/>
          <w:szCs w:val="22"/>
        </w:rPr>
        <w:t xml:space="preserve">Erasure stays beside closing: </w:t>
      </w:r>
      <w:r>
        <w:rPr>
          <w:rFonts w:ascii="Arial" w:cs="Arial" w:eastAsia="Arial" w:hAnsi="Arial"/>
          <w:sz w:val="22"/>
          <w:szCs w:val="22"/>
        </w:rPr>
        <w:t xml:space="preserve">an erasure is the person's written request for an irreversible pseudonymisation (16.29); it ends with the status CLOSED. Closing keeps the data and can be undone.</w:t>
      </w:r>
    </w:p>
    <w:p>
      <w:pPr>
        <w:pStyle w:val="ListParagraph"/>
        <w:numPr>
          <w:ilvl w:val="0"/>
          <w:numId w:val="2"/>
        </w:numPr>
        <w:spacing w:after="80" w:line="290"/>
      </w:pPr>
      <w:r>
        <w:rPr>
          <w:rFonts w:ascii="Arial" w:cs="Arial" w:eastAsia="Arial" w:hAnsi="Arial"/>
          <w:b/>
          <w:bCs/>
          <w:sz w:val="22"/>
          <w:szCs w:val="22"/>
        </w:rPr>
        <w:t xml:space="preserve">Mobile ticket: </w:t>
      </w:r>
      <w:r>
        <w:rPr>
          <w:rFonts w:ascii="Arial" w:cs="Arial" w:eastAsia="Arial" w:hAnsi="Arial"/>
          <w:sz w:val="22"/>
          <w:szCs w:val="22"/>
        </w:rPr>
        <w:t xml:space="preserve">bound to the passenger's account, not to a device; the tickets appear when the account is opened. The ticket credential is issued from three hours before departure until one hour after arrival (TICKET_NOT_YET before that).</w:t>
      </w:r>
    </w:p>
    <w:p>
      <w:pPr>
        <w:pStyle w:val="ListParagraph"/>
        <w:numPr>
          <w:ilvl w:val="0"/>
          <w:numId w:val="2"/>
        </w:numPr>
        <w:spacing w:after="80" w:line="290"/>
      </w:pPr>
      <w:r>
        <w:rPr>
          <w:rFonts w:ascii="Arial" w:cs="Arial" w:eastAsia="Arial" w:hAnsi="Arial"/>
          <w:b/>
          <w:bCs/>
          <w:sz w:val="22"/>
          <w:szCs w:val="22"/>
        </w:rPr>
        <w:t xml:space="preserve">Without a connection: </w:t>
      </w:r>
      <w:r>
        <w:rPr>
          <w:rFonts w:ascii="Arial" w:cs="Arial" w:eastAsia="Arial" w:hAnsi="Arial"/>
          <w:sz w:val="22"/>
          <w:szCs w:val="22"/>
        </w:rPr>
        <w:t xml:space="preserve">search, booking, payment, top-up, cancellation and changes to the profile need a connection. A ticket already bought is shown offline for 72 hours after its last check, with the time of that check; after that the app asks for a connection, because a cancellation or a change may have happened. The wallet shows its last balance as read-only, with its check time, and hides top-up.</w:t>
      </w:r>
    </w:p>
    <w:p>
      <w:pPr>
        <w:pStyle w:val="ListParagraph"/>
        <w:numPr>
          <w:ilvl w:val="0"/>
          <w:numId w:val="2"/>
        </w:numPr>
        <w:spacing w:after="80" w:line="290"/>
      </w:pPr>
      <w:r>
        <w:rPr>
          <w:rFonts w:ascii="Arial" w:cs="Arial" w:eastAsia="Arial" w:hAnsi="Arial"/>
          <w:b/>
          <w:bCs/>
          <w:sz w:val="22"/>
          <w:szCs w:val="22"/>
        </w:rPr>
        <w:t xml:space="preserve">Access from abroad: </w:t>
      </w:r>
      <w:r>
        <w:rPr>
          <w:rFonts w:ascii="Arial" w:cs="Arial" w:eastAsia="Arial" w:hAnsi="Arial"/>
          <w:sz w:val="22"/>
          <w:szCs w:val="22"/>
        </w:rPr>
        <w:t xml:space="preserve">the app is visible abroad and a wallet top-up from abroad is allowed. Booking from abroad comes later, after a site and a contract with payment gateways linked to Syrian bank accounts; the block needs an IP-to-country data source, which is not contracted yet.</w:t>
      </w:r>
    </w:p>
    <w:p>
      <w:pPr>
        <w:pStyle w:val="ListParagraph"/>
        <w:numPr>
          <w:ilvl w:val="0"/>
          <w:numId w:val="2"/>
        </w:numPr>
        <w:spacing w:after="80" w:line="290"/>
      </w:pPr>
      <w:r>
        <w:rPr>
          <w:rFonts w:ascii="Arial" w:cs="Arial" w:eastAsia="Arial" w:hAnsi="Arial"/>
          <w:b/>
          <w:bCs/>
          <w:sz w:val="22"/>
          <w:szCs w:val="22"/>
        </w:rPr>
        <w:t xml:space="preserve">Currency at launch: </w:t>
      </w:r>
      <w:r>
        <w:rPr>
          <w:rFonts w:ascii="Arial" w:cs="Arial" w:eastAsia="Arial" w:hAnsi="Arial"/>
          <w:sz w:val="22"/>
          <w:szCs w:val="22"/>
        </w:rPr>
        <w:t xml:space="preserve">the Syrian pound only, under Syrian regulation; foreign currencies later, when the state or regulation allows.</w:t>
      </w:r>
    </w:p>
    <w:p>
      <w:pPr>
        <w:pStyle w:val="Heading2"/>
      </w:pPr>
      <w:r>
        <w:rPr>
          <w:rFonts w:ascii="Arial" w:cs="Arial" w:eastAsia="Arial" w:hAnsi="Arial"/>
        </w:rPr>
        <w:t xml:space="preserve">3.11 Know your customer for companies (version 3.6)</w:t>
      </w:r>
    </w:p>
    <w:p>
      <w:pPr>
        <w:spacing w:after="120" w:before="0" w:line="300"/>
      </w:pPr>
      <w:r>
        <w:rPr>
          <w:rFonts w:ascii="Arial" w:cs="Arial" w:eastAsia="Arial" w:hAnsi="Arial"/>
          <w:sz w:val="22"/>
          <w:szCs w:val="22"/>
        </w:rPr>
        <w:t xml:space="preserve">Owner's request of October 2026 (schema file 1118). When the platform establishes a company it opens the company's know-your-customer file: who the company is and who owns and controls it, its licences, finances and taxes, how it operates today, what it expects to run on the platform, and its declarations. Every rule a law or a regulator may change is data or a setting, so a new rule needs no new release.</w:t>
      </w:r>
    </w:p>
    <w:p>
      <w:pPr>
        <w:pStyle w:val="Heading3"/>
      </w:pPr>
      <w:r>
        <w:rPr>
          <w:rFonts w:ascii="Arial" w:cs="Arial" w:eastAsia="Arial" w:hAnsi="Arial"/>
        </w:rPr>
        <w:t xml:space="preserve">a. The standards the form follows</w:t>
      </w:r>
    </w:p>
    <w:p>
      <w:pPr>
        <w:spacing w:after="120" w:before="240" w:line="300"/>
      </w:pPr>
      <w:r>
        <w:rPr>
          <w:rFonts w:ascii="Arial" w:cs="Arial" w:eastAsia="Arial" w:hAnsi="Arial"/>
          <w:sz w:val="22"/>
          <w:szCs w:val="22"/>
        </w:rPr>
        <w:t xml:space="preserve">Where each standard is asked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483"/>
        <w:gridCol w:w="272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Standard</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asks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form</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10</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nature and purpose, directors and signatories, source of funds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contacts, ownership, financial</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24</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natural person owning or controlling 25% or more (a setting), through layers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Recommendations 6 and 12</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Sanctions and politically exposed persons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declarations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OECD Common Reporting Standard</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residency and CRS status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authorities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regime, indirect tax, stamp duty, withholding, e-invoicing, clearance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regulators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Licence and permits, fleet, inspection, insurance, licensed drivers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Licensing, fleet, people, financial</w:t>
            </w:r>
          </w:p>
        </w:tc>
      </w:tr>
    </w:tbl>
    <w:p>
      <w:pPr>
        <w:spacing w:before="240"/>
        <w:pStyle w:val="Heading3"/>
      </w:pPr>
      <w:r>
        <w:rPr>
          <w:rFonts w:ascii="Arial" w:cs="Arial" w:eastAsia="Arial" w:hAnsi="Arial"/>
        </w:rPr>
        <w:t xml:space="preserve">b. The form, the file and its review</w:t>
      </w:r>
    </w:p>
    <w:p>
      <w:pPr>
        <w:pStyle w:val="ListParagraph"/>
        <w:numPr>
          <w:ilvl w:val="0"/>
          <w:numId w:val="2"/>
        </w:numPr>
        <w:spacing w:after="80" w:line="290"/>
      </w:pPr>
      <w:r>
        <w:rPr>
          <w:rFonts w:ascii="Arial" w:cs="Arial" w:eastAsia="Arial" w:hAnsi="Arial"/>
          <w:b/>
          <w:bCs/>
          <w:sz w:val="22"/>
          <w:szCs w:val="22"/>
        </w:rPr>
        <w:t xml:space="preserve">Form: </w:t>
      </w:r>
      <w:r>
        <w:rPr>
          <w:rFonts w:ascii="Arial" w:cs="Arial" w:eastAsia="Arial" w:hAnsi="Arial"/>
          <w:sz w:val="22"/>
          <w:szCs w:val="22"/>
        </w:rPr>
        <w:t xml:space="preserve">a versioned definition (iam.kyc_form); the first version has 13 sections, 122 fields, 26 option sets and 13 documents. A version that was in force is never changed (KYC_FORM_FROZEN); the platform makes a new one, the database checks it, and the platform activates it.</w:t>
      </w:r>
    </w:p>
    <w:p>
      <w:pPr>
        <w:pStyle w:val="ListParagraph"/>
        <w:numPr>
          <w:ilvl w:val="0"/>
          <w:numId w:val="2"/>
        </w:numPr>
        <w:spacing w:after="80" w:line="290"/>
      </w:pPr>
      <w:r>
        <w:rPr>
          <w:rFonts w:ascii="Arial" w:cs="Arial" w:eastAsia="Arial" w:hAnsi="Arial"/>
          <w:b/>
          <w:bCs/>
          <w:sz w:val="22"/>
          <w:szCs w:val="22"/>
        </w:rPr>
        <w:t xml:space="preserve">File: </w:t>
      </w:r>
      <w:r>
        <w:rPr>
          <w:rFonts w:ascii="Arial" w:cs="Arial" w:eastAsia="Arial" w:hAnsi="Arial"/>
          <w:sz w:val="22"/>
          <w:szCs w:val="22"/>
        </w:rPr>
        <w:t xml:space="preserve">iam.company_kyc, DRAFT, SUBMITTED, RETURNED, APPROVED, REJECTED or SUPERSEDED. A company has at most one open file and one approved file; the company fills it in its portal or the platform enters it from the company's paper form. It is submitted only when nothing is missing (KYC_INCOMPLETE names what is).</w:t>
      </w:r>
    </w:p>
    <w:p>
      <w:pPr>
        <w:pStyle w:val="ListParagraph"/>
        <w:numPr>
          <w:ilvl w:val="0"/>
          <w:numId w:val="2"/>
        </w:numPr>
        <w:spacing w:after="80" w:line="290"/>
      </w:pPr>
      <w:r>
        <w:rPr>
          <w:rFonts w:ascii="Arial" w:cs="Arial" w:eastAsia="Arial" w:hAnsi="Arial"/>
          <w:b/>
          <w:bCs/>
          <w:sz w:val="22"/>
          <w:szCs w:val="22"/>
        </w:rPr>
        <w:t xml:space="preserve">Review: </w:t>
      </w:r>
      <w:r>
        <w:rPr>
          <w:rFonts w:ascii="Arial" w:cs="Arial" w:eastAsia="Arial" w:hAnsi="Arial"/>
          <w:sz w:val="22"/>
          <w:szCs w:val="22"/>
        </w:rPr>
        <w:t xml:space="preserve">the stages of kyc.review_stages in order (compliance, finance, tax, or a government authority by its code), each decided by one person who did not submit the file (SECOND_PERSON_REQUIRED); a return or a rejection says why; every decision is kept and never changed.</w:t>
      </w:r>
    </w:p>
    <w:p>
      <w:pPr>
        <w:pStyle w:val="Heading3"/>
      </w:pPr>
      <w:r>
        <w:rPr>
          <w:rFonts w:ascii="Arial" w:cs="Arial" w:eastAsia="Arial" w:hAnsi="Arial"/>
        </w:rPr>
        <w:t xml:space="preserve">c. Risk, sensitive values and settings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19 rules in kyc.risk_rules add points and may set a minimum level (sanctions: PROHIBITED; sanctioned dealings, PEPs, criminal record: HIGH). A file of prohibited risk is never approved (KYC_PROHIBITED). An approved file is reviewed again after 36, 24 or 12 months by risk level.</w:t>
      </w:r>
    </w:p>
    <w:p>
      <w:pPr>
        <w:pStyle w:val="ListParagraph"/>
        <w:numPr>
          <w:ilvl w:val="0"/>
          <w:numId w:val="2"/>
        </w:numPr>
        <w:spacing w:after="80" w:line="290"/>
      </w:pPr>
      <w:r>
        <w:rPr>
          <w:rFonts w:ascii="Arial" w:cs="Arial" w:eastAsia="Arial" w:hAnsi="Arial"/>
          <w:b/>
          <w:bCs/>
          <w:sz w:val="22"/>
          <w:szCs w:val="22"/>
        </w:rPr>
        <w:t xml:space="preserve">Sensitive values: </w:t>
      </w:r>
      <w:r>
        <w:rPr>
          <w:rFonts w:ascii="Arial" w:cs="Arial" w:eastAsia="Arial" w:hAnsi="Arial"/>
          <w:sz w:val="22"/>
          <w:szCs w:val="22"/>
        </w:rPr>
        <w:t xml:space="preserve">identity document and bank account numbers are encrypted before they are stored, with the last four characters kept for display; reading one in clear needs kyc.view, the purpose KYC_REVIEW and a reason, and is logged.</w:t>
      </w:r>
    </w:p>
    <w:p>
      <w:pPr>
        <w:pStyle w:val="ListParagraph"/>
        <w:numPr>
          <w:ilvl w:val="0"/>
          <w:numId w:val="2"/>
        </w:numPr>
        <w:spacing w:after="80" w:line="290"/>
      </w:pPr>
      <w:r>
        <w:rPr>
          <w:rFonts w:ascii="Arial" w:cs="Arial" w:eastAsia="Arial" w:hAnsi="Arial"/>
          <w:b/>
          <w:bCs/>
          <w:sz w:val="22"/>
          <w:szCs w:val="22"/>
        </w:rPr>
        <w:t xml:space="preserve">Gates: </w:t>
      </w:r>
      <w:r>
        <w:rPr>
          <w:rFonts w:ascii="Arial" w:cs="Arial" w:eastAsia="Arial" w:hAnsi="Arial"/>
          <w:sz w:val="22"/>
          <w:szCs w:val="22"/>
        </w:rPr>
        <w:t xml:space="preserve">kyc.required_before can make an approved file a condition for publishing trips or for payouts (KYC_REQUIRED); it is empty at launch.</w:t>
      </w:r>
    </w:p>
    <w:p>
      <w:pPr>
        <w:pStyle w:val="Heading2"/>
      </w:pPr>
      <w:r>
        <w:rPr>
          <w:rFonts w:ascii="Arial" w:cs="Arial" w:eastAsia="Arial" w:hAnsi="Arial"/>
        </w:rPr>
        <w:t xml:space="preserve">3.12 Company logos and the trip numbers passengers read (version 3.6)</w:t>
      </w:r>
    </w:p>
    <w:p>
      <w:pPr>
        <w:spacing w:after="120" w:before="0" w:line="300"/>
      </w:pPr>
      <w:r>
        <w:rPr>
          <w:rFonts w:ascii="Arial" w:cs="Arial" w:eastAsia="Arial" w:hAnsi="Arial"/>
          <w:sz w:val="22"/>
          <w:szCs w:val="22"/>
        </w:rPr>
        <w:t xml:space="preserve">Owner's decisions of October 2026 after the design review of the station screens (schema files 1114 to 1116 and 1119).</w:t>
      </w:r>
    </w:p>
    <w:p>
      <w:pPr>
        <w:pStyle w:val="Heading3"/>
      </w:pPr>
      <w:r>
        <w:rPr>
          <w:rFonts w:ascii="Arial" w:cs="Arial" w:eastAsia="Arial" w:hAnsi="Arial"/>
        </w:rPr>
        <w:t xml:space="preserve">a. Logos</w:t>
      </w:r>
    </w:p>
    <w:p>
      <w:pPr>
        <w:pStyle w:val="ListParagraph"/>
        <w:numPr>
          <w:ilvl w:val="0"/>
          <w:numId w:val="2"/>
        </w:numPr>
        <w:spacing w:after="80" w:line="290"/>
      </w:pPr>
      <w:r>
        <w:rPr>
          <w:rFonts w:ascii="Arial" w:cs="Arial" w:eastAsia="Arial" w:hAnsi="Arial"/>
          <w:sz w:val="22"/>
          <w:szCs w:val="22"/>
        </w:rPr>
        <w:t xml:space="preserve">The platform adds a company's logo when it defines the company, to a specification: PNG, JPEG or WebP up to 1 MB, one to four times as wide as high, at least 120 pixels high; it is kept as a PNG up to 240 pixels high and served by version. The carrier's logo is shown on a white tile next to its name wherever the name is shown: search results, the trip page, tickets, the station board, the counter, the charter offers and the apps.</w:t>
      </w:r>
    </w:p>
    <w:p>
      <w:pPr>
        <w:pStyle w:val="Heading3"/>
      </w:pPr>
      <w:r>
        <w:rPr>
          <w:rFonts w:ascii="Arial" w:cs="Arial" w:eastAsia="Arial" w:hAnsi="Arial"/>
        </w:rPr>
        <w:t xml:space="preserve">b. Trip numbers</w:t>
      </w:r>
    </w:p>
    <w:p>
      <w:pPr>
        <w:spacing w:after="120" w:before="240" w:line="300"/>
      </w:pPr>
      <w:r>
        <w:rPr>
          <w:rFonts w:ascii="Arial" w:cs="Arial" w:eastAsia="Arial" w:hAnsi="Arial"/>
          <w:sz w:val="22"/>
          <w:szCs w:val="22"/>
        </w:rPr>
        <w:t xml:space="preserve">The number passengers read and the reference staff keep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534"/>
        <w:gridCol w:w="3119"/>
        <w:gridCol w:w="175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 by</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(trip_code)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tickets, boarding passes, screens, search, apps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carrier on a day</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reference (trip_no)</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DCA-DAM-ALP-0730/15OCT26</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Staff, reports, manifests, settlements, regulators</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w:t>
            </w:r>
          </w:p>
        </w:tc>
      </w:tr>
    </w:tbl>
    <w:p>
      <w:pPr>
        <w:pStyle w:val="ListParagraph"/>
        <w:numPr>
          <w:ilvl w:val="0"/>
          <w:numId w:val="2"/>
        </w:numPr>
        <w:spacing w:before="240" w:after="80" w:line="290"/>
      </w:pPr>
      <w:r>
        <w:rPr>
          <w:rFonts w:ascii="Arial" w:cs="Arial" w:eastAsia="Arial" w:hAnsi="Arial"/>
          <w:b/>
          <w:bCs/>
          <w:sz w:val="22"/>
          <w:szCs w:val="22"/>
        </w:rPr>
        <w:t xml:space="preserve">Code: </w:t>
      </w:r>
      <w:r>
        <w:rPr>
          <w:rFonts w:ascii="Arial" w:cs="Arial" w:eastAsia="Arial" w:hAnsi="Arial"/>
          <w:sz w:val="22"/>
          <w:szCs w:val="22"/>
        </w:rPr>
        <w:t xml:space="preserve">two characters set by the platform for each carrier (DC, Q7), unique on the platform.</w:t>
      </w:r>
    </w:p>
    <w:p>
      <w:pPr>
        <w:pStyle w:val="ListParagraph"/>
        <w:numPr>
          <w:ilvl w:val="0"/>
          <w:numId w:val="2"/>
        </w:numPr>
        <w:spacing w:after="80" w:line="290"/>
      </w:pPr>
      <w:r>
        <w:rPr>
          <w:rFonts w:ascii="Arial" w:cs="Arial" w:eastAsia="Arial" w:hAnsi="Arial"/>
          <w:b/>
          <w:bCs/>
          <w:sz w:val="22"/>
          <w:szCs w:val="22"/>
        </w:rPr>
        <w:t xml:space="preserve">Four digits: </w:t>
      </w:r>
      <w:r>
        <w:rPr>
          <w:rFonts w:ascii="Arial" w:cs="Arial" w:eastAsia="Arial" w:hAnsi="Arial"/>
          <w:sz w:val="22"/>
          <w:szCs w:val="22"/>
        </w:rPr>
        <w:t xml:space="preserve">the first digit is the block (scheduled 1000 to 4999, international 5000 to 5999, shuttle 6000 to 6999, cargo 7000 to 7999, extra 8000 to 8999, reserved 9000 to 9999); an outbound trip takes an odd number and its return the even number after it; the first three digits name the line of a vehicle's day and the last digit its leg.</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the same departure keeps its number every day; a carrier never runs two trips under one number on one day (TRIP_NUMBER_TAKEN); a number is kept as printed, so a later change never renames tickets already sold.</w:t>
      </w:r>
    </w:p>
    <w:p>
      <w:pPr>
        <w:pStyle w:val="ListParagraph"/>
        <w:numPr>
          <w:ilvl w:val="0"/>
          <w:numId w:val="2"/>
        </w:numPr>
        <w:spacing w:after="80" w:line="290"/>
      </w:pPr>
      <w:r>
        <w:rPr>
          <w:rFonts w:ascii="Arial" w:cs="Arial" w:eastAsia="Arial" w:hAnsi="Arial"/>
          <w:b/>
          <w:bCs/>
          <w:sz w:val="22"/>
          <w:szCs w:val="22"/>
        </w:rPr>
        <w:t xml:space="preserve">The return on the same vehicle: </w:t>
      </w:r>
      <w:r>
        <w:rPr>
          <w:rFonts w:ascii="Arial" w:cs="Arial" w:eastAsia="Arial" w:hAnsi="Arial"/>
          <w:sz w:val="22"/>
          <w:szCs w:val="22"/>
        </w:rPr>
        <w:t xml:space="preserve">a passenger on an outbound trip sees the trip that continues it on the same vehicle that day, in search, on the trip page and on the booking with Book the return (web and app).</w:t>
      </w: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2"/>
      </w:pPr>
      <w:r>
        <w:rPr>
          <w:rFonts w:ascii="Arial" w:cs="Arial" w:eastAsia="Arial" w:hAnsi="Arial"/>
        </w:rPr>
        <w:t xml:space="preserve">5.14 Loyalty points earned after travel and redeemed at partners (version 3.5)</w:t>
      </w:r>
    </w:p>
    <w:p>
      <w:pPr>
        <w:spacing w:after="120" w:before="0" w:line="300"/>
      </w:pPr>
      <w:r>
        <w:rPr>
          <w:rFonts w:ascii="Arial" w:cs="Arial" w:eastAsia="Arial" w:hAnsi="Arial"/>
          <w:sz w:val="22"/>
          <w:szCs w:val="22"/>
        </w:rPr>
        <w:t xml:space="preserve">The programme, its tiers, rules, accounts and append-only points ledger existed (5.13), but no point was earned or spent. The review of the use cases found the gap (schema file 1103), and the owner decided how points are spent at partners (1107).</w:t>
      </w:r>
    </w:p>
    <w:p>
      <w:pPr>
        <w:pStyle w:val="Heading3"/>
      </w:pPr>
      <w:r>
        <w:rPr>
          <w:rFonts w:ascii="Arial" w:cs="Arial" w:eastAsia="Arial" w:hAnsi="Arial"/>
        </w:rPr>
        <w:t xml:space="preserve">a. Earning and redeeming</w:t>
      </w:r>
    </w:p>
    <w:p>
      <w:pPr>
        <w:pStyle w:val="ListParagraph"/>
        <w:numPr>
          <w:ilvl w:val="0"/>
          <w:numId w:val="2"/>
        </w:numPr>
        <w:spacing w:after="80" w:line="290"/>
      </w:pPr>
      <w:r>
        <w:rPr>
          <w:rFonts w:ascii="Arial" w:cs="Arial" w:eastAsia="Arial" w:hAnsi="Arial"/>
          <w:b/>
          <w:bCs/>
          <w:sz w:val="22"/>
          <w:szCs w:val="22"/>
        </w:rPr>
        <w:t xml:space="preserve">Earning: </w:t>
      </w:r>
      <w:r>
        <w:rPr>
          <w:rFonts w:ascii="Arial" w:cs="Arial" w:eastAsia="Arial" w:hAnsi="Arial"/>
          <w:sz w:val="22"/>
          <w:szCs w:val="22"/>
        </w:rPr>
        <w:t xml:space="preserve">when the carrier completes a trip, each completed booking made by a person (not an agency) earns, for every active EARN rule of an active programme in the booking's currency, the rule's points on what was travelled: the tickets that boarded. The account's tier follows the points earned so far, and the member is told in the app.</w:t>
      </w:r>
    </w:p>
    <w:p>
      <w:pPr>
        <w:pStyle w:val="ListParagraph"/>
        <w:numPr>
          <w:ilvl w:val="0"/>
          <w:numId w:val="2"/>
        </w:numPr>
        <w:spacing w:after="80" w:line="290"/>
      </w:pPr>
      <w:r>
        <w:rPr>
          <w:rFonts w:ascii="Arial" w:cs="Arial" w:eastAsia="Arial" w:hAnsi="Arial"/>
          <w:b/>
          <w:bCs/>
          <w:sz w:val="22"/>
          <w:szCs w:val="22"/>
        </w:rPr>
        <w:t xml:space="preserve">Redeeming for wallet credit: </w:t>
      </w:r>
      <w:r>
        <w:rPr>
          <w:rFonts w:ascii="Arial" w:cs="Arial" w:eastAsia="Arial" w:hAnsi="Arial"/>
          <w:sz w:val="22"/>
          <w:szCs w:val="22"/>
        </w:rPr>
        <w:t xml:space="preserve">the member turns points into wallet credit at the programme's point value, at least the BURN rule's minimum and in its step. The money moves in the same transaction from the platform's loyalty expense wallet (one per currency) to the member's wallet.</w:t>
      </w:r>
    </w:p>
    <w:p>
      <w:pPr>
        <w:pStyle w:val="ListParagraph"/>
        <w:numPr>
          <w:ilvl w:val="0"/>
          <w:numId w:val="2"/>
        </w:numPr>
        <w:spacing w:after="80" w:line="290"/>
      </w:pPr>
      <w:r>
        <w:rPr>
          <w:rFonts w:ascii="Arial" w:cs="Arial" w:eastAsia="Arial" w:hAnsi="Arial"/>
          <w:b/>
          <w:bCs/>
          <w:sz w:val="22"/>
          <w:szCs w:val="22"/>
        </w:rPr>
        <w:t xml:space="preserve">Expiry: </w:t>
      </w:r>
      <w:r>
        <w:rPr>
          <w:rFonts w:ascii="Arial" w:cs="Arial" w:eastAsia="Arial" w:hAnsi="Arial"/>
          <w:sz w:val="22"/>
          <w:szCs w:val="22"/>
        </w:rPr>
        <w:t xml:space="preserve">points expire after the programme's months, the oldest first; the worker runs it daily. pricing.points_liability keeps, per month and issuer, the value issued, redeemed and expired.</w:t>
      </w:r>
    </w:p>
    <w:p>
      <w:pPr>
        <w:pStyle w:val="Heading3"/>
      </w:pPr>
      <w:r>
        <w:rPr>
          <w:rFonts w:ascii="Arial" w:cs="Arial" w:eastAsia="Arial" w:hAnsi="Arial"/>
        </w:rPr>
        <w:t xml:space="preserve">b. Partners at agreed prices (owner's decision)</w:t>
      </w:r>
    </w:p>
    <w:p>
      <w:pPr>
        <w:pStyle w:val="ListParagraph"/>
        <w:numPr>
          <w:ilvl w:val="0"/>
          <w:numId w:val="2"/>
        </w:numPr>
        <w:spacing w:after="80" w:line="290"/>
      </w:pPr>
      <w:r>
        <w:rPr>
          <w:rFonts w:ascii="Arial" w:cs="Arial" w:eastAsia="Arial" w:hAnsi="Arial"/>
          <w:sz w:val="22"/>
          <w:szCs w:val="22"/>
        </w:rPr>
        <w:t xml:space="preserve">The platform bears the cost of a redemption at prices agreed with each partner. An agreement says how many points buy how much at the partner, and the share of that amount the platform pays the partner when the partner honours it; the rest is the partner's own contribution.</w:t>
      </w:r>
    </w:p>
    <w:p>
      <w:pPr>
        <w:spacing w:after="120" w:before="240" w:line="300"/>
      </w:pPr>
      <w:r>
        <w:rPr>
          <w:rFonts w:ascii="Arial" w:cs="Arial" w:eastAsia="Arial" w:hAnsi="Arial"/>
          <w:sz w:val="22"/>
          <w:szCs w:val="22"/>
        </w:rPr>
        <w:t xml:space="preserve">Example of an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3703"/>
        <w:gridCol w:w="2145"/>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c>
          <w:tcPr>
            <w:tcW w:type="dxa" w:w="214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points = 10,000 SYP</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 spends 300 points for a 30,000 SYP voucher</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leave at once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share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rest stop accepts it, the platform owes it 24,000 SYP</w:t>
            </w:r>
          </w:p>
        </w:tc>
        <w:tc>
          <w:tcPr>
            <w:tcW w:type="dxa" w:w="21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to the partner's wallet</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Validity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a date to a date</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agreement per partner, currency and day</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Frozen once active</w:t>
            </w:r>
          </w:p>
        </w:tc>
      </w:tr>
    </w:tbl>
    <w:p>
      <w:pPr>
        <w:pStyle w:val="ListParagraph"/>
        <w:numPr>
          <w:ilvl w:val="0"/>
          <w:numId w:val="2"/>
        </w:numPr>
        <w:spacing w:before="240" w:after="80" w:line="290"/>
      </w:pPr>
      <w:r>
        <w:rPr>
          <w:rFonts w:ascii="Arial" w:cs="Arial" w:eastAsia="Arial" w:hAnsi="Arial"/>
          <w:b/>
          <w:bCs/>
          <w:sz w:val="22"/>
          <w:szCs w:val="22"/>
        </w:rPr>
        <w:t xml:space="preserve">Four eyes: </w:t>
      </w:r>
      <w:r>
        <w:rPr>
          <w:rFonts w:ascii="Arial" w:cs="Arial" w:eastAsia="Arial" w:hAnsi="Arial"/>
          <w:sz w:val="22"/>
          <w:szCs w:val="22"/>
        </w:rPr>
        <w:t xml:space="preserve">an agreement is written as a draft and activated by a second person. A partner's statement for a period is drafted, approved by another person and paid by bank transfer by a third.</w:t>
      </w:r>
    </w:p>
    <w:p>
      <w:pPr>
        <w:pStyle w:val="ListParagraph"/>
        <w:numPr>
          <w:ilvl w:val="0"/>
          <w:numId w:val="2"/>
        </w:numPr>
        <w:spacing w:after="80" w:line="290"/>
      </w:pPr>
      <w:r>
        <w:rPr>
          <w:rFonts w:ascii="Arial" w:cs="Arial" w:eastAsia="Arial" w:hAnsi="Arial"/>
          <w:b/>
          <w:bCs/>
          <w:sz w:val="22"/>
          <w:szCs w:val="22"/>
        </w:rPr>
        <w:t xml:space="preserve">Vouchers: </w:t>
      </w:r>
      <w:r>
        <w:rPr>
          <w:rFonts w:ascii="Arial" w:cs="Arial" w:eastAsia="Arial" w:hAnsi="Arial"/>
          <w:sz w:val="22"/>
          <w:szCs w:val="22"/>
        </w:rPr>
        <w:t xml:space="preserve">the partner honours a voucher through its API key (/api/v1/loyalty/vouchers/check and /redeem) or the platform does it for the partner. A voucher past its date, or at a partner whose agreement ended, gives its points back, as does a member cancelling an unused voucher.</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points and vouchers in the passenger's wallet; partners, agreements and statements for finance (the Partners tab of Payments).</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2"/>
      </w:pPr>
      <w:r>
        <w:rPr>
          <w:rFonts w:ascii="Arial" w:cs="Arial" w:eastAsia="Arial" w:hAnsi="Arial"/>
        </w:rPr>
        <w:t xml:space="preserve">7.15 The boarding photo: taken at the profile, shown at boarding, off at launch (version 3.5)</w:t>
      </w:r>
    </w:p>
    <w:p>
      <w:pPr>
        <w:spacing w:after="120" w:before="0" w:line="300"/>
      </w:pPr>
      <w:r>
        <w:rPr>
          <w:rFonts w:ascii="Arial" w:cs="Arial" w:eastAsia="Arial" w:hAnsi="Arial"/>
          <w:sz w:val="22"/>
          <w:szCs w:val="22"/>
        </w:rPr>
        <w:t xml:space="preserve">Owner's decisions of 10 and 11 October 2026 (rounds two to ten): the web ticket code keeps its 90-second window, and boarding can also check a photo of each passenger. The photo is built, and it is off at launch: it is switched on only by a decision with a legal basis that passes the approval stages.</w:t>
      </w:r>
    </w:p>
    <w:p>
      <w:pPr>
        <w:pStyle w:val="Heading3"/>
      </w:pPr>
      <w:r>
        <w:rPr>
          <w:rFonts w:ascii="Arial" w:cs="Arial" w:eastAsia="Arial" w:hAnsi="Arial"/>
        </w:rPr>
        <w:t xml:space="preserve">a. Taking, keeping and changing the photo</w:t>
      </w:r>
    </w:p>
    <w:p>
      <w:pPr>
        <w:pStyle w:val="ListParagraph"/>
        <w:numPr>
          <w:ilvl w:val="0"/>
          <w:numId w:val="2"/>
        </w:numPr>
        <w:spacing w:after="80" w:line="290"/>
      </w:pPr>
      <w:r>
        <w:rPr>
          <w:rFonts w:ascii="Arial" w:cs="Arial" w:eastAsia="Arial" w:hAnsi="Arial"/>
          <w:b/>
          <w:bCs/>
          <w:sz w:val="22"/>
          <w:szCs w:val="22"/>
        </w:rPr>
        <w:t xml:space="preserve">Taking it: </w:t>
      </w:r>
      <w:r>
        <w:rPr>
          <w:rFonts w:ascii="Arial" w:cs="Arial" w:eastAsia="Arial" w:hAnsi="Arial"/>
          <w:sz w:val="22"/>
          <w:szCs w:val="22"/>
        </w:rPr>
        <w:t xml:space="preserve">the person takes their own photo when the profile is created; the head of a family takes a member's. A second photo is refused (PHOTO_EXISTS).</w:t>
      </w:r>
    </w:p>
    <w:p>
      <w:pPr>
        <w:pStyle w:val="ListParagraph"/>
        <w:numPr>
          <w:ilvl w:val="0"/>
          <w:numId w:val="2"/>
        </w:numPr>
        <w:spacing w:after="80" w:line="290"/>
      </w:pPr>
      <w:r>
        <w:rPr>
          <w:rFonts w:ascii="Arial" w:cs="Arial" w:eastAsia="Arial" w:hAnsi="Arial"/>
          <w:b/>
          <w:bCs/>
          <w:sz w:val="22"/>
          <w:szCs w:val="22"/>
        </w:rPr>
        <w:t xml:space="preserve">Keeping it: </w:t>
      </w:r>
      <w:r>
        <w:rPr>
          <w:rFonts w:ascii="Arial" w:cs="Arial" w:eastAsia="Arial" w:hAnsi="Arial"/>
          <w:sz w:val="22"/>
          <w:szCs w:val="22"/>
        </w:rPr>
        <w:t xml:space="preserve">the photo is a table of its own, one row per person, and the file is encrypted in the file store. It is kept while the account exists; closing the account keeps it, and only an erasure removes it (the store deletes the bytes after its 24-hour grace period).</w:t>
      </w:r>
    </w:p>
    <w:p>
      <w:pPr>
        <w:pStyle w:val="ListParagraph"/>
        <w:numPr>
          <w:ilvl w:val="0"/>
          <w:numId w:val="2"/>
        </w:numPr>
        <w:spacing w:after="80" w:line="290"/>
      </w:pPr>
      <w:r>
        <w:rPr>
          <w:rFonts w:ascii="Arial" w:cs="Arial" w:eastAsia="Arial" w:hAnsi="Arial"/>
          <w:b/>
          <w:bCs/>
          <w:sz w:val="22"/>
          <w:szCs w:val="22"/>
        </w:rPr>
        <w:t xml:space="preserve">Changing it: </w:t>
      </w:r>
      <w:r>
        <w:rPr>
          <w:rFonts w:ascii="Arial" w:cs="Arial" w:eastAsia="Arial" w:hAnsi="Arial"/>
          <w:sz w:val="22"/>
          <w:szCs w:val="22"/>
        </w:rPr>
        <w:t xml:space="preserve">only the platform changes a photo on file. A request carries the new photo and the evidence; it passes the approval stages, and the requester never approves it.</w:t>
      </w:r>
    </w:p>
    <w:p>
      <w:pPr>
        <w:pStyle w:val="Heading3"/>
      </w:pPr>
      <w:r>
        <w:rPr>
          <w:rFonts w:ascii="Arial" w:cs="Arial" w:eastAsia="Arial" w:hAnsi="Arial"/>
        </w:rPr>
        <w:t xml:space="preserve">b. Who sees it, and when</w:t>
      </w:r>
    </w:p>
    <w:p>
      <w:pPr>
        <w:spacing w:after="120" w:before="240" w:line="300"/>
      </w:pPr>
      <w:r>
        <w:rPr>
          <w:rFonts w:ascii="Arial" w:cs="Arial" w:eastAsia="Arial" w:hAnsi="Arial"/>
          <w:sz w:val="22"/>
          <w:szCs w:val="22"/>
        </w:rPr>
        <w:t xml:space="preserve">View access (setting photo.view_access, each value changed through the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34"/>
        <w:gridCol w:w="1364"/>
        <w:gridCol w:w="389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Viewer</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request</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own photo</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of the trip</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view is in the activity log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office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Turned on through the stages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route pattern as the office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counter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checking the ticket in</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with the legal approval's document number (1111)</w:t>
            </w:r>
          </w:p>
        </w:tc>
      </w:tr>
    </w:tbl>
    <w:p>
      <w:pPr>
        <w:pStyle w:val="ListParagraph"/>
        <w:numPr>
          <w:ilvl w:val="0"/>
          <w:numId w:val="2"/>
        </w:numPr>
        <w:spacing w:before="240" w:after="80" w:line="290"/>
      </w:pPr>
      <w:r>
        <w:rPr>
          <w:rFonts w:ascii="Arial" w:cs="Arial" w:eastAsia="Arial" w:hAnsi="Arial"/>
          <w:b/>
          <w:bCs/>
          <w:sz w:val="22"/>
          <w:szCs w:val="22"/>
        </w:rPr>
        <w:t xml:space="preserve">Shown only for: </w:t>
      </w:r>
      <w:r>
        <w:rPr>
          <w:rFonts w:ascii="Arial" w:cs="Arial" w:eastAsia="Arial" w:hAnsi="Arial"/>
          <w:sz w:val="22"/>
          <w:szCs w:val="22"/>
        </w:rPr>
        <w:t xml:space="preserve">domestic trips and Syrian citizens; comparison is by a person against the identity document. Automatic face matching is not part of the decision (it would be biometric data and needs its own decision).</w:t>
      </w:r>
    </w:p>
    <w:p>
      <w:pPr>
        <w:pStyle w:val="Heading3"/>
      </w:pPr>
      <w:r>
        <w:rPr>
          <w:rFonts w:ascii="Arial" w:cs="Arial" w:eastAsia="Arial" w:hAnsi="Arial"/>
        </w:rPr>
        <w:t xml:space="preserve">c. Rules and settings</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a rule says whether the photo is REQUIRED, OPTIONAL or NOT_APPLICABLE for a traveller on a trip, with its legal basis and start date. The most specific rule in force applies; with none, the photo is OPTIONAL. Booking refuses a traveller without a photo under a REQUIRED rule (PHOTO_REQUIRED).</w:t>
      </w:r>
    </w:p>
    <w:p>
      <w:pPr>
        <w:pStyle w:val="ListParagraph"/>
        <w:numPr>
          <w:ilvl w:val="0"/>
          <w:numId w:val="2"/>
        </w:numPr>
        <w:spacing w:after="80" w:line="290"/>
      </w:pPr>
      <w:r>
        <w:rPr>
          <w:rFonts w:ascii="Arial" w:cs="Arial" w:eastAsia="Arial" w:hAnsi="Arial"/>
          <w:b/>
          <w:bCs/>
          <w:sz w:val="22"/>
          <w:szCs w:val="22"/>
        </w:rPr>
        <w:t xml:space="preserve">Rule stages: </w:t>
      </w:r>
      <w:r>
        <w:rPr>
          <w:rFonts w:ascii="Arial" w:cs="Arial" w:eastAsia="Arial" w:hAnsi="Arial"/>
          <w:sz w:val="22"/>
          <w:szCs w:val="22"/>
        </w:rPr>
        <w:t xml:space="preserve">a rule is proposed by one platform person and is in force once its stages pass. It is retired through the same stages and stays in force until they pass. Its proposer, its final approver and the one who asks for its retirement never approve the retirement.</w:t>
      </w:r>
    </w:p>
    <w:p>
      <w:pPr>
        <w:spacing w:after="120" w:before="240" w:line="300"/>
      </w:pPr>
      <w:r>
        <w:rPr>
          <w:rFonts w:ascii="Arial" w:cs="Arial" w:eastAsia="Arial" w:hAnsi="Arial"/>
          <w:sz w:val="22"/>
          <w:szCs w:val="22"/>
        </w:rPr>
        <w:t xml:space="preserve">Settings of the photo (each changed through the approval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4483"/>
        <w:gridCol w:w="1365"/>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Launch value</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3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photo.enabled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is taken, shown and required at all</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photo.approval_stages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APPROVE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stages; the final approval last; a third-party security check is a choice, never 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1091, 1095</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photo.identity_card_min_age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Below it a national identity card is not accepted as evidence</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1089, 1091</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photo.enforce_from</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date from which required photos are enforced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photo.verify_every_days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re-verification of the person</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photo.identity_provider</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identity provider until a government system or licensed provider is connected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bl>
    <w:p>
      <w:pPr>
        <w:pStyle w:val="ListParagraph"/>
        <w:numPr>
          <w:ilvl w:val="0"/>
          <w:numId w:val="2"/>
        </w:numPr>
        <w:spacing w:before="240" w:after="80" w:line="290"/>
      </w:pPr>
      <w:r>
        <w:rPr>
          <w:rFonts w:ascii="Arial" w:cs="Arial" w:eastAsia="Arial" w:hAnsi="Arial"/>
          <w:b/>
          <w:bCs/>
          <w:sz w:val="22"/>
          <w:szCs w:val="22"/>
        </w:rPr>
        <w:t xml:space="preserve">Evidence accepted: </w:t>
      </w:r>
      <w:r>
        <w:rPr>
          <w:rFonts w:ascii="Arial" w:cs="Arial" w:eastAsia="Arial" w:hAnsi="Arial"/>
          <w:sz w:val="22"/>
          <w:szCs w:val="22"/>
        </w:rPr>
        <w:t xml:space="preserve">the national identity card; the civil registry extract with the national number; the passport; the travel document of Syrian missions abroad (Syrian citizens only); and, in the first phase only, temporary identity documents. Each kind is switched on or off by at least two people (EVIDENCE_KIND_NOT_ACCEPTED when off).</w:t>
      </w:r>
    </w:p>
    <w:p>
      <w:pPr>
        <w:pStyle w:val="ListParagraph"/>
        <w:numPr>
          <w:ilvl w:val="0"/>
          <w:numId w:val="2"/>
        </w:numPr>
        <w:spacing w:after="80" w:line="290"/>
      </w:pPr>
      <w:r>
        <w:rPr>
          <w:rFonts w:ascii="Arial" w:cs="Arial" w:eastAsia="Arial" w:hAnsi="Arial"/>
          <w:b/>
          <w:bCs/>
          <w:sz w:val="22"/>
          <w:szCs w:val="22"/>
        </w:rPr>
        <w:t xml:space="preserve">Legal basis: </w:t>
      </w:r>
      <w:r>
        <w:rPr>
          <w:rFonts w:ascii="Arial" w:cs="Arial" w:eastAsia="Arial" w:hAnsi="Arial"/>
          <w:sz w:val="22"/>
          <w:szCs w:val="22"/>
        </w:rPr>
        <w:t xml:space="preserve">the change that turns the photo, or the counter's view, on records the legal document number the approver gives; turning either off needs no document.</w:t>
      </w:r>
    </w:p>
    <w:p>
      <w:pPr>
        <w:pStyle w:val="Heading2"/>
      </w:pPr>
      <w:r>
        <w:rPr>
          <w:rFonts w:ascii="Arial" w:cs="Arial" w:eastAsia="Arial" w:hAnsi="Arial"/>
        </w:rPr>
        <w:t xml:space="preserve">7.16 Boarding stations: counter check-in, boarding pass, bays, counter sales and the departure board (version 3.5)</w:t>
      </w:r>
    </w:p>
    <w:p>
      <w:pPr>
        <w:spacing w:after="120" w:before="0" w:line="300"/>
      </w:pPr>
      <w:r>
        <w:rPr>
          <w:rFonts w:ascii="Arial" w:cs="Arial" w:eastAsia="Arial" w:hAnsi="Arial"/>
          <w:sz w:val="22"/>
          <w:szCs w:val="22"/>
        </w:rPr>
        <w:t xml:space="preserve">Built in five steps (schema files 1097, 1098, 1099, 1105, 1109 to 1112). The tables joined the first release with 1110. Each station is separate: its own switch, counter system, screens and check-in window.</w:t>
      </w:r>
    </w:p>
    <w:p>
      <w:pPr>
        <w:pStyle w:val="Heading3"/>
      </w:pPr>
      <w:r>
        <w:rPr>
          <w:rFonts w:ascii="Arial" w:cs="Arial" w:eastAsia="Arial" w:hAnsi="Arial"/>
        </w:rPr>
        <w:t xml:space="preserve">a. Settings, counters and bays</w:t>
      </w:r>
    </w:p>
    <w:p>
      <w:pPr>
        <w:pStyle w:val="ListParagraph"/>
        <w:numPr>
          <w:ilvl w:val="0"/>
          <w:numId w:val="2"/>
        </w:numPr>
        <w:spacing w:after="80" w:line="290"/>
      </w:pPr>
      <w:r>
        <w:rPr>
          <w:rFonts w:ascii="Arial" w:cs="Arial" w:eastAsia="Arial" w:hAnsi="Arial"/>
          <w:b/>
          <w:bCs/>
          <w:sz w:val="22"/>
          <w:szCs w:val="22"/>
        </w:rPr>
        <w:t xml:space="preserve">Settings: </w:t>
      </w:r>
      <w:r>
        <w:rPr>
          <w:rFonts w:ascii="Arial" w:cs="Arial" w:eastAsia="Arial" w:hAnsi="Arial"/>
          <w:sz w:val="22"/>
          <w:szCs w:val="22"/>
        </w:rPr>
        <w:t xml:space="preserve">the platform switch (boarding.stations.enabled) and each station's switch are off at launch. The check-in window (minutes before departure) is empty until the authorities fix it; a station can have its own, which must open before it closes. The required references (boarding.references.required) are empty at launch.</w:t>
      </w:r>
    </w:p>
    <w:p>
      <w:pPr>
        <w:pStyle w:val="ListParagraph"/>
        <w:numPr>
          <w:ilvl w:val="0"/>
          <w:numId w:val="2"/>
        </w:numPr>
        <w:spacing w:after="80" w:line="290"/>
      </w:pPr>
      <w:r>
        <w:rPr>
          <w:rFonts w:ascii="Arial" w:cs="Arial" w:eastAsia="Arial" w:hAnsi="Arial"/>
          <w:b/>
          <w:bCs/>
          <w:sz w:val="22"/>
          <w:szCs w:val="22"/>
        </w:rPr>
        <w:t xml:space="preserve">Counters and bays: </w:t>
      </w:r>
      <w:r>
        <w:rPr>
          <w:rFonts w:ascii="Arial" w:cs="Arial" w:eastAsia="Arial" w:hAnsi="Arial"/>
          <w:sz w:val="22"/>
          <w:szCs w:val="22"/>
        </w:rPr>
        <w:t xml:space="preserve">numbered by the platform per station (C001, B001 ...) and never reused, so a passenger who asks about a counter gets the same answer later. Each counter belongs to one operating company. The bay is the one the trip's boarding stop uses.</w:t>
      </w:r>
    </w:p>
    <w:p>
      <w:pPr>
        <w:pStyle w:val="ListParagraph"/>
        <w:numPr>
          <w:ilvl w:val="0"/>
          <w:numId w:val="2"/>
        </w:numPr>
        <w:spacing w:after="80" w:line="290"/>
      </w:pPr>
      <w:r>
        <w:rPr>
          <w:rFonts w:ascii="Arial" w:cs="Arial" w:eastAsia="Arial" w:hAnsi="Arial"/>
          <w:b/>
          <w:bCs/>
          <w:sz w:val="22"/>
          <w:szCs w:val="22"/>
        </w:rPr>
        <w:t xml:space="preserve">References: </w:t>
      </w:r>
      <w:r>
        <w:rPr>
          <w:rFonts w:ascii="Arial" w:cs="Arial" w:eastAsia="Arial" w:hAnsi="Arial"/>
          <w:sz w:val="22"/>
          <w:szCs w:val="22"/>
        </w:rPr>
        <w:t xml:space="preserve">the carrier records its agreement and licence numbers (1 to 60 characters); a number is retired, never changed, with one active number per kind and licence type.</w:t>
      </w:r>
    </w:p>
    <w:p>
      <w:pPr>
        <w:pStyle w:val="Heading3"/>
      </w:pPr>
      <w:r>
        <w:rPr>
          <w:rFonts w:ascii="Arial" w:cs="Arial" w:eastAsia="Arial" w:hAnsi="Arial"/>
        </w:rPr>
        <w:t xml:space="preserve">b. The counter check and the boarding pass</w:t>
      </w:r>
    </w:p>
    <w:p>
      <w:pPr>
        <w:spacing w:after="120" w:before="240" w:line="300"/>
      </w:pPr>
      <w:r>
        <w:rPr>
          <w:rFonts w:ascii="Arial" w:cs="Arial" w:eastAsia="Arial" w:hAnsi="Arial"/>
          <w:sz w:val="22"/>
          <w:szCs w:val="22"/>
        </w:rPr>
        <w:t xml:space="preserve">Checks at the counter,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898"/>
        <w:gridCol w:w="2631"/>
        <w:gridCol w:w="2437"/>
      </w:tblGrid>
      <w:tr>
        <w:trPr>
          <w:cantSplit/>
          <w:tblHeader/>
        </w:trPr>
        <w:tc>
          <w:tcPr>
            <w:tcW w:type="dxa" w:w="7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Order</w:t>
            </w:r>
          </w:p>
        </w:tc>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w:t>
            </w:r>
          </w:p>
        </w:tc>
        <w:tc>
          <w:tcPr>
            <w:tcW w:type="dxa" w:w="263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Refusal</w:t>
            </w:r>
          </w:p>
        </w:tc>
        <w:tc>
          <w:tcPr>
            <w:tcW w:type="dxa" w:w="243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takes boarding now</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STATION_NOT_BOARDING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and station switches</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is valid and has not boarded</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TICKET_NOT_VALID, ALREADY_BOARDED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Scanned, or typed with its booking reference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boarding stop is at this station, on a trip that has not left</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WRONG_STATION, TRIP_NOT_OPEN</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company holds the BOARDING_PASS right here</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NOT_GRANTED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or platform's grant</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clerk works at one of the company's own counters here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COUNTER_NOT_YOURS</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check-in window is open</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CHECKIN_NOT_OPEN, CHECKIN_CLOSED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window set: any time before departure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has the required references on file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REFERENCES_MISSING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refused while the setting is empty</w:t>
            </w:r>
          </w:p>
        </w:tc>
      </w:tr>
    </w:tbl>
    <w:p>
      <w:pPr>
        <w:pStyle w:val="ListParagraph"/>
        <w:numPr>
          <w:ilvl w:val="0"/>
          <w:numId w:val="2"/>
        </w:numPr>
        <w:spacing w:before="240" w:after="80" w:line="290"/>
      </w:pPr>
      <w:r>
        <w:rPr>
          <w:rFonts w:ascii="Arial" w:cs="Arial" w:eastAsia="Arial" w:hAnsi="Arial"/>
          <w:b/>
          <w:bCs/>
          <w:sz w:val="22"/>
          <w:szCs w:val="22"/>
        </w:rPr>
        <w:t xml:space="preserve">Boarding pass: </w:t>
      </w:r>
      <w:r>
        <w:rPr>
          <w:rFonts w:ascii="Arial" w:cs="Arial" w:eastAsia="Arial" w:hAnsi="Arial"/>
          <w:sz w:val="22"/>
          <w:szCs w:val="22"/>
        </w:rPr>
        <w:t xml:space="preserve">numbered by the station (&lt;station code&gt;-&lt;8 digits&gt;), printed with the passenger, seat, trip, stations, departure, counter and the bay when one is assigned; otherwise the screens show the bay later. A second check-in of the same ticket returns the same pass; a check-in made by mistake is cancelled before boarding, with a reason.</w:t>
      </w:r>
    </w:p>
    <w:p>
      <w:pPr>
        <w:pStyle w:val="ListParagraph"/>
        <w:numPr>
          <w:ilvl w:val="0"/>
          <w:numId w:val="2"/>
        </w:numPr>
        <w:spacing w:after="80" w:line="290"/>
      </w:pPr>
      <w:r>
        <w:rPr>
          <w:rFonts w:ascii="Arial" w:cs="Arial" w:eastAsia="Arial" w:hAnsi="Arial"/>
          <w:b/>
          <w:bCs/>
          <w:sz w:val="22"/>
          <w:szCs w:val="22"/>
        </w:rPr>
        <w:t xml:space="preserve">Boarding at the bay: </w:t>
      </w:r>
      <w:r>
        <w:rPr>
          <w:rFonts w:ascii="Arial" w:cs="Arial" w:eastAsia="Arial" w:hAnsi="Arial"/>
          <w:sz w:val="22"/>
          <w:szCs w:val="22"/>
        </w:rPr>
        <w:t xml:space="preserve">station staff with the BOARDING right record it through the driver's boarding path, and only for a ticket checked in at this station (CHECKIN_REQUIRED). The driver's own scan is unchanged.</w:t>
      </w:r>
    </w:p>
    <w:p>
      <w:pPr>
        <w:pStyle w:val="Heading3"/>
      </w:pPr>
      <w:r>
        <w:rPr>
          <w:rFonts w:ascii="Arial" w:cs="Arial" w:eastAsia="Arial" w:hAnsi="Arial"/>
        </w:rPr>
        <w:t xml:space="preserve">c. Selling at the counter (owner's decision: first release)</w:t>
      </w:r>
    </w:p>
    <w:p>
      <w:pPr>
        <w:pStyle w:val="ListParagraph"/>
        <w:numPr>
          <w:ilvl w:val="0"/>
          <w:numId w:val="2"/>
        </w:numPr>
        <w:spacing w:after="80" w:line="290"/>
      </w:pPr>
      <w:r>
        <w:rPr>
          <w:rFonts w:ascii="Arial" w:cs="Arial" w:eastAsia="Arial" w:hAnsi="Arial"/>
          <w:sz w:val="22"/>
          <w:szCs w:val="22"/>
        </w:rPr>
        <w:t xml:space="preserve">With the BOOKING right, the company's clerks sell the carrier's tickets for trips boarding at the station, for cash: hold the seats, see the price, sell, print. The booking is the carrier's, exactly like a sale at its own counter. The operating company is its booker and sees what it sold; the cash is owed on the company's own cash wallet, within its cash limit, and remitted to the platform like a carrier's counter cash (6.9). A cash sale cancelled at the same counter is refunded in cash from its drawer, by the fare's rules.</w:t>
      </w:r>
    </w:p>
    <w:p>
      <w:pPr>
        <w:pStyle w:val="Heading3"/>
      </w:pPr>
      <w:r>
        <w:rPr>
          <w:rFonts w:ascii="Arial" w:cs="Arial" w:eastAsia="Arial" w:hAnsi="Arial"/>
        </w:rPr>
        <w:t xml:space="preserve">d. Screens and the departure board</w:t>
      </w:r>
    </w:p>
    <w:p>
      <w:pPr>
        <w:pStyle w:val="ListParagraph"/>
        <w:numPr>
          <w:ilvl w:val="0"/>
          <w:numId w:val="2"/>
        </w:numPr>
        <w:spacing w:after="80" w:line="290"/>
      </w:pPr>
      <w:r>
        <w:rPr>
          <w:rFonts w:ascii="Arial" w:cs="Arial" w:eastAsia="Arial" w:hAnsi="Arial"/>
          <w:b/>
          <w:bCs/>
          <w:sz w:val="22"/>
          <w:szCs w:val="22"/>
        </w:rPr>
        <w:t xml:space="preserve">Counter screens: </w:t>
      </w:r>
      <w:r>
        <w:rPr>
          <w:rFonts w:ascii="Arial" w:cs="Arial" w:eastAsia="Arial" w:hAnsi="Arial"/>
          <w:sz w:val="22"/>
          <w:szCs w:val="22"/>
        </w:rPr>
        <w:t xml:space="preserve">the clerk chooses the station and the counter once on the device, then sees the rights the carriers gave, the trips of today and the next two days with their bays and counts, the counter check, boarding at the bay, and counter sales with the day's takings and the cash limit.</w:t>
      </w:r>
    </w:p>
    <w:p>
      <w:pPr>
        <w:pStyle w:val="ListParagraph"/>
        <w:numPr>
          <w:ilvl w:val="0"/>
          <w:numId w:val="2"/>
        </w:numPr>
        <w:spacing w:after="80" w:line="290"/>
      </w:pPr>
      <w:r>
        <w:rPr>
          <w:rFonts w:ascii="Arial" w:cs="Arial" w:eastAsia="Arial" w:hAnsi="Arial"/>
          <w:b/>
          <w:bCs/>
          <w:sz w:val="22"/>
          <w:szCs w:val="22"/>
        </w:rPr>
        <w:t xml:space="preserve">Departure board: </w:t>
      </w:r>
      <w:r>
        <w:rPr>
          <w:rFonts w:ascii="Arial" w:cs="Arial" w:eastAsia="Arial" w:hAnsi="Arial"/>
          <w:sz w:val="22"/>
          <w:szCs w:val="22"/>
        </w:rPr>
        <w:t xml:space="preserve">the station's big screen (/board/&lt;station&gt;) shows every departure of the next 12 hours with its bay and state (on time, check-in open, boarding, departed, cancelled) and the arrivals of the next 6 hours, refreshed every 20 seconds in the station's time zone. It carries no passenger data and shows only while the platform's boarding stations and the station's screens are on; otherwise the address answers 404 (BOARD_OFF).</w:t>
      </w:r>
    </w:p>
    <w:p>
      <w:pPr>
        <w:pStyle w:val="ListParagraph"/>
        <w:numPr>
          <w:ilvl w:val="0"/>
          <w:numId w:val="2"/>
        </w:numPr>
        <w:spacing w:after="80" w:line="290"/>
      </w:pPr>
      <w:r>
        <w:rPr>
          <w:rFonts w:ascii="Arial" w:cs="Arial" w:eastAsia="Arial" w:hAnsi="Arial"/>
          <w:b/>
          <w:bCs/>
          <w:sz w:val="22"/>
          <w:szCs w:val="22"/>
        </w:rPr>
        <w:t xml:space="preserve">Platform screen: </w:t>
      </w:r>
      <w:r>
        <w:rPr>
          <w:rFonts w:ascii="Arial" w:cs="Arial" w:eastAsia="Arial" w:hAnsi="Arial"/>
          <w:sz w:val="22"/>
          <w:szCs w:val="22"/>
        </w:rPr>
        <w:t xml:space="preserve">every station with its switch, screens, counter system, check-in window, counters and bays; the operating companies; the platform's grants; the boarding settings (/admin/boarding).</w:t>
      </w:r>
    </w:p>
    <w:p>
      <w:pPr>
        <w:pStyle w:val="Heading2"/>
      </w:pPr>
      <w:r>
        <w:rPr>
          <w:rFonts w:ascii="Arial" w:cs="Arial" w:eastAsia="Arial" w:hAnsi="Arial"/>
        </w:rPr>
        <w:t xml:space="preserve">7.17 Gaps closed by the review of the use cases: tracking alerts, SOS, incidents, trip cancellation and the initial data load (version 3.5)</w:t>
      </w:r>
    </w:p>
    <w:p>
      <w:pPr>
        <w:spacing w:after="120" w:before="0" w:line="300"/>
      </w:pPr>
      <w:r>
        <w:rPr>
          <w:rFonts w:ascii="Arial" w:cs="Arial" w:eastAsia="Arial" w:hAnsi="Arial"/>
          <w:sz w:val="22"/>
          <w:szCs w:val="22"/>
        </w:rPr>
        <w:t xml:space="preserve">Every use case of the use case document and its addendum was mapped to the code (October 2026). Six gaps were found and closed; gaps 4 and 5 are in 5.14 and 13.15.</w:t>
      </w:r>
    </w:p>
    <w:p>
      <w:pPr>
        <w:pStyle w:val="ListParagraph"/>
        <w:numPr>
          <w:ilvl w:val="0"/>
          <w:numId w:val="2"/>
        </w:numPr>
        <w:spacing w:after="80" w:line="290"/>
      </w:pPr>
      <w:r>
        <w:rPr>
          <w:rFonts w:ascii="Arial" w:cs="Arial" w:eastAsia="Arial" w:hAnsi="Arial"/>
          <w:b/>
          <w:bCs/>
          <w:sz w:val="22"/>
          <w:szCs w:val="22"/>
        </w:rPr>
        <w:t xml:space="preserve">Gap 1, tracking alerts (1100): </w:t>
      </w:r>
      <w:r>
        <w:rPr>
          <w:rFonts w:ascii="Arial" w:cs="Arial" w:eastAsia="Arial" w:hAnsi="Arial"/>
          <w:sz w:val="22"/>
          <w:szCs w:val="22"/>
        </w:rPr>
        <w:t xml:space="preserve">the worker checks every minute. A departed trip whose vehicle has sent no position for longer than tracking.alert.silence_seconds (300 s) gets one open SIGNAL_LOST alert, MEDIUM; past tracking.alert.escalate_seconds (900 s) it is escalated, HIGH. A trip at tracking level STRICT uses half of each. The carrier's owners are told; positions coming back close the alert.</w:t>
      </w:r>
    </w:p>
    <w:p>
      <w:pPr>
        <w:pStyle w:val="ListParagraph"/>
        <w:numPr>
          <w:ilvl w:val="0"/>
          <w:numId w:val="2"/>
        </w:numPr>
        <w:spacing w:after="80" w:line="290"/>
      </w:pPr>
      <w:r>
        <w:rPr>
          <w:rFonts w:ascii="Arial" w:cs="Arial" w:eastAsia="Arial" w:hAnsi="Arial"/>
          <w:b/>
          <w:bCs/>
          <w:sz w:val="22"/>
          <w:szCs w:val="22"/>
        </w:rPr>
        <w:t xml:space="preserve">Gap 2, SOS and incidents (1101): </w:t>
      </w:r>
      <w:r>
        <w:rPr>
          <w:rFonts w:ascii="Arial" w:cs="Arial" w:eastAsia="Arial" w:hAnsi="Arial"/>
          <w:sz w:val="22"/>
          <w:szCs w:val="22"/>
        </w:rPr>
        <w:t xml:space="preserve">the trip's driver, or a passenger holding a ticket on it, raises an SOS while the trip is under way; a second press returns the same SOS. The carrier's owners and the platform's security staff are told at once, by app, e-mail and text. The driver reports an incident on the vehicle; a SEVERE incident takes the vehicle out of service at once, and a vehicle out of service cannot be given to a trip in that period.</w:t>
      </w:r>
    </w:p>
    <w:p>
      <w:pPr>
        <w:pStyle w:val="ListParagraph"/>
        <w:numPr>
          <w:ilvl w:val="0"/>
          <w:numId w:val="2"/>
        </w:numPr>
        <w:spacing w:after="80" w:line="290"/>
      </w:pPr>
      <w:r>
        <w:rPr>
          <w:rFonts w:ascii="Arial" w:cs="Arial" w:eastAsia="Arial" w:hAnsi="Arial"/>
          <w:b/>
          <w:bCs/>
          <w:sz w:val="22"/>
          <w:szCs w:val="22"/>
        </w:rPr>
        <w:t xml:space="preserve">Gap 3, trip cancellation by the carrier (1102): </w:t>
      </w:r>
      <w:r>
        <w:rPr>
          <w:rFonts w:ascii="Arial" w:cs="Arial" w:eastAsia="Arial" w:hAnsi="Arial"/>
          <w:sz w:val="22"/>
          <w:szCs w:val="22"/>
        </w:rPr>
        <w:t xml:space="preserve">the carrier cancels a published trip that has not departed (permission trip.cancel). Every paid booking is refunded in full, the platform fee included, to the wallet that paid it; reservations are cancelled and seats freed; a trip with parcels on its hold is refused until they are moved. The travellers are told and the carrier's webhooks receive trip.cancelled.</w:t>
      </w:r>
    </w:p>
    <w:p>
      <w:pPr>
        <w:spacing w:after="120" w:before="240" w:line="300"/>
      </w:pPr>
      <w:r>
        <w:rPr>
          <w:rFonts w:ascii="Arial" w:cs="Arial" w:eastAsia="Arial" w:hAnsi="Arial"/>
          <w:sz w:val="22"/>
          <w:szCs w:val="22"/>
        </w:rPr>
        <w:t xml:space="preserve">The penalty on a carrier that cancels (owner's decision: only where the authorities impose one; setting trip.cancel_penalty)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4"/>
        <w:gridCol w:w="3606"/>
        <w:gridCol w:w="1462"/>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PERCENT_OF_FARES, PER_TICKET, PER_TRIP</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of the fares refunded, an amount per ticket, or once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payee</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PASSENGERS, AUTHORITY</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Kept by the platform, shared among the refunded bookings by fare, or paid to a regulator's account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within_hours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or empty</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for a cancellation this close to departure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legal_ref</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Text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decision the platform cites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Required to turn it on</w:t>
            </w:r>
          </w:p>
        </w:tc>
      </w:tr>
    </w:tbl>
    <w:p>
      <w:pPr>
        <w:pStyle w:val="ListParagraph"/>
        <w:numPr>
          <w:ilvl w:val="0"/>
          <w:numId w:val="2"/>
        </w:numPr>
        <w:spacing w:before="240" w:after="80" w:line="290"/>
      </w:pPr>
      <w:r>
        <w:rPr>
          <w:rFonts w:ascii="Arial" w:cs="Arial" w:eastAsia="Arial" w:hAnsi="Arial"/>
          <w:b/>
          <w:bCs/>
          <w:sz w:val="22"/>
          <w:szCs w:val="22"/>
        </w:rPr>
        <w:t xml:space="preserve">Collection: </w:t>
      </w:r>
      <w:r>
        <w:rPr>
          <w:rFonts w:ascii="Arial" w:cs="Arial" w:eastAsia="Arial" w:hAnsi="Arial"/>
          <w:sz w:val="22"/>
          <w:szCs w:val="22"/>
        </w:rPr>
        <w:t xml:space="preserve">the penalty is recorded with the trip, taken from the carrier's balance at once when it covers it, and otherwise stays DUE and is set off from the carrier's next released earnings.</w:t>
      </w:r>
    </w:p>
    <w:p>
      <w:pPr>
        <w:pStyle w:val="ListParagraph"/>
        <w:numPr>
          <w:ilvl w:val="0"/>
          <w:numId w:val="2"/>
        </w:numPr>
        <w:spacing w:after="80" w:line="290"/>
      </w:pPr>
      <w:r>
        <w:rPr>
          <w:rFonts w:ascii="Arial" w:cs="Arial" w:eastAsia="Arial" w:hAnsi="Arial"/>
          <w:b/>
          <w:bCs/>
          <w:sz w:val="22"/>
          <w:szCs w:val="22"/>
        </w:rPr>
        <w:t xml:space="preserve">Gap 6, initial data load: </w:t>
      </w:r>
      <w:r>
        <w:rPr>
          <w:rFonts w:ascii="Arial" w:cs="Arial" w:eastAsia="Arial" w:hAnsi="Arial"/>
          <w:sz w:val="22"/>
          <w:szCs w:val="22"/>
        </w:rPr>
        <w:t xml:space="preserve">a bulk import tool loads routes, vehicles, drivers, trips and any record of the generic screens from CSV files through the same API a clerk uses, so every rule, permission and audit record applies. Each run writes a report per row; a row already present is reported, not created twice; --dry-run checks without creating.</w:t>
      </w:r>
    </w:p>
    <w:p>
      <w:pPr>
        <w:pStyle w:val="Heading2"/>
      </w:pPr>
      <w:r>
        <w:rPr>
          <w:rFonts w:ascii="Arial" w:cs="Arial" w:eastAsia="Arial" w:hAnsi="Arial"/>
        </w:rPr>
        <w:t xml:space="preserve">7.18 The station screens after the design review: the owner's decisions (version 3.6)</w:t>
      </w:r>
    </w:p>
    <w:p>
      <w:pPr>
        <w:spacing w:after="120" w:before="0" w:line="300"/>
      </w:pPr>
      <w:r>
        <w:rPr>
          <w:rFonts w:ascii="Arial" w:cs="Arial" w:eastAsia="Arial" w:hAnsi="Arial"/>
          <w:sz w:val="22"/>
          <w:szCs w:val="22"/>
        </w:rPr>
        <w:t xml:space="preserve">The design review of the boarding-station screens (schema file 1113) ran the application through a realistic station day and fixed what it found. The owner answered its two questions and added three requirements, all built (files 1114 and 1115).</w:t>
      </w:r>
    </w:p>
    <w:p>
      <w:pPr>
        <w:spacing w:after="120" w:before="240" w:line="300"/>
      </w:pPr>
      <w:r>
        <w:rPr>
          <w:rFonts w:ascii="Arial" w:cs="Arial" w:eastAsia="Arial" w:hAnsi="Arial"/>
          <w:sz w:val="22"/>
          <w:szCs w:val="22"/>
        </w:rPr>
        <w:t xml:space="preserve">The owner's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068"/>
        <w:gridCol w:w="214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O1: a paper ticket bought far ahead</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app and page board a ticket typed in by its number and booking reference, against the manifest held offline, once the identity document is checked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/driver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O2: the languages of the board</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Arabic and English in turn every 10 seconds, keeping the layout of the first; the platform changes the languages and the time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board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by the station's administration</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permanent bay for each carrier, or a bay for each trip; the trip's own bay comes first; the counter, the pass and the board show the bay in force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logo next to its name (3.12 a)</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Everywhere the name is shown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trip numbers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on tickets and screens; a cancelled trip turns red without a line through it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board, counter</w:t>
            </w:r>
          </w:p>
        </w:tc>
      </w:tr>
    </w:tbl>
    <w:p>
      <w:pPr>
        <w:pStyle w:val="ListParagraph"/>
        <w:numPr>
          <w:ilvl w:val="0"/>
          <w:numId w:val="2"/>
        </w:numPr>
        <w:spacing w:before="240" w:after="80" w:line="290"/>
      </w:pPr>
      <w:r>
        <w:rPr>
          <w:rFonts w:ascii="Arial" w:cs="Arial" w:eastAsia="Arial" w:hAnsi="Arial"/>
          <w:b/>
          <w:bCs/>
          <w:sz w:val="22"/>
          <w:szCs w:val="22"/>
        </w:rPr>
        <w:t xml:space="preserve">The administration: </w:t>
      </w:r>
      <w:r>
        <w:rPr>
          <w:rFonts w:ascii="Arial" w:cs="Arial" w:eastAsia="Arial" w:hAnsi="Arial"/>
          <w:sz w:val="22"/>
          <w:szCs w:val="22"/>
        </w:rPr>
        <w:t xml:space="preserve">the platform names a station operating company as the station's administration (net.station_boarding.manager_company_id); only it, or the platform, assigns the bays (NOT_STATION_ADMIN, BAY_UNKNOWN).</w:t>
      </w:r>
    </w:p>
    <w:p>
      <w:pPr>
        <w:pStyle w:val="Heading2"/>
      </w:pPr>
      <w:r>
        <w:rPr>
          <w:rFonts w:ascii="Arial" w:cs="Arial" w:eastAsia="Arial" w:hAnsi="Arial"/>
        </w:rPr>
        <w:t xml:space="preserve">7.19 Regular trips and the legs of a vehicle's day (version 3.6)</w:t>
      </w:r>
    </w:p>
    <w:p>
      <w:pPr>
        <w:spacing w:after="120" w:before="0" w:line="300"/>
      </w:pPr>
      <w:r>
        <w:rPr>
          <w:rFonts w:ascii="Arial" w:cs="Arial" w:eastAsia="Arial" w:hAnsi="Arial"/>
          <w:sz w:val="22"/>
          <w:szCs w:val="22"/>
        </w:rPr>
        <w:t xml:space="preserve">Owner's decision of October 2026 (schema files 1117 and 1119). A carrier defines a trip that leaves at the same time and repeats, as airlines run a flight every day or every week under one number.</w:t>
      </w:r>
    </w:p>
    <w:p>
      <w:pPr>
        <w:spacing w:after="120" w:before="240" w:line="300"/>
      </w:pPr>
      <w:r>
        <w:rPr>
          <w:rFonts w:ascii="Arial" w:cs="Arial" w:eastAsia="Arial" w:hAnsi="Arial"/>
          <w:sz w:val="22"/>
          <w:szCs w:val="22"/>
        </w:rPr>
        <w:t xml:space="preserve">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288"/>
        <w:gridCol w:w="331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Pattern</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at 07:15 every day</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DAILY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week</w:t>
            </w:r>
          </w:p>
        </w:tc>
        <w:tc>
          <w:tcPr>
            <w:tcW w:type="dxa" w:w="42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1202 at 16:45 on Friday and Sunday</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WEEKLY, days_of_week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month</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1301 at 09:30 on the 1st and the 15th</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MONTHLY, days_of_month</w:t>
            </w:r>
          </w:p>
        </w:tc>
      </w:tr>
    </w:tbl>
    <w:p>
      <w:pPr>
        <w:pStyle w:val="ListParagraph"/>
        <w:numPr>
          <w:ilvl w:val="0"/>
          <w:numId w:val="2"/>
        </w:numPr>
        <w:spacing w:before="240" w:after="80" w:line="290"/>
      </w:pPr>
      <w:r>
        <w:rPr>
          <w:rFonts w:ascii="Arial" w:cs="Arial" w:eastAsia="Arial" w:hAnsi="Arial"/>
          <w:b/>
          <w:bCs/>
          <w:sz w:val="22"/>
          <w:szCs w:val="22"/>
        </w:rPr>
        <w:t xml:space="preserve">Requests: </w:t>
      </w:r>
      <w:r>
        <w:rPr>
          <w:rFonts w:ascii="Arial" w:cs="Arial" w:eastAsia="Arial" w:hAnsi="Arial"/>
          <w:sz w:val="22"/>
          <w:szCs w:val="22"/>
        </w:rPr>
        <w:t xml:space="preserve">the carrier never writes a regular trip directly: it asks for a new one, a change, or a stop from a date (ops.schedule_request). Each request passes the approval stages of schedule.approval_stages: the platform now, government authorities later when the law asks. One person decides one stage; a refusal says why; the carrier may withdraw a request.</w:t>
      </w:r>
    </w:p>
    <w:p>
      <w:pPr>
        <w:pStyle w:val="ListParagraph"/>
        <w:numPr>
          <w:ilvl w:val="0"/>
          <w:numId w:val="2"/>
        </w:numPr>
        <w:spacing w:after="80" w:line="290"/>
      </w:pPr>
      <w:r>
        <w:rPr>
          <w:rFonts w:ascii="Arial" w:cs="Arial" w:eastAsia="Arial" w:hAnsi="Arial"/>
          <w:b/>
          <w:bCs/>
          <w:sz w:val="22"/>
          <w:szCs w:val="22"/>
        </w:rPr>
        <w:t xml:space="preserve">Trips ahead: </w:t>
      </w:r>
      <w:r>
        <w:rPr>
          <w:rFonts w:ascii="Arial" w:cs="Arial" w:eastAsia="Arial" w:hAnsi="Arial"/>
          <w:sz w:val="22"/>
          <w:szCs w:val="22"/>
        </w:rPr>
        <w:t xml:space="preserve">the platform makes the trips of an approved regular trip ahead; one with no end runs until it is stopped. Trips with bookings stay when a change or a stop takes effect, and the carrier is told which, to move them or cancel them with refunds.</w:t>
      </w:r>
    </w:p>
    <w:p>
      <w:pPr>
        <w:pStyle w:val="ListParagraph"/>
        <w:numPr>
          <w:ilvl w:val="0"/>
          <w:numId w:val="2"/>
        </w:numPr>
        <w:spacing w:after="80" w:line="290"/>
      </w:pPr>
      <w:r>
        <w:rPr>
          <w:rFonts w:ascii="Arial" w:cs="Arial" w:eastAsia="Arial" w:hAnsi="Arial"/>
          <w:b/>
          <w:bCs/>
          <w:sz w:val="22"/>
          <w:szCs w:val="22"/>
        </w:rPr>
        <w:t xml:space="preserve">The vehicle's day: </w:t>
      </w:r>
      <w:r>
        <w:rPr>
          <w:rFonts w:ascii="Arial" w:cs="Arial" w:eastAsia="Arial" w:hAnsi="Arial"/>
          <w:sz w:val="22"/>
          <w:szCs w:val="22"/>
        </w:rPr>
        <w:t xml:space="preserve">a regular trip may continue the vehicle's leg before it (number + 1): the database checks the city it leaves from, the vehicle and the time (ROTATION_INVALID).</w:t>
      </w:r>
    </w:p>
    <w:p>
      <w:pPr>
        <w:pStyle w:val="Heading2"/>
      </w:pPr>
      <w:r>
        <w:rPr>
          <w:rFonts w:ascii="Arial" w:cs="Arial" w:eastAsia="Arial" w:hAnsi="Arial"/>
        </w:rPr>
        <w:t xml:space="preserve">7.20 Booking modes, groups, babies on a lap, seats on each trip and the seat limit (version 3.6)</w:t>
      </w:r>
    </w:p>
    <w:p>
      <w:pPr>
        <w:spacing w:after="120" w:before="0" w:line="300"/>
      </w:pPr>
      <w:r>
        <w:rPr>
          <w:rFonts w:ascii="Arial" w:cs="Arial" w:eastAsia="Arial" w:hAnsi="Arial"/>
          <w:sz w:val="22"/>
          <w:szCs w:val="22"/>
        </w:rPr>
        <w:t xml:space="preserve">Owner's requests of October 2026 (schema files 1121 and 1122, and the seat choice of the latest batch).</w:t>
      </w:r>
    </w:p>
    <w:p>
      <w:pPr>
        <w:spacing w:after="120" w:before="240" w:line="300"/>
      </w:pPr>
      <w:r>
        <w:rPr>
          <w:rFonts w:ascii="Arial" w:cs="Arial" w:eastAsia="Arial" w:hAnsi="Arial"/>
          <w:sz w:val="22"/>
          <w:szCs w:val="22"/>
        </w:rPr>
        <w:t xml:space="preserve">How a traveller books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50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is</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way</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trip, direct or with stops (a filter)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before</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 trip</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There and back, booked together</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leaves after the first trip arrives (JOURNEY_ORDER)</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places</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six trips in order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leaves after the previous one arrives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 (tourism company)</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50 travellers on one journey (a setting)</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larger group than the traveller's limit books through a tourism company (GROUP_THROUGH_AGENCY)</w:t>
            </w:r>
          </w:p>
        </w:tc>
      </w:tr>
    </w:tbl>
    <w:p>
      <w:pPr>
        <w:pStyle w:val="ListParagraph"/>
        <w:numPr>
          <w:ilvl w:val="0"/>
          <w:numId w:val="2"/>
        </w:numPr>
        <w:spacing w:before="240" w:after="80" w:line="290"/>
      </w:pPr>
      <w:r>
        <w:rPr>
          <w:rFonts w:ascii="Arial" w:cs="Arial" w:eastAsia="Arial" w:hAnsi="Arial"/>
          <w:b/>
          <w:bCs/>
          <w:sz w:val="22"/>
          <w:szCs w:val="22"/>
        </w:rPr>
        <w:t xml:space="preserve">One journey: </w:t>
      </w:r>
      <w:r>
        <w:rPr>
          <w:rFonts w:ascii="Arial" w:cs="Arial" w:eastAsia="Arial" w:hAnsi="Arial"/>
          <w:sz w:val="22"/>
          <w:szCs w:val="22"/>
        </w:rPr>
        <w:t xml:space="preserve">every trip of a journey is booked in one transaction or none (sales.booking.journey_uid, journey_kind, journey_leg); a seat taken in the meantime refuses the whole journey.</w:t>
      </w:r>
    </w:p>
    <w:p>
      <w:pPr>
        <w:pStyle w:val="ListParagraph"/>
        <w:numPr>
          <w:ilvl w:val="0"/>
          <w:numId w:val="2"/>
        </w:numPr>
        <w:spacing w:after="80" w:line="290"/>
      </w:pPr>
      <w:r>
        <w:rPr>
          <w:rFonts w:ascii="Arial" w:cs="Arial" w:eastAsia="Arial" w:hAnsi="Arial"/>
          <w:b/>
          <w:bCs/>
          <w:sz w:val="22"/>
          <w:szCs w:val="22"/>
        </w:rPr>
        <w:t xml:space="preserve">Babies on a lap: </w:t>
      </w:r>
      <w:r>
        <w:rPr>
          <w:rFonts w:ascii="Arial" w:cs="Arial" w:eastAsia="Arial" w:hAnsi="Arial"/>
          <w:sz w:val="22"/>
          <w:szCs w:val="22"/>
        </w:rPr>
        <w:t xml:space="preserve">a baby travels on an adult's lap on every trip of the journey, without a seat, one per adult.</w:t>
      </w:r>
    </w:p>
    <w:p>
      <w:pPr>
        <w:pStyle w:val="ListParagraph"/>
        <w:numPr>
          <w:ilvl w:val="0"/>
          <w:numId w:val="2"/>
        </w:numPr>
        <w:spacing w:after="80" w:line="290"/>
      </w:pPr>
      <w:r>
        <w:rPr>
          <w:rFonts w:ascii="Arial" w:cs="Arial" w:eastAsia="Arial" w:hAnsi="Arial"/>
          <w:b/>
          <w:bCs/>
          <w:sz w:val="22"/>
          <w:szCs w:val="22"/>
        </w:rPr>
        <w:t xml:space="preserve">Seats on each trip: </w:t>
      </w:r>
      <w:r>
        <w:rPr>
          <w:rFonts w:ascii="Arial" w:cs="Arial" w:eastAsia="Arial" w:hAnsi="Arial"/>
          <w:sz w:val="22"/>
          <w:szCs w:val="22"/>
        </w:rPr>
        <w:t xml:space="preserve">each trip of a journey may name its seats, one different seat for each traveller with a seat (JOURNEY_SEATS); without them they are given side by side. A chosen seat taken since refuses the journey with SEAT_TAKEN naming the trip and the seats.</w:t>
      </w:r>
    </w:p>
    <w:p>
      <w:pPr>
        <w:pStyle w:val="ListParagraph"/>
        <w:numPr>
          <w:ilvl w:val="0"/>
          <w:numId w:val="2"/>
        </w:numPr>
        <w:spacing w:after="80" w:line="290"/>
      </w:pPr>
      <w:r>
        <w:rPr>
          <w:rFonts w:ascii="Arial" w:cs="Arial" w:eastAsia="Arial" w:hAnsi="Arial"/>
          <w:b/>
          <w:bCs/>
          <w:sz w:val="22"/>
          <w:szCs w:val="22"/>
        </w:rPr>
        <w:t xml:space="preserve">Seat limit: </w:t>
      </w:r>
      <w:r>
        <w:rPr>
          <w:rFonts w:ascii="Arial" w:cs="Arial" w:eastAsia="Arial" w:hAnsi="Arial"/>
          <w:sz w:val="22"/>
          <w:szCs w:val="22"/>
        </w:rPr>
        <w:t xml:space="preserve">how many seats one booking takes is a platform setting, 4 by default, changed with the regulator's decision named; a family head books for the family's size; tourism companies book groups (TOO_MANY_SEATS).</w:t>
      </w:r>
    </w:p>
    <w:p>
      <w:pPr>
        <w:pStyle w:val="Heading2"/>
      </w:pPr>
      <w:r>
        <w:rPr>
          <w:rFonts w:ascii="Arial" w:cs="Arial" w:eastAsia="Arial" w:hAnsi="Arial"/>
        </w:rPr>
        <w:t xml:space="preserve">7.21 Charter: buses, minibuses and whole trips hired from carriers (version 3.6)</w:t>
      </w:r>
    </w:p>
    <w:p>
      <w:pPr>
        <w:spacing w:after="120" w:before="0" w:line="300"/>
      </w:pPr>
      <w:r>
        <w:rPr>
          <w:rFonts w:ascii="Arial" w:cs="Arial" w:eastAsia="Arial" w:hAnsi="Arial"/>
          <w:sz w:val="22"/>
          <w:szCs w:val="22"/>
        </w:rPr>
        <w:t xml:space="preserve">Owner's request of October 2026 (schema files 1123, 1126 and 1128). A carrier hires out a vehicle apart from its trips, or a whole trip or a block of its seats, to tourism companies and travellers, on its own published terms.</w:t>
      </w:r>
    </w:p>
    <w:p>
      <w:pPr>
        <w:pStyle w:val="Heading3"/>
      </w:pPr>
      <w:r>
        <w:rPr>
          <w:rFonts w:ascii="Arial" w:cs="Arial" w:eastAsia="Arial" w:hAnsi="Arial"/>
        </w:rPr>
        <w:t xml:space="preserve">a. Offers and requests</w:t>
      </w:r>
    </w:p>
    <w:p>
      <w:pPr>
        <w:pStyle w:val="ListParagraph"/>
        <w:numPr>
          <w:ilvl w:val="0"/>
          <w:numId w:val="2"/>
        </w:numPr>
        <w:spacing w:after="80" w:line="290"/>
      </w:pPr>
      <w:r>
        <w:rPr>
          <w:rFonts w:ascii="Arial" w:cs="Arial" w:eastAsia="Arial" w:hAnsi="Arial"/>
          <w:b/>
          <w:bCs/>
          <w:sz w:val="22"/>
          <w:szCs w:val="22"/>
        </w:rPr>
        <w:t xml:space="preserve">Offer: </w:t>
      </w:r>
      <w:r>
        <w:rPr>
          <w:rFonts w:ascii="Arial" w:cs="Arial" w:eastAsia="Arial" w:hAnsi="Arial"/>
          <w:sz w:val="22"/>
          <w:szCs w:val="22"/>
        </w:rPr>
        <w:t xml:space="preserve">kind (vehicle or whole trip), vehicle type and seats, how many vehicles, who may ask (tourism companies, travellers or both), price basis (per day, kilometre, trip, seat or on request), notice, the refund rule, a deposit and when the rest is due, and the policy text.</w:t>
      </w:r>
    </w:p>
    <w:p>
      <w:pPr>
        <w:pStyle w:val="ListParagraph"/>
        <w:numPr>
          <w:ilvl w:val="0"/>
          <w:numId w:val="2"/>
        </w:numPr>
        <w:spacing w:after="80" w:line="290"/>
      </w:pPr>
      <w:r>
        <w:rPr>
          <w:rFonts w:ascii="Arial" w:cs="Arial" w:eastAsia="Arial" w:hAnsi="Arial"/>
          <w:b/>
          <w:bCs/>
          <w:sz w:val="22"/>
          <w:szCs w:val="22"/>
        </w:rPr>
        <w:t xml:space="preserve">Request: </w:t>
      </w:r>
      <w:r>
        <w:rPr>
          <w:rFonts w:ascii="Arial" w:cs="Arial" w:eastAsia="Arial" w:hAnsi="Arial"/>
          <w:sz w:val="22"/>
          <w:szCs w:val="22"/>
        </w:rPr>
        <w:t xml:space="preserve">the customer asks under an offer; the offer's terms at that moment are kept with the request and never change (SNAPSHOT_FROZEN). The carrier prices it with a time it is valid until; the customer accepts and the wallet pays into escrow; the carrier is paid when the service is done, less the platform's commission (a setting).</w:t>
      </w:r>
    </w:p>
    <w:p>
      <w:pPr>
        <w:pStyle w:val="Heading3"/>
      </w:pPr>
      <w:r>
        <w:rPr>
          <w:rFonts w:ascii="Arial" w:cs="Arial" w:eastAsia="Arial" w:hAnsi="Arial"/>
        </w:rPr>
        <w:t xml:space="preserve">b. A deposit, then the rest (1128)</w:t>
      </w:r>
    </w:p>
    <w:p>
      <w:pPr>
        <w:spacing w:after="120" w:before="240" w:line="300"/>
      </w:pPr>
      <w:r>
        <w:rPr>
          <w:rFonts w:ascii="Arial" w:cs="Arial" w:eastAsia="Arial" w:hAnsi="Arial"/>
          <w:sz w:val="22"/>
          <w:szCs w:val="22"/>
        </w:rPr>
        <w:t xml:space="preserve">Paying in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6043"/>
        <w:gridCol w:w="1754"/>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wallet pays the deposit share into escrow; the rest is due a number of hours before the start</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the balance</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customer pays the rest from the same wallet, once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Done</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while a balance is owed (CHARTER_BALANCE_DUE); the carrier is paid out of what escrow holds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share is worked out on what was paid; an overdue balance counts as the customer's late cancellation</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Either</w:t>
            </w:r>
          </w:p>
        </w:tc>
      </w:tr>
    </w:tbl>
    <w:p>
      <w:pPr>
        <w:spacing w:before="240"/>
        <w:pStyle w:val="Heading3"/>
      </w:pPr>
      <w:r>
        <w:rPr>
          <w:rFonts w:ascii="Arial" w:cs="Arial" w:eastAsia="Arial" w:hAnsi="Arial"/>
        </w:rPr>
        <w:t xml:space="preserve">c. Vehicles and travellers</w:t>
      </w:r>
    </w:p>
    <w:p>
      <w:pPr>
        <w:pStyle w:val="ListParagraph"/>
        <w:numPr>
          <w:ilvl w:val="0"/>
          <w:numId w:val="2"/>
        </w:numPr>
        <w:spacing w:after="80" w:line="290"/>
      </w:pPr>
      <w:r>
        <w:rPr>
          <w:rFonts w:ascii="Arial" w:cs="Arial" w:eastAsia="Arial" w:hAnsi="Arial"/>
          <w:b/>
          <w:bCs/>
          <w:sz w:val="22"/>
          <w:szCs w:val="22"/>
        </w:rPr>
        <w:t xml:space="preserve">Vehicles: </w:t>
      </w:r>
      <w:r>
        <w:rPr>
          <w:rFonts w:ascii="Arial" w:cs="Arial" w:eastAsia="Arial" w:hAnsi="Arial"/>
          <w:sz w:val="22"/>
          <w:szCs w:val="22"/>
        </w:rPr>
        <w:t xml:space="preserve">each vehicle of a hire is named, one by one, up to the number asked; a vehicle running a trip or another hire at that time is refused (VEHICLE_BUSY), and a trip is not given a vehicle hired out at its time (VEHICLE_HIRED): the hire is on the vehicle's schedule.</w:t>
      </w:r>
    </w:p>
    <w:p>
      <w:pPr>
        <w:pStyle w:val="ListParagraph"/>
        <w:numPr>
          <w:ilvl w:val="0"/>
          <w:numId w:val="2"/>
        </w:numPr>
        <w:spacing w:after="80" w:line="290"/>
      </w:pPr>
      <w:r>
        <w:rPr>
          <w:rFonts w:ascii="Arial" w:cs="Arial" w:eastAsia="Arial" w:hAnsi="Arial"/>
          <w:b/>
          <w:bCs/>
          <w:sz w:val="22"/>
          <w:szCs w:val="22"/>
        </w:rPr>
        <w:t xml:space="preserve">Travellers (1126): </w:t>
      </w:r>
      <w:r>
        <w:rPr>
          <w:rFonts w:ascii="Arial" w:cs="Arial" w:eastAsia="Arial" w:hAnsi="Arial"/>
          <w:sz w:val="22"/>
          <w:szCs w:val="22"/>
        </w:rPr>
        <w:t xml:space="preserve">on a block of a trip's seats the customer names each traveller with an identity document; a ticket is issued for the seat and the traveller appears on the trip's manifest. A traveller who boarded stays named.</w:t>
      </w:r>
    </w:p>
    <w:p>
      <w:pPr>
        <w:pStyle w:val="Heading2"/>
      </w:pPr>
      <w:r>
        <w:rPr>
          <w:rFonts w:ascii="Arial" w:cs="Arial" w:eastAsia="Arial" w:hAnsi="Arial"/>
        </w:rPr>
        <w:t xml:space="preserve">7.22 Separate departures and arrivals screens, paired by a short code (version 3.6)</w:t>
      </w:r>
    </w:p>
    <w:p>
      <w:pPr>
        <w:spacing w:after="120" w:before="0" w:line="300"/>
      </w:pPr>
      <w:r>
        <w:rPr>
          <w:rFonts w:ascii="Arial" w:cs="Arial" w:eastAsia="Arial" w:hAnsi="Arial"/>
          <w:sz w:val="22"/>
          <w:szCs w:val="22"/>
        </w:rPr>
        <w:t xml:space="preserve">Owner's decision of October 2026 (schema file 1120, and 1129 for the open items). A station shows its departures and its arrivals on separate screens, each headed with its word in the languages the board shows in turn.</w:t>
      </w:r>
    </w:p>
    <w:p>
      <w:pPr>
        <w:pStyle w:val="ListParagraph"/>
        <w:numPr>
          <w:ilvl w:val="0"/>
          <w:numId w:val="2"/>
        </w:numPr>
        <w:spacing w:after="80" w:line="290"/>
      </w:pPr>
      <w:r>
        <w:rPr>
          <w:rFonts w:ascii="Arial" w:cs="Arial" w:eastAsia="Arial" w:hAnsi="Arial"/>
          <w:b/>
          <w:bCs/>
          <w:sz w:val="22"/>
          <w:szCs w:val="22"/>
        </w:rPr>
        <w:t xml:space="preserve">Kinds: </w:t>
      </w:r>
      <w:r>
        <w:rPr>
          <w:rFonts w:ascii="Arial" w:cs="Arial" w:eastAsia="Arial" w:hAnsi="Arial"/>
          <w:sz w:val="22"/>
          <w:szCs w:val="22"/>
        </w:rPr>
        <w:t xml:space="preserve">the platform decides which kinds a station may show: DEPARTURES, ARRIVALS, or COMBINED (both on one board).</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the station's administration registers its screens, gives each a kind and a place, and stops, moves or takes them down; each has its own link (/screen/{uid}) and reports when it was last seen. The platform does the same where a station has no administration.</w:t>
      </w:r>
    </w:p>
    <w:p>
      <w:pPr>
        <w:pStyle w:val="ListParagraph"/>
        <w:numPr>
          <w:ilvl w:val="0"/>
          <w:numId w:val="2"/>
        </w:numPr>
        <w:spacing w:after="80" w:line="290"/>
      </w:pPr>
      <w:r>
        <w:rPr>
          <w:rFonts w:ascii="Arial" w:cs="Arial" w:eastAsia="Arial" w:hAnsi="Arial"/>
          <w:b/>
          <w:bCs/>
          <w:sz w:val="22"/>
          <w:szCs w:val="22"/>
        </w:rPr>
        <w:t xml:space="preserve">Some bays or carriers (1129): </w:t>
      </w:r>
      <w:r>
        <w:rPr>
          <w:rFonts w:ascii="Arial" w:cs="Arial" w:eastAsia="Arial" w:hAnsi="Arial"/>
          <w:sz w:val="22"/>
          <w:szCs w:val="22"/>
        </w:rPr>
        <w:t xml:space="preserve">a screen may show only some bays, or only some carriers (a carrier's own hall), at most 40 of each.</w:t>
      </w:r>
    </w:p>
    <w:p>
      <w:pPr>
        <w:pStyle w:val="ListParagraph"/>
        <w:numPr>
          <w:ilvl w:val="0"/>
          <w:numId w:val="2"/>
        </w:numPr>
        <w:spacing w:after="80" w:line="290"/>
      </w:pPr>
      <w:r>
        <w:rPr>
          <w:rFonts w:ascii="Arial" w:cs="Arial" w:eastAsia="Arial" w:hAnsi="Arial"/>
          <w:b/>
          <w:bCs/>
          <w:sz w:val="22"/>
          <w:szCs w:val="22"/>
        </w:rPr>
        <w:t xml:space="preserve">Pairing (1129): </w:t>
      </w:r>
      <w:r>
        <w:rPr>
          <w:rFonts w:ascii="Arial" w:cs="Arial" w:eastAsia="Arial" w:hAnsi="Arial"/>
          <w:sz w:val="22"/>
          <w:szCs w:val="22"/>
        </w:rPr>
        <w:t xml:space="preserve">a display opens /screen/pair and shows a six-character code made of letters and digits that are not mistaken for one another, valid ten minutes; the administration types the code against a screen and the display opens that screen's board. Only a hash of the display's secret is kept; a code is used once.</w:t>
      </w:r>
    </w:p>
    <w:p>
      <w:pPr>
        <w:pStyle w:val="ListParagraph"/>
        <w:numPr>
          <w:ilvl w:val="0"/>
          <w:numId w:val="2"/>
        </w:numPr>
        <w:spacing w:after="80" w:line="290"/>
      </w:pPr>
      <w:r>
        <w:rPr>
          <w:rFonts w:ascii="Arial" w:cs="Arial" w:eastAsia="Arial" w:hAnsi="Arial"/>
          <w:b/>
          <w:bCs/>
          <w:sz w:val="22"/>
          <w:szCs w:val="22"/>
        </w:rPr>
        <w:t xml:space="preserve">Unseen screens (1129): </w:t>
      </w:r>
      <w:r>
        <w:rPr>
          <w:rFonts w:ascii="Arial" w:cs="Arial" w:eastAsia="Arial" w:hAnsi="Arial"/>
          <w:sz w:val="22"/>
          <w:szCs w:val="22"/>
        </w:rPr>
        <w:t xml:space="preserve">a screen that was seen and stops reading its board for longer than a setting (10 minutes) is marked unseen, and the administration is told once per outage (notification screen.unseen).</w:t>
      </w:r>
    </w:p>
    <w:p>
      <w:pPr>
        <w:pStyle w:val="Heading2"/>
      </w:pPr>
      <w:r>
        <w:rPr>
          <w:rFonts w:ascii="Arial" w:cs="Arial" w:eastAsia="Arial" w:hAnsi="Arial"/>
        </w:rPr>
        <w:t xml:space="preserve">7.23 The photo settings screens (version 3.6)</w:t>
      </w:r>
    </w:p>
    <w:p>
      <w:pPr>
        <w:spacing w:after="120" w:before="0" w:line="300"/>
      </w:pPr>
      <w:r>
        <w:rPr>
          <w:rFonts w:ascii="Arial" w:cs="Arial" w:eastAsia="Arial" w:hAnsi="Arial"/>
          <w:sz w:val="22"/>
          <w:szCs w:val="22"/>
        </w:rPr>
        <w:t xml:space="preserve">The boarding photo of 7.15 was governed through the interface only. The platform now has its screen (Platform, Photo policy), for staff with privacy.manage.</w:t>
      </w:r>
    </w:p>
    <w:p>
      <w:pPr>
        <w:spacing w:after="120" w:before="240" w:line="300"/>
      </w:pPr>
      <w:r>
        <w:rPr>
          <w:rFonts w:ascii="Arial" w:cs="Arial" w:eastAsia="Arial" w:hAnsi="Arial"/>
          <w:sz w:val="22"/>
          <w:szCs w:val="22"/>
        </w:rPr>
        <w:t xml:space="preserve">What the screen holds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458"/>
        <w:gridCol w:w="233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Settings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switch, view access, minimum age, evidence kinds, data requirements and approval stages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approve, withdraw and retire the REQUIRED, OPTIONAL or NOT_APPLICABLE rules with their legal basis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changes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with the decision's document number, or reject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by the person who asked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Upload a replacement photo with evidence, approve or reject it, and read the evidence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bl>
    <w:p>
      <w:pPr>
        <w:pStyle w:val="ListParagraph"/>
        <w:numPr>
          <w:ilvl w:val="0"/>
          <w:numId w:val="2"/>
        </w:numPr>
        <w:spacing w:before="240" w:after="80" w:line="290"/>
      </w:pPr>
      <w:r>
        <w:rPr>
          <w:rFonts w:ascii="Arial" w:cs="Arial" w:eastAsia="Arial" w:hAnsi="Arial"/>
          <w:sz w:val="22"/>
          <w:szCs w:val="22"/>
        </w:rPr>
        <w:t xml:space="preserve">The feature stays off at launch until the owner's legal approval, as 7.15 sets out.</w:t>
      </w:r>
    </w:p>
    <w:p>
      <w:pPr>
        <w:pStyle w:val="Heading2"/>
      </w:pPr>
      <w:r>
        <w:rPr>
          <w:rFonts w:ascii="Arial" w:cs="Arial" w:eastAsia="Arial" w:hAnsi="Arial"/>
        </w:rPr>
        <w:t xml:space="preserve">7.24 Connections across carriers and changing a booking to another trip (version 3.7)</w:t>
      </w:r>
    </w:p>
    <w:p>
      <w:pPr>
        <w:spacing w:after="120" w:before="0" w:line="300"/>
      </w:pPr>
      <w:r>
        <w:rPr>
          <w:rFonts w:ascii="Arial" w:cs="Arial" w:eastAsia="Arial" w:hAnsi="Arial"/>
          <w:sz w:val="22"/>
          <w:szCs w:val="22"/>
        </w:rPr>
        <w:t xml:space="preserve">Owner's request of October 2026 (schema file 1130). Where no trip runs from one city to another (Daraa to Aleppo), the booking portal offers a connection: a trip to a city on the way (Damascus or Homs) and a trip of the same carrier or another from there, leaving a while after the first arrives. Both are booked together; each stays a booking of its own carrier, with that carrier's rules. Because a late first trip does not hold the second, the later trips are changeable and the traveller is warned of the risks.</w:t>
      </w:r>
    </w:p>
    <w:p>
      <w:pPr>
        <w:spacing w:after="120" w:before="240" w:line="300"/>
      </w:pPr>
      <w:r>
        <w:rPr>
          <w:rFonts w:ascii="Arial" w:cs="Arial" w:eastAsia="Arial" w:hAnsi="Arial"/>
          <w:sz w:val="22"/>
          <w:szCs w:val="22"/>
        </w:rPr>
        <w:t xml:space="preserve">Which connections are offered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754"/>
        <w:gridCol w:w="4094"/>
      </w:tblGrid>
      <w:tr>
        <w:trPr>
          <w:cantSplit/>
          <w:tblHeader/>
        </w:trPr>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09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at the same station</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 (10 to 240)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to another station of the city</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minutes</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journey.connections.min_minutes_station_change (up to 360)</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Most time between the two trips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journey.connections.max_minutes (up to 720)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trips changeable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journey.connections.require_flexible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offered at all</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journey.connections.enabled</w:t>
            </w:r>
          </w:p>
        </w:tc>
      </w:tr>
    </w:tbl>
    <w:p>
      <w:pPr>
        <w:pStyle w:val="ListParagraph"/>
        <w:numPr>
          <w:ilvl w:val="0"/>
          <w:numId w:val="2"/>
        </w:numPr>
        <w:spacing w:before="240" w:after="80" w:line="290"/>
      </w:pPr>
      <w:r>
        <w:rPr>
          <w:rFonts w:ascii="Arial" w:cs="Arial" w:eastAsia="Arial" w:hAnsi="Arial"/>
          <w:b/>
          <w:bCs/>
          <w:sz w:val="22"/>
          <w:szCs w:val="22"/>
        </w:rPr>
        <w:t xml:space="preserve">Search: </w:t>
      </w:r>
      <w:r>
        <w:rPr>
          <w:rFonts w:ascii="Arial" w:cs="Arial" w:eastAsia="Arial" w:hAnsi="Arial"/>
          <w:sz w:val="22"/>
          <w:szCs w:val="22"/>
        </w:rPr>
        <w:t xml:space="preserve">under the trips of the day, the results offer the connections through a city on the way, at once where no trip runs and on request otherwise. The first trip boards in the origin on the day and does not itself reach the destination; the second leaves the city of change for the destination within the times above. Each shows both carriers, the change (city, station, minutes; another station is marked), the total price and each carrier's policy for a missed trip. The earliest arrival comes first, then the lower price, up to 20 connections.</w:t>
      </w:r>
    </w:p>
    <w:p>
      <w:pPr>
        <w:pStyle w:val="ListParagraph"/>
        <w:numPr>
          <w:ilvl w:val="0"/>
          <w:numId w:val="2"/>
        </w:numPr>
        <w:spacing w:after="80" w:line="290"/>
      </w:pPr>
      <w:r>
        <w:rPr>
          <w:rFonts w:ascii="Arial" w:cs="Arial" w:eastAsia="Arial" w:hAnsi="Arial"/>
          <w:b/>
          <w:bCs/>
          <w:sz w:val="22"/>
          <w:szCs w:val="22"/>
        </w:rPr>
        <w:t xml:space="preserve">Risks accepted: </w:t>
      </w:r>
      <w:r>
        <w:rPr>
          <w:rFonts w:ascii="Arial" w:cs="Arial" w:eastAsia="Arial" w:hAnsi="Arial"/>
          <w:sz w:val="22"/>
          <w:szCs w:val="22"/>
        </w:rPr>
        <w:t xml:space="preserve">before booking, the traveller reads and accepts the risks: each carrier answers for its own trip only; a late first trip does not hold the second; a missed trip is changed only as its carrier's policy says; the traveller changes vehicles with the luggage in the time shown. The server refuses a connection without the acceptance (CONNECTION_RISKS_NOT_ACCEPTED) and each booking records when it was given (sales.booking.risk_ack_at); the database refuses a connection's booking without it.</w:t>
      </w:r>
    </w:p>
    <w:p>
      <w:pPr>
        <w:pStyle w:val="ListParagraph"/>
        <w:numPr>
          <w:ilvl w:val="0"/>
          <w:numId w:val="2"/>
        </w:numPr>
        <w:spacing w:after="80" w:line="290"/>
      </w:pPr>
      <w:r>
        <w:rPr>
          <w:rFonts w:ascii="Arial" w:cs="Arial" w:eastAsia="Arial" w:hAnsi="Arial"/>
          <w:b/>
          <w:bCs/>
          <w:sz w:val="22"/>
          <w:szCs w:val="22"/>
        </w:rPr>
        <w:t xml:space="preserve">Flexible later trips: </w:t>
      </w:r>
      <w:r>
        <w:rPr>
          <w:rFonts w:ascii="Arial" w:cs="Arial" w:eastAsia="Arial" w:hAnsi="Arial"/>
          <w:sz w:val="22"/>
          <w:szCs w:val="22"/>
        </w:rPr>
        <w:t xml:space="preserve">each trip of a connection takes its own fare. A later trip takes a changeable fare (Standard or Flexible) unless its carrier changes a missed trip free after a late first trip; a Saver fare there is refused (CONNECTION_NEEDS_FLEX).</w:t>
      </w:r>
    </w:p>
    <w:p>
      <w:pPr>
        <w:pStyle w:val="ListParagraph"/>
        <w:numPr>
          <w:ilvl w:val="0"/>
          <w:numId w:val="2"/>
        </w:numPr>
        <w:spacing w:after="80" w:line="290"/>
      </w:pPr>
      <w:r>
        <w:rPr>
          <w:rFonts w:ascii="Arial" w:cs="Arial" w:eastAsia="Arial" w:hAnsi="Arial"/>
          <w:b/>
          <w:bCs/>
          <w:sz w:val="22"/>
          <w:szCs w:val="22"/>
        </w:rPr>
        <w:t xml:space="preserve">One journey: </w:t>
      </w:r>
      <w:r>
        <w:rPr>
          <w:rFonts w:ascii="Arial" w:cs="Arial" w:eastAsia="Arial" w:hAnsi="Arial"/>
          <w:sz w:val="22"/>
          <w:szCs w:val="22"/>
        </w:rPr>
        <w:t xml:space="preserve">the trips are booked in one transaction or none, as a journey of kind CONNECTION; the server checks that each trip leaves the city where the one before arrives (CONNECTION_BREAK) and the change times (CONNECTION_TOO_SHORT, CONNECTION_TOO_LONG).</w:t>
      </w:r>
    </w:p>
    <w:p>
      <w:pPr>
        <w:spacing w:after="120" w:before="240" w:line="300"/>
      </w:pPr>
      <w:r>
        <w:rPr>
          <w:rFonts w:ascii="Arial" w:cs="Arial" w:eastAsia="Arial" w:hAnsi="Arial"/>
          <w:sz w:val="22"/>
          <w:szCs w:val="22"/>
        </w:rPr>
        <w:t xml:space="preserve">Each carrier's policy for a missed trip (ops.carrier_connection_policy)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the traveller misses the carrier's trip</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free to another of its trips when the first trip of the connection arrived late or was cancelled</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Otherwise the fare's rules apply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FARE_RULES (default)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under the fare's rules: Saver not changeable, Standard with a 10 % fee, Flexible free</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changed; the ticket is lost</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window</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after the departure of the missed trip during which a change is accepted</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168, 24 by default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Offered in connections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carrier's trips appear in connections at all</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by default</w:t>
            </w:r>
          </w:p>
        </w:tc>
      </w:tr>
    </w:tbl>
    <w:p>
      <w:pPr>
        <w:pStyle w:val="ListParagraph"/>
        <w:numPr>
          <w:ilvl w:val="0"/>
          <w:numId w:val="2"/>
        </w:numPr>
        <w:spacing w:before="240" w:after="80" w:line="290"/>
      </w:pPr>
      <w:r>
        <w:rPr>
          <w:rFonts w:ascii="Arial" w:cs="Arial" w:eastAsia="Arial" w:hAnsi="Arial"/>
          <w:b/>
          <w:bCs/>
          <w:sz w:val="22"/>
          <w:szCs w:val="22"/>
        </w:rPr>
        <w:t xml:space="preserve">Changing a booking: </w:t>
      </w:r>
      <w:r>
        <w:rPr>
          <w:rFonts w:ascii="Arial" w:cs="Arial" w:eastAsia="Arial" w:hAnsi="Arial"/>
          <w:sz w:val="22"/>
          <w:szCs w:val="22"/>
        </w:rPr>
        <w:t xml:space="preserve">from the booking, the passenger changes to another trip of the same carrier between the same cities in the next three days. Before departure the fare's rules apply; after the trip left without the traveller, the carrier's policy applies within its window (CHANGE_WINDOW_CLOSED, CHANGE_NOT_ALLOWED). A missed connection after a late first trip is detected from the first trip's actual arrival or its cancellation (sales.missed_connection).</w:t>
      </w:r>
    </w:p>
    <w:p>
      <w:pPr>
        <w:pStyle w:val="ListParagraph"/>
        <w:numPr>
          <w:ilvl w:val="0"/>
          <w:numId w:val="2"/>
        </w:numPr>
        <w:spacing w:after="80" w:line="290"/>
      </w:pPr>
      <w:r>
        <w:rPr>
          <w:rFonts w:ascii="Arial" w:cs="Arial" w:eastAsia="Arial" w:hAnsi="Arial"/>
          <w:b/>
          <w:bCs/>
          <w:sz w:val="22"/>
          <w:szCs w:val="22"/>
        </w:rPr>
        <w:t xml:space="preserve">How a change is made: </w:t>
      </w:r>
      <w:r>
        <w:rPr>
          <w:rFonts w:ascii="Arial" w:cs="Arial" w:eastAsia="Arial" w:hAnsi="Arial"/>
          <w:sz w:val="22"/>
          <w:szCs w:val="22"/>
        </w:rPr>
        <w:t xml:space="preserve">in one transaction the old booking is cancelled with its fares back to the wallet less the fee, the new trip is booked and paid from the same wallet with the same travellers, fare and journey, and sales.booking_change records both bookings, the reason, the basis, the fee, the refund and the payment. If the wallet cannot pay, nothing changes; the same request sent twice answers with the same change. A booking of an agency, a charter, a family's money or not paid from the wallet is changed by whoever paid it (CHANGE_NOT_AVAILABLE).</w:t>
      </w:r>
    </w:p>
    <w:p>
      <w:pPr>
        <w:pStyle w:val="Heading2"/>
      </w:pPr>
      <w:r>
        <w:rPr>
          <w:rFonts w:ascii="Arial" w:cs="Arial" w:eastAsia="Arial" w:hAnsi="Arial"/>
        </w:rPr>
        <w:t xml:space="preserve">7.25 Truck transport of goods and containers (version 3.8)</w:t>
      </w:r>
    </w:p>
    <w:p>
      <w:pPr>
        <w:spacing w:after="120" w:before="0" w:line="300"/>
      </w:pPr>
      <w:r>
        <w:rPr>
          <w:rFonts w:ascii="Arial" w:cs="Arial" w:eastAsia="Arial" w:hAnsi="Arial"/>
          <w:sz w:val="22"/>
          <w:szCs w:val="22"/>
        </w:rPr>
        <w:t xml:space="preserve">Owner's request of October 2026 (schema file 1131, phase 8, module E33, opened by the freight switch). Trucks carry goods and containers inside Syria, from the port into the country and back, in transit from the port abroad, and from abroad into Syria or to the port. The truck owner, a company or a person, sets the price. The platform records the bill of lading and its containers, issues transport invoices for a whole bill or a single container, and issues the consignment documents: a consignment note for a shipment that crosses a border and a TCN (Truck Consignment Note) inside Syria, for one consignment or several with every trailer in one statement. The core is built in the database and the interface; the website and the apps come with the next design pass.</w:t>
      </w:r>
    </w:p>
    <w:p>
      <w:pPr>
        <w:spacing w:after="120" w:before="240" w:line="300"/>
      </w:pPr>
      <w:r>
        <w:rPr>
          <w:rFonts w:ascii="Arial" w:cs="Arial" w:eastAsia="Arial" w:hAnsi="Arial"/>
          <w:sz w:val="22"/>
          <w:szCs w:val="22"/>
        </w:rPr>
        <w:t xml:space="preserve">The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4873"/>
        <w:gridCol w:w="311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Record</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Rules the database keeps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name, country; ten lines that call at Syrian ports seeded</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code per line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of lading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 and number, direction, vessel and voyage, ports (UN/LOCODE), the Syrian port, consignee, containers declared, customs release number and date</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per company and line; released only with its release number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House bill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forwarder's in-house bill under the master bill</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containers belong to the master bill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 container</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number, ISO size and type, seal, weight, empty-return depot, end of free days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 6346 check digit; never more containers than the bill declares</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 kind, load type, seller and buyer, origin and destination, port and borders, papers (bill, export permit, customs declaration, release, TIR carnet, incoterm, freight payer), goods (category, HS code, packages, weights, dangerous goods, temperatures, value)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Countries follow the route kind; numbered CS-year-serial</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owner's price on a lane per 20, 40 or 45 ft container, per truck, per ton or per bill, with waiting terms and dates</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price per lane and unit at a time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movement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trailer (of the fleet or hired, by plate and length) and driver as they were, containers, price, steps, proof of delivery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and a trailer on one active movement; the carrier's own; containers within the trailer's length</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bill, container or consignment, billed to whoever pays the freight</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container never invoiced twice; frozen once issued</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 note or TCN: a frozen snapshot with its SHA-256 and a ten-character code</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only when complete; voided or replaced by a new version, never changed</w:t>
            </w:r>
          </w:p>
        </w:tc>
      </w:tr>
    </w:tbl>
    <w:p>
      <w:pPr>
        <w:spacing w:after="120" w:before="240" w:line="300"/>
      </w:pPr>
      <w:r>
        <w:rPr>
          <w:rFonts w:ascii="Arial" w:cs="Arial" w:eastAsia="Arial" w:hAnsi="Arial"/>
          <w:sz w:val="22"/>
          <w:szCs w:val="22"/>
        </w:rPr>
        <w:t xml:space="preserve">Route kinds and the papers a document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3314"/>
        <w:gridCol w:w="4093"/>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Kind</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and to</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Papers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 and destination</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PORT_IMPORT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into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the customs release when there is a bill of lading</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PORT_EXPORT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export permit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EXPORT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border, export permit,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into Syria</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TRANSIT_PORT_OUT</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Syrian port abroad</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Port, exit border, commercial invoices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TRANSIT_IN_PORT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the Syrian port</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border, port, commercial invoices</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TRANSIT_LAND</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Abroad to abroad through Syria</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borders, commercial invoices</w:t>
            </w:r>
          </w:p>
        </w:tc>
      </w:tr>
    </w:tbl>
    <w:p>
      <w:pPr>
        <w:pStyle w:val="ListParagraph"/>
        <w:numPr>
          <w:ilvl w:val="0"/>
          <w:numId w:val="2"/>
        </w:numPr>
        <w:spacing w:before="240" w:after="80" w:line="290"/>
      </w:pPr>
      <w:r>
        <w:rPr>
          <w:rFonts w:ascii="Arial" w:cs="Arial" w:eastAsia="Arial" w:hAnsi="Arial"/>
          <w:b/>
          <w:bCs/>
          <w:sz w:val="22"/>
          <w:szCs w:val="22"/>
        </w:rPr>
        <w:t xml:space="preserve">Documents: </w:t>
      </w:r>
      <w:r>
        <w:rPr>
          <w:rFonts w:ascii="Arial" w:cs="Arial" w:eastAsia="Arial" w:hAnsi="Arial"/>
          <w:sz w:val="22"/>
          <w:szCs w:val="22"/>
        </w:rPr>
        <w:t xml:space="preserve">what a consignment still lacks is listed before issuing (document gaps); issuing is refused until it is complete (DOCUMENT_INCOMPLETE). A TCN is for the domestic and port kinds and takes up to 50 consignments with all their trucks; a crossing takes a consignment note. Anyone with the number and its code checks the document, its issuer, its hash, its consignments, trucks and containers, and the version that replaced it.</w:t>
      </w:r>
    </w:p>
    <w:p>
      <w:pPr>
        <w:pStyle w:val="ListParagraph"/>
        <w:numPr>
          <w:ilvl w:val="0"/>
          <w:numId w:val="2"/>
        </w:numPr>
        <w:spacing w:after="80" w:line="290"/>
      </w:pPr>
      <w:r>
        <w:rPr>
          <w:rFonts w:ascii="Arial" w:cs="Arial" w:eastAsia="Arial" w:hAnsi="Arial"/>
          <w:b/>
          <w:bCs/>
          <w:sz w:val="22"/>
          <w:szCs w:val="22"/>
        </w:rPr>
        <w:t xml:space="preserve">On the road: </w:t>
      </w:r>
      <w:r>
        <w:rPr>
          <w:rFonts w:ascii="Arial" w:cs="Arial" w:eastAsia="Arial" w:hAnsi="Arial"/>
          <w:sz w:val="22"/>
          <w:szCs w:val="22"/>
        </w:rPr>
        <w:t xml:space="preserve">each truck goes assigned, loading, in transit, at the border, delivered; a step out of order is refused (MOVEMENT_STEP) and delivery names who received the goods (POD_REQUIRED). The containers follow their truck and the consignment is delivered when every truck is.</w:t>
      </w:r>
    </w:p>
    <w:p>
      <w:pPr>
        <w:pStyle w:val="ListParagraph"/>
        <w:numPr>
          <w:ilvl w:val="0"/>
          <w:numId w:val="2"/>
        </w:numPr>
        <w:spacing w:after="80" w:line="290"/>
      </w:pPr>
      <w:r>
        <w:rPr>
          <w:rFonts w:ascii="Arial" w:cs="Arial" w:eastAsia="Arial" w:hAnsi="Arial"/>
          <w:b/>
          <w:bCs/>
          <w:sz w:val="22"/>
          <w:szCs w:val="22"/>
        </w:rPr>
        <w:t xml:space="preserve">Invoices: </w:t>
      </w:r>
      <w:r>
        <w:rPr>
          <w:rFonts w:ascii="Arial" w:cs="Arial" w:eastAsia="Arial" w:hAnsi="Arial"/>
          <w:sz w:val="22"/>
          <w:szCs w:val="22"/>
        </w:rPr>
        <w:t xml:space="preserve">the truck owner invoices the whole bill, one container or the consignment; a truck's price is split across its containers, and a voided invoice frees them (ALREADY_INVOICED).</w:t>
      </w:r>
    </w:p>
    <w:p>
      <w:pPr>
        <w:pStyle w:val="ListParagraph"/>
        <w:numPr>
          <w:ilvl w:val="0"/>
          <w:numId w:val="2"/>
        </w:numPr>
        <w:spacing w:after="80" w:line="290"/>
      </w:pPr>
      <w:r>
        <w:rPr>
          <w:rFonts w:ascii="Arial" w:cs="Arial" w:eastAsia="Arial" w:hAnsi="Arial"/>
          <w:b/>
          <w:bCs/>
          <w:sz w:val="22"/>
          <w:szCs w:val="22"/>
        </w:rPr>
        <w:t xml:space="preserve">Who sees what: </w:t>
      </w:r>
      <w:r>
        <w:rPr>
          <w:rFonts w:ascii="Arial" w:cs="Arial" w:eastAsia="Arial" w:hAnsi="Arial"/>
          <w:sz w:val="22"/>
          <w:szCs w:val="22"/>
        </w:rPr>
        <w:t xml:space="preserve">the company that registered a bill or consignment, the truck owners carrying it, the seller and buyer when they are platform parties, and the platform; anyone sees the shipping lines, the active prices and a document they hold the code of.</w:t>
      </w:r>
    </w:p>
    <w:p>
      <w:pPr>
        <w:pStyle w:val="Heading2"/>
      </w:pPr>
      <w:r>
        <w:rPr>
          <w:rFonts w:ascii="Arial" w:cs="Arial" w:eastAsia="Arial" w:hAnsi="Arial"/>
        </w:rPr>
        <w:t xml:space="preserve">7.26 The money of a connection's missed trip held until the change window ends (version 3.8)</w:t>
      </w:r>
    </w:p>
    <w:p>
      <w:pPr>
        <w:spacing w:after="120" w:before="0" w:line="300"/>
      </w:pPr>
      <w:r>
        <w:rPr>
          <w:rFonts w:ascii="Arial" w:cs="Arial" w:eastAsia="Arial" w:hAnsi="Arial"/>
          <w:sz w:val="22"/>
          <w:szCs w:val="22"/>
        </w:rPr>
        <w:t xml:space="preserve">Owner's decision of October 2026 on the point 22.8 left open (schema file 1132). Completing a trip used to release its money and close the tickets not travelled, so a traveller who missed a connection's trip could no longer change it once the carrier closed that trip.</w:t>
      </w:r>
    </w:p>
    <w:p>
      <w:pPr>
        <w:spacing w:after="120" w:before="240" w:line="300"/>
      </w:pPr>
      <w:r>
        <w:rPr>
          <w:rFonts w:ascii="Arial" w:cs="Arial" w:eastAsia="Arial" w:hAnsi="Arial"/>
          <w:sz w:val="22"/>
          <w:szCs w:val="22"/>
        </w:rPr>
        <w:t xml:space="preserve">When a booking is held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4"/>
        <w:gridCol w:w="5848"/>
        <w:gridCol w:w="584"/>
      </w:tblGrid>
      <w:tr>
        <w:trPr>
          <w:cantSplit/>
          <w:tblHeader/>
        </w:trPr>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w:t>
            </w:r>
          </w:p>
        </w:tc>
        <w:tc>
          <w:tcPr>
            <w:tcW w:type="dxa" w:w="584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58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connection's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 a journey of kind CONNECTION, confirmed</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its travellers missed the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ticket still issued, none boarded</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traveller may change it</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their own wallet, not for an agency, a charter or a family</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changes a missed trip</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 or FARE_RULES with a changeable fare; NONE holds nothing</w:t>
            </w:r>
          </w:p>
        </w:tc>
        <w:tc>
          <w:tcPr>
            <w:tcW w:type="dxa" w:w="5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window is open</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trip's departure plus the carrier's change window</w:t>
            </w:r>
          </w:p>
        </w:tc>
        <w:tc>
          <w:tcPr>
            <w:tcW w:type="dxa" w:w="5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bl>
    <w:p>
      <w:pPr>
        <w:pStyle w:val="ListParagraph"/>
        <w:numPr>
          <w:ilvl w:val="0"/>
          <w:numId w:val="2"/>
        </w:numPr>
        <w:spacing w:before="240" w:after="80" w:line="290"/>
      </w:pPr>
      <w:r>
        <w:rPr>
          <w:rFonts w:ascii="Arial" w:cs="Arial" w:eastAsia="Arial" w:hAnsi="Arial"/>
          <w:b/>
          <w:bCs/>
          <w:sz w:val="22"/>
          <w:szCs w:val="22"/>
        </w:rPr>
        <w:t xml:space="preserve">While held: </w:t>
      </w:r>
      <w:r>
        <w:rPr>
          <w:rFonts w:ascii="Arial" w:cs="Arial" w:eastAsia="Arial" w:hAnsi="Arial"/>
          <w:sz w:val="22"/>
          <w:szCs w:val="22"/>
        </w:rPr>
        <w:t xml:space="preserve">the booking stays confirmed, its tickets issued and its fares in escrow; the traveller changes it as before, and the change ends the hold.</w:t>
      </w:r>
    </w:p>
    <w:p>
      <w:pPr>
        <w:pStyle w:val="ListParagraph"/>
        <w:numPr>
          <w:ilvl w:val="0"/>
          <w:numId w:val="2"/>
        </w:numPr>
        <w:spacing w:after="80" w:line="290"/>
      </w:pPr>
      <w:r>
        <w:rPr>
          <w:rFonts w:ascii="Arial" w:cs="Arial" w:eastAsia="Arial" w:hAnsi="Arial"/>
          <w:b/>
          <w:bCs/>
          <w:sz w:val="22"/>
          <w:szCs w:val="22"/>
        </w:rPr>
        <w:t xml:space="preserve">When the window ends: </w:t>
      </w:r>
      <w:r>
        <w:rPr>
          <w:rFonts w:ascii="Arial" w:cs="Arial" w:eastAsia="Arial" w:hAnsi="Arial"/>
          <w:sz w:val="22"/>
          <w:szCs w:val="22"/>
        </w:rPr>
        <w:t xml:space="preserve">the worker, each minute, releases the fares to the carrier and its partners, closes the tickets as no-show and completes the booking. A hold is ended, never deleted or rewritten (HOLD_FROZEN); the application cannot move its end.</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2"/>
      </w:pPr>
      <w:r>
        <w:rPr>
          <w:rFonts w:ascii="Arial" w:cs="Arial" w:eastAsia="Arial" w:hAnsi="Arial"/>
        </w:rPr>
        <w:t xml:space="preserve">12.7 Syria's administrative geography from the United Nations codes (version 3.6)</w:t>
      </w:r>
    </w:p>
    <w:p>
      <w:pPr>
        <w:spacing w:after="120" w:before="0" w:line="300"/>
      </w:pPr>
      <w:r>
        <w:rPr>
          <w:rFonts w:ascii="Arial" w:cs="Arial" w:eastAsia="Arial" w:hAnsi="Arial"/>
          <w:sz w:val="22"/>
          <w:szCs w:val="22"/>
        </w:rPr>
        <w:t xml:space="preserve">Owner's request of October 2026 (schema files 1124, 1125 and 1127, and the area map of the latest batch). The platform holds Syria's governorates, districts, sub-districts, communities and neighbourhoods from the common operational dataset of the United Nations (OCHA), with their codes (P-codes), so stations, cities and routes stand in known places.</w:t>
      </w:r>
    </w:p>
    <w:p>
      <w:pPr>
        <w:pStyle w:val="Heading3"/>
      </w:pPr>
      <w:r>
        <w:rPr>
          <w:rFonts w:ascii="Arial" w:cs="Arial" w:eastAsia="Arial" w:hAnsi="Arial"/>
        </w:rPr>
        <w:t xml:space="preserve">a. Loading and using the places</w:t>
      </w:r>
    </w:p>
    <w:p>
      <w:pPr>
        <w:pStyle w:val="ListParagraph"/>
        <w:numPr>
          <w:ilvl w:val="0"/>
          <w:numId w:val="2"/>
        </w:numPr>
        <w:spacing w:after="80" w:line="290"/>
      </w:pPr>
      <w:r>
        <w:rPr>
          <w:rFonts w:ascii="Arial" w:cs="Arial" w:eastAsia="Arial" w:hAnsi="Arial"/>
          <w:b/>
          <w:bCs/>
          <w:sz w:val="22"/>
          <w:szCs w:val="22"/>
        </w:rPr>
        <w:t xml:space="preserve">Loading: </w:t>
      </w:r>
      <w:r>
        <w:rPr>
          <w:rFonts w:ascii="Arial" w:cs="Arial" w:eastAsia="Arial" w:hAnsi="Arial"/>
          <w:sz w:val="22"/>
          <w:szCs w:val="22"/>
        </w:rPr>
        <w:t xml:space="preserve">the platform uploads the publisher's workbook; it is checked before anything is written and loaded with what was added, changed and retired; a newer file updates the same codes.</w:t>
      </w:r>
    </w:p>
    <w:p>
      <w:pPr>
        <w:pStyle w:val="ListParagraph"/>
        <w:numPr>
          <w:ilvl w:val="0"/>
          <w:numId w:val="2"/>
        </w:numPr>
        <w:spacing w:after="80" w:line="290"/>
      </w:pPr>
      <w:r>
        <w:rPr>
          <w:rFonts w:ascii="Arial" w:cs="Arial" w:eastAsia="Arial" w:hAnsi="Arial"/>
          <w:b/>
          <w:bCs/>
          <w:sz w:val="22"/>
          <w:szCs w:val="22"/>
        </w:rPr>
        <w:t xml:space="preserve">Cities: </w:t>
      </w:r>
      <w:r>
        <w:rPr>
          <w:rFonts w:ascii="Arial" w:cs="Arial" w:eastAsia="Arial" w:hAnsi="Arial"/>
          <w:sz w:val="22"/>
          <w:szCs w:val="22"/>
        </w:rPr>
        <w:t xml:space="preserve">any community can be opened for routes as a city of the network with a three-letter code; city names in Arabic and English come from their places, in the web and the app.</w:t>
      </w:r>
    </w:p>
    <w:p>
      <w:pPr>
        <w:pStyle w:val="ListParagraph"/>
        <w:numPr>
          <w:ilvl w:val="0"/>
          <w:numId w:val="2"/>
        </w:numPr>
        <w:spacing w:after="80" w:line="290"/>
      </w:pPr>
      <w:r>
        <w:rPr>
          <w:rFonts w:ascii="Arial" w:cs="Arial" w:eastAsia="Arial" w:hAnsi="Arial"/>
          <w:b/>
          <w:bCs/>
          <w:sz w:val="22"/>
          <w:szCs w:val="22"/>
        </w:rPr>
        <w:t xml:space="preserve">Stations: </w:t>
      </w:r>
      <w:r>
        <w:rPr>
          <w:rFonts w:ascii="Arial" w:cs="Arial" w:eastAsia="Arial" w:hAnsi="Arial"/>
          <w:sz w:val="22"/>
          <w:szCs w:val="22"/>
        </w:rPr>
        <w:t xml:space="preserve">a station records its place by search (a community or a neighbourhood); its city and position follow from the place.</w:t>
      </w:r>
    </w:p>
    <w:p>
      <w:pPr>
        <w:pStyle w:val="Heading3"/>
      </w:pPr>
      <w:r>
        <w:rPr>
          <w:rFonts w:ascii="Arial" w:cs="Arial" w:eastAsia="Arial" w:hAnsi="Arial"/>
        </w:rPr>
        <w:t xml:space="preserve">b. Field surveys, boundaries and names</w:t>
      </w:r>
    </w:p>
    <w:p>
      <w:pPr>
        <w:pStyle w:val="ListParagraph"/>
        <w:numPr>
          <w:ilvl w:val="0"/>
          <w:numId w:val="2"/>
        </w:numPr>
        <w:spacing w:after="80" w:line="290"/>
      </w:pPr>
      <w:r>
        <w:rPr>
          <w:rFonts w:ascii="Arial" w:cs="Arial" w:eastAsia="Arial" w:hAnsi="Arial"/>
          <w:b/>
          <w:bCs/>
          <w:sz w:val="22"/>
          <w:szCs w:val="22"/>
        </w:rPr>
        <w:t xml:space="preserve">Field surveys: </w:t>
      </w:r>
      <w:r>
        <w:rPr>
          <w:rFonts w:ascii="Arial" w:cs="Arial" w:eastAsia="Arial" w:hAnsi="Arial"/>
          <w:sz w:val="22"/>
          <w:szCs w:val="22"/>
        </w:rPr>
        <w:t xml:space="preserve">a place the file does not hold is proposed by the platform with its sub-district, names, position and the day of the survey (codes F...), and used only once a second person accepts it (FOUR_EYES); a position outside its sub-district is refused.</w:t>
      </w:r>
    </w:p>
    <w:p>
      <w:pPr>
        <w:pStyle w:val="ListParagraph"/>
        <w:numPr>
          <w:ilvl w:val="0"/>
          <w:numId w:val="2"/>
        </w:numPr>
        <w:spacing w:after="80" w:line="290"/>
      </w:pPr>
      <w:r>
        <w:rPr>
          <w:rFonts w:ascii="Arial" w:cs="Arial" w:eastAsia="Arial" w:hAnsi="Arial"/>
          <w:b/>
          <w:bCs/>
          <w:sz w:val="22"/>
          <w:szCs w:val="22"/>
        </w:rPr>
        <w:t xml:space="preserve">Boundaries: </w:t>
      </w:r>
      <w:r>
        <w:rPr>
          <w:rFonts w:ascii="Arial" w:cs="Arial" w:eastAsia="Arial" w:hAnsi="Arial"/>
          <w:sz w:val="22"/>
          <w:szCs w:val="22"/>
        </w:rPr>
        <w:t xml:space="preserve">the publisher's boundaries (GeoJSON) are loaded on the areas; the area of a point is found by its boundary, else by the nearest place.</w:t>
      </w:r>
    </w:p>
    <w:p>
      <w:pPr>
        <w:pStyle w:val="ListParagraph"/>
        <w:numPr>
          <w:ilvl w:val="0"/>
          <w:numId w:val="2"/>
        </w:numPr>
        <w:spacing w:after="80" w:line="290"/>
      </w:pPr>
      <w:r>
        <w:rPr>
          <w:rFonts w:ascii="Arial" w:cs="Arial" w:eastAsia="Arial" w:hAnsi="Arial"/>
          <w:b/>
          <w:bCs/>
          <w:sz w:val="22"/>
          <w:szCs w:val="22"/>
        </w:rPr>
        <w:t xml:space="preserve">Corrected names: </w:t>
      </w:r>
      <w:r>
        <w:rPr>
          <w:rFonts w:ascii="Arial" w:cs="Arial" w:eastAsia="Arial" w:hAnsi="Arial"/>
          <w:sz w:val="22"/>
          <w:szCs w:val="22"/>
        </w:rPr>
        <w:t xml:space="preserve">names are kept as published and shown as known locally and internationally: Palmyra for the city of Tadmor only, Qamishli, Latakia, Idlib, Deir ez-Zor, Tartus, Raqqa, Daraa, As-Suwayda and others, each in the areas where it holds; the corrections apply again after each newer file, and search still finds the published names.</w:t>
      </w:r>
    </w:p>
    <w:p>
      <w:pPr>
        <w:pStyle w:val="Heading3"/>
      </w:pPr>
      <w:r>
        <w:rPr>
          <w:rFonts w:ascii="Arial" w:cs="Arial" w:eastAsia="Arial" w:hAnsi="Arial"/>
        </w:rPr>
        <w:t xml:space="preserve">c. The area map</w:t>
      </w:r>
    </w:p>
    <w:p>
      <w:pPr>
        <w:pStyle w:val="ListParagraph"/>
        <w:numPr>
          <w:ilvl w:val="0"/>
          <w:numId w:val="2"/>
        </w:numPr>
        <w:spacing w:after="80" w:line="290"/>
      </w:pPr>
      <w:r>
        <w:rPr>
          <w:rFonts w:ascii="Arial" w:cs="Arial" w:eastAsia="Arial" w:hAnsi="Arial"/>
          <w:sz w:val="22"/>
          <w:szCs w:val="22"/>
        </w:rPr>
        <w:t xml:space="preserve">The Geography page browses the country as a list or as a map drawn from the boundaries, with the areas under the one shown, its places, the cities of the network, places proposed in the field and the stations, without map tiles from outside.</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E-invoices issued for paid bookings per seller, credit notes for refunds, chained, signed and publicly verifiable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engine of schemes and rules set by the platform; each tax of each line kept on the invoice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FR-EIN-10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signing key ring with key ids; the public key of every key that signed is published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paid booking gets an invoice per seller with an active unit and tax profile; a refund gets a credit note that takes back each tax in proportion.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document names its signing key and the key id enters the hash; the public keys are kept after a key is retired.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BR-EIN-08</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scheme applies once a second officer approves it, and its rules do not change after that; with no active scheme a sale is out of scope.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2"/>
      </w:pPr>
      <w:r>
        <w:rPr>
          <w:rFonts w:ascii="Arial" w:cs="Arial" w:eastAsia="Arial" w:hAnsi="Arial"/>
        </w:rPr>
        <w:t xml:space="preserve">13.15 E-invoices issued, the tax engine and the signing key ring (version 3.5)</w:t>
      </w:r>
    </w:p>
    <w:p>
      <w:pPr>
        <w:spacing w:after="120" w:before="0" w:line="300"/>
      </w:pPr>
      <w:r>
        <w:rPr>
          <w:rFonts w:ascii="Arial" w:cs="Arial" w:eastAsia="Arial" w:hAnsi="Arial"/>
          <w:sz w:val="22"/>
          <w:szCs w:val="22"/>
        </w:rPr>
        <w:t xml:space="preserve">The e-invoice core existed (13.11): issuing units with a counter never reset, documents that freeze once finalized, a gapless number and a chained hash. Nothing issued a document; the review of the use cases found the gap (1104), and the owner decided the tax engine and the key ring (1108).</w:t>
      </w:r>
    </w:p>
    <w:p>
      <w:pPr>
        <w:pStyle w:val="ListParagraph"/>
        <w:numPr>
          <w:ilvl w:val="0"/>
          <w:numId w:val="2"/>
        </w:numPr>
        <w:spacing w:after="80" w:line="290"/>
      </w:pPr>
      <w:r>
        <w:rPr>
          <w:rFonts w:ascii="Arial" w:cs="Arial" w:eastAsia="Arial" w:hAnsi="Arial"/>
          <w:b/>
          <w:bCs/>
          <w:sz w:val="22"/>
          <w:szCs w:val="22"/>
        </w:rPr>
        <w:t xml:space="preserve">Issuing: </w:t>
      </w:r>
      <w:r>
        <w:rPr>
          <w:rFonts w:ascii="Arial" w:cs="Arial" w:eastAsia="Arial" w:hAnsi="Arial"/>
          <w:sz w:val="22"/>
          <w:szCs w:val="22"/>
        </w:rPr>
        <w:t xml:space="preserve">every minute the worker gives a paid booking an invoice from each seller that has an active issuing unit and a tax profile valid now: the carrier for the tickets, the platform for its booking fee. A refunded booking gets a credit note against each invoice, for what was refunded.</w:t>
      </w:r>
    </w:p>
    <w:p>
      <w:pPr>
        <w:pStyle w:val="ListParagraph"/>
        <w:numPr>
          <w:ilvl w:val="0"/>
          <w:numId w:val="2"/>
        </w:numPr>
        <w:spacing w:after="80" w:line="290"/>
      </w:pPr>
      <w:r>
        <w:rPr>
          <w:rFonts w:ascii="Arial" w:cs="Arial" w:eastAsia="Arial" w:hAnsi="Arial"/>
          <w:b/>
          <w:bCs/>
          <w:sz w:val="22"/>
          <w:szCs w:val="22"/>
        </w:rPr>
        <w:t xml:space="preserve">Sealing: </w:t>
      </w:r>
      <w:r>
        <w:rPr>
          <w:rFonts w:ascii="Arial" w:cs="Arial" w:eastAsia="Arial" w:hAnsi="Arial"/>
          <w:sz w:val="22"/>
          <w:szCs w:val="22"/>
        </w:rPr>
        <w:t xml:space="preserve">the hash covers the content, the number and the previous document's hash, and is signed with Ed25519. The QR code carries the seller, tax number, time, totals, hash and signature. Anyone checks a document at /api/verify/einvoice/&lt;uuid&gt;; acct.einvoice_chain_breaks must stay 0.</w:t>
      </w:r>
    </w:p>
    <w:p>
      <w:pPr>
        <w:pStyle w:val="Heading3"/>
      </w:pPr>
      <w:r>
        <w:rPr>
          <w:rFonts w:ascii="Arial" w:cs="Arial" w:eastAsia="Arial" w:hAnsi="Arial"/>
        </w:rPr>
        <w:t xml:space="preserve">a. The tax engine (owner's decision)</w:t>
      </w:r>
    </w:p>
    <w:p>
      <w:pPr>
        <w:spacing w:after="120" w:before="240" w:line="300"/>
      </w:pPr>
      <w:r>
        <w:rPr>
          <w:rFonts w:ascii="Arial" w:cs="Arial" w:eastAsia="Arial" w:hAnsi="Arial"/>
          <w:sz w:val="22"/>
          <w:szCs w:val="22"/>
        </w:rPr>
        <w:t xml:space="preserve">Tax schemes and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314"/>
        <w:gridCol w:w="2729"/>
        <w:gridCol w:w="2144"/>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Treatment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OUT_OF_SCOPE, EXEMPT, ZERO, STANDARD, REVERSE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and how a sale is taxed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taxed by the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sellers, companies, origin cities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the scheme applies to, within its country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levy names its cities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method</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TIERED (WHOLE or MARGINAL)</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rate, an amount per ticket or per booking, or bands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maximum and rounding</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plus named taxes, or TAXES only</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 taxes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levy on the VAT for another authority</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 MAX, MIN, CASCADE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a scheme's rules combine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CASCADE: each rule includes the earlier ones</w:t>
            </w:r>
          </w:p>
        </w:tc>
      </w:tr>
    </w:tbl>
    <w:p>
      <w:pPr>
        <w:pStyle w:val="ListParagraph"/>
        <w:numPr>
          <w:ilvl w:val="0"/>
          <w:numId w:val="2"/>
        </w:numPr>
        <w:spacing w:before="240" w:after="80" w:line="290"/>
      </w:pPr>
      <w:r>
        <w:rPr>
          <w:rFonts w:ascii="Arial" w:cs="Arial" w:eastAsia="Arial" w:hAnsi="Arial"/>
          <w:b/>
          <w:bCs/>
          <w:sz w:val="22"/>
          <w:szCs w:val="22"/>
        </w:rPr>
        <w:t xml:space="preserve">Prices include their taxes: </w:t>
      </w:r>
      <w:r>
        <w:rPr>
          <w:rFonts w:ascii="Arial" w:cs="Arial" w:eastAsia="Arial" w:hAnsi="Arial"/>
          <w:sz w:val="22"/>
          <w:szCs w:val="22"/>
        </w:rPr>
        <w:t xml:space="preserve">the issuer finds the net amount whose taxes make up the price paid. Each tax of each line is kept on the invoice with its scheme, rate, base, amount and the authority it is owed to, and enters the hash; a credit note takes back each tax in proportion. A scheme applies once a second officer approves it, and its rules do not change after that. With no active scheme a sale is out of scope; the single rate setting of 1104 is retired.</w:t>
      </w:r>
    </w:p>
    <w:p>
      <w:pPr>
        <w:pStyle w:val="Heading3"/>
      </w:pPr>
      <w:r>
        <w:rPr>
          <w:rFonts w:ascii="Arial" w:cs="Arial" w:eastAsia="Arial" w:hAnsi="Arial"/>
        </w:rPr>
        <w:t xml:space="preserve">b. The signing key ring (owner's decision)</w:t>
      </w:r>
    </w:p>
    <w:p>
      <w:pPr>
        <w:pStyle w:val="ListParagraph"/>
        <w:numPr>
          <w:ilvl w:val="0"/>
          <w:numId w:val="2"/>
        </w:numPr>
        <w:spacing w:after="80" w:line="290"/>
      </w:pPr>
      <w:r>
        <w:rPr>
          <w:rFonts w:ascii="Arial" w:cs="Arial" w:eastAsia="Arial" w:hAnsi="Arial"/>
          <w:sz w:val="22"/>
          <w:szCs w:val="22"/>
        </w:rPr>
        <w:t xml:space="preserve">Every document names the key that signed it, and the key id enters the hash. MASSLAK_EINVOICE_KEYS lists the keys: the first signs and all verify, so a key is rotated while every document keeps verifying. The public key of every key that ever signed is kept and published at /api/public/keys/einvoice.</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2"/>
      </w:pPr>
      <w:r>
        <w:rPr>
          <w:rFonts w:ascii="Arial" w:cs="Arial" w:eastAsia="Arial" w:hAnsi="Arial"/>
        </w:rPr>
        <w:t xml:space="preserve">16.42 The reviews of October 2026: verified context, production profile and two database hosts (version 3.5)</w:t>
      </w:r>
    </w:p>
    <w:p>
      <w:pPr>
        <w:spacing w:after="120" w:before="0" w:line="300"/>
      </w:pPr>
      <w:r>
        <w:rPr>
          <w:rFonts w:ascii="Arial" w:cs="Arial" w:eastAsia="Arial" w:hAnsi="Arial"/>
          <w:sz w:val="22"/>
          <w:szCs w:val="22"/>
        </w:rPr>
        <w:t xml:space="preserve">Two reviews of release 1.48.0 (26 findings, C-01 to M-14, and 17 topics) were checked against the code: 21 confirmed, 4 partly accurate, 1 already fixed, and 3 further issues found while checking. All were handled in three packages, published as release 1.49.0.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1364"/>
        <w:gridCol w:w="1560"/>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51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5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isolation and code</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is accepted only with a ticket (an HMAC of the context and its time, under a key the login cannot read); set_config and temporary objects withdrawn from every role; every SECURITY DEFINER function ends its path with pg_temp; the telemetry writer may only append; refresh tokens rotated in one locked transaction; credentials never returned by record views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(1080, 1081), API</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API tests including the reviewers' reproduction</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production profile</w:t>
            </w:r>
          </w:p>
        </w:tc>
        <w:tc>
          <w:tcPr>
            <w:tcW w:type="dxa" w:w="5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server installs only in a profile that refuses an incomplete setup: TLS 1.3 only to the database with verified certificates, WAL archived off the server, the backup copied off-site before an update, the key service required, one environment file per container, monitoring with an alert drill, constraints left NOT VALID validated (1082)</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preflights, /api/ready</w:t>
            </w:r>
          </w:p>
        </w:tc>
        <w:tc>
          <w:tcPr>
            <w:tcW w:type="dxa" w:w="15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job Production installation</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availability and supply chain</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Patroni, a synchronous standby, etcd and HAProxy (or the owner's written acceptance of one host); only images the release workflow built and signed; object versions recorded with each backup; shared limits for public search and partner keys; late partitions moved in steps (1083); a deny list of 72,957 passwords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images, backups</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Failover drill in CI: 895 writes acknowledged, none lost, writing again in 23.3 s</w:t>
            </w:r>
          </w:p>
        </w:tc>
      </w:tr>
    </w:tbl>
    <w:p>
      <w:pPr>
        <w:pStyle w:val="ListParagraph"/>
        <w:numPr>
          <w:ilvl w:val="0"/>
          <w:numId w:val="2"/>
        </w:numPr>
        <w:spacing w:before="240" w:after="80" w:line="290"/>
      </w:pPr>
      <w:r>
        <w:rPr>
          <w:rFonts w:ascii="Arial" w:cs="Arial" w:eastAsia="Arial" w:hAnsi="Arial"/>
          <w:b/>
          <w:bCs/>
          <w:sz w:val="22"/>
          <w:szCs w:val="22"/>
        </w:rPr>
        <w:t xml:space="preserve">What remained of the context finding: </w:t>
      </w:r>
      <w:r>
        <w:rPr>
          <w:rFonts w:ascii="Arial" w:cs="Arial" w:eastAsia="Arial" w:hAnsi="Arial"/>
          <w:sz w:val="22"/>
          <w:szCs w:val="22"/>
        </w:rPr>
        <w:t xml:space="preserve">a person holding the API login's password, inside the platform's network, could still type a SET statement of their own. 16.43 closes it.</w:t>
      </w:r>
    </w:p>
    <w:p>
      <w:pPr>
        <w:pStyle w:val="Heading2"/>
      </w:pPr>
      <w:r>
        <w:rPr>
          <w:rFonts w:ascii="Arial" w:cs="Arial" w:eastAsia="Arial" w:hAnsi="Arial"/>
        </w:rPr>
        <w:t xml:space="preserve">16.43 The settings guard and the reviews of release 1.49.0 (version 3.5)</w:t>
      </w:r>
    </w:p>
    <w:p>
      <w:pPr>
        <w:spacing w:after="120" w:before="0" w:line="300"/>
      </w:pPr>
      <w:r>
        <w:rPr>
          <w:rFonts w:ascii="Arial" w:cs="Arial" w:eastAsia="Arial" w:hAnsi="Arial"/>
          <w:sz w:val="22"/>
          <w:szCs w:val="22"/>
        </w:rPr>
        <w:t xml:space="preserve">Four reports on release 1.49.0 were checked against the code; the changes were published as release 1.50.0.</w:t>
      </w:r>
    </w:p>
    <w:p>
      <w:pPr>
        <w:pStyle w:val="ListParagraph"/>
        <w:numPr>
          <w:ilvl w:val="0"/>
          <w:numId w:val="2"/>
        </w:numPr>
        <w:spacing w:after="80" w:line="290"/>
      </w:pPr>
      <w:r>
        <w:rPr>
          <w:rFonts w:ascii="Arial" w:cs="Arial" w:eastAsia="Arial" w:hAnsi="Arial"/>
          <w:b/>
          <w:bCs/>
          <w:sz w:val="22"/>
          <w:szCs w:val="22"/>
        </w:rPr>
        <w:t xml:space="preserve">Settings guard: </w:t>
      </w:r>
      <w:r>
        <w:rPr>
          <w:rFonts w:ascii="Arial" w:cs="Arial" w:eastAsia="Arial" w:hAnsi="Arial"/>
          <w:sz w:val="22"/>
          <w:szCs w:val="22"/>
        </w:rPr>
        <w:t xml:space="preserve">a server module loaded by every database image defines the thirteen settings the database trusts (the request context and the flags of the ledger, requirement, cargo and migration guards) with the superuser context. SET, SET LOCAL, RESET, a value in the connection options and ALTER ROLE ... SET are refused to every login but a superuser; the platform's own functions keep setting them. Reading costs nothing more. The production preflight refuses a server without the guard, /api/ready reports it, and an alert pages (1084).</w:t>
      </w:r>
    </w:p>
    <w:p>
      <w:pPr>
        <w:pStyle w:val="ListParagraph"/>
        <w:numPr>
          <w:ilvl w:val="0"/>
          <w:numId w:val="2"/>
        </w:numPr>
        <w:spacing w:after="80" w:line="290"/>
      </w:pPr>
      <w:r>
        <w:rPr>
          <w:rFonts w:ascii="Arial" w:cs="Arial" w:eastAsia="Arial" w:hAnsi="Arial"/>
          <w:b/>
          <w:bCs/>
          <w:sz w:val="22"/>
          <w:szCs w:val="22"/>
        </w:rPr>
        <w:t xml:space="preserve">Keys of their own: </w:t>
      </w:r>
      <w:r>
        <w:rPr>
          <w:rFonts w:ascii="Arial" w:cs="Arial" w:eastAsia="Arial" w:hAnsi="Arial"/>
          <w:sz w:val="22"/>
          <w:szCs w:val="22"/>
        </w:rPr>
        <w:t xml:space="preserve">QR codes, document tokens and lookup digests each have keys of their own, named in every token, so a rotation overlaps; production requires them.</w:t>
      </w:r>
    </w:p>
    <w:p>
      <w:pPr>
        <w:pStyle w:val="ListParagraph"/>
        <w:numPr>
          <w:ilvl w:val="0"/>
          <w:numId w:val="2"/>
        </w:numPr>
        <w:spacing w:after="80" w:line="290"/>
      </w:pPr>
      <w:r>
        <w:rPr>
          <w:rFonts w:ascii="Arial" w:cs="Arial" w:eastAsia="Arial" w:hAnsi="Arial"/>
          <w:b/>
          <w:bCs/>
          <w:sz w:val="22"/>
          <w:szCs w:val="22"/>
        </w:rPr>
        <w:t xml:space="preserve">Web and logs: </w:t>
      </w:r>
      <w:r>
        <w:rPr>
          <w:rFonts w:ascii="Arial" w:cs="Arial" w:eastAsia="Arial" w:hAnsi="Arial"/>
          <w:sz w:val="22"/>
          <w:szCs w:val="22"/>
        </w:rPr>
        <w:t xml:space="preserve">no page allows inline code or styles (checked on 75 page views in both languages); the activity log keeps the route, not the path, and the edge hides tokens in its logs; the in-memory limiter has a hard cap and counts an IPv6 client by its /64.</w:t>
      </w:r>
    </w:p>
    <w:p>
      <w:pPr>
        <w:pStyle w:val="ListParagraph"/>
        <w:numPr>
          <w:ilvl w:val="0"/>
          <w:numId w:val="2"/>
        </w:numPr>
        <w:spacing w:after="80" w:line="290"/>
      </w:pPr>
      <w:r>
        <w:rPr>
          <w:rFonts w:ascii="Arial" w:cs="Arial" w:eastAsia="Arial" w:hAnsi="Arial"/>
          <w:b/>
          <w:bCs/>
          <w:sz w:val="22"/>
          <w:szCs w:val="22"/>
        </w:rPr>
        <w:t xml:space="preserve">Other fixes: </w:t>
      </w:r>
      <w:r>
        <w:rPr>
          <w:rFonts w:ascii="Arial" w:cs="Arial" w:eastAsia="Arial" w:hAnsi="Arial"/>
          <w:sz w:val="22"/>
          <w:szCs w:val="22"/>
        </w:rPr>
        <w:t xml:space="preserve">TLS to the telemetry database; passwords no longer on command lines; a session cookie sent over plain HTTP stops a production start; old password hashes upgraded at sign-in; the burst test separates warm-up, arrivals and drain, and gate 3 counts only a ten-minute burst with the build recorded.</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a context table written by every transaction (report C): it adds a write to every request and cannot work on a read-only standby, while the guard closes the same path at no cost per request.</w:t>
      </w:r>
    </w:p>
    <w:p>
      <w:pPr>
        <w:pStyle w:val="Heading2"/>
      </w:pPr>
      <w:r>
        <w:rPr>
          <w:rFonts w:ascii="Arial" w:cs="Arial" w:eastAsia="Arial" w:hAnsi="Arial"/>
        </w:rPr>
        <w:t xml:space="preserve">16.44 The systems review of study 3.8 (version 3.9)</w:t>
      </w:r>
    </w:p>
    <w:p>
      <w:pPr>
        <w:spacing w:after="120" w:before="0" w:line="300"/>
      </w:pPr>
      <w:r>
        <w:rPr>
          <w:rFonts w:ascii="Arial" w:cs="Arial" w:eastAsia="Arial" w:hAnsi="Arial"/>
          <w:sz w:val="22"/>
          <w:szCs w:val="22"/>
        </w:rPr>
        <w:t xml:space="preserve">A systems expert reviewed study 3.8 with the database design 3.15, the readiness register 2.0 and the timeline 3.2 (October 2026), and scored the package 84 of 100: the data model 92, security 90, documentation 91, architecture 88, module integration 87, testing 84, scalability 74, user experience 72, operational readiness 70 and code quality 62. The expert had the documents only, not the repository. Each point was checked against the code; the answers follow.</w:t>
      </w:r>
    </w:p>
    <w:p>
      <w:pPr>
        <w:spacing w:after="120" w:before="240" w:line="300"/>
      </w:pPr>
      <w:r>
        <w:rPr>
          <w:rFonts w:ascii="Arial" w:cs="Arial" w:eastAsia="Arial" w:hAnsi="Arial"/>
          <w:sz w:val="22"/>
          <w:szCs w:val="22"/>
        </w:rPr>
        <w:t xml:space="preserve">Points already closed in the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 of the review</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code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Sandbox bypass of the production and key checks (R-05, P0)</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 that declares production does not start with the sandbox on or with a development or staging environment; a production server is never a test server, and the signing keys are checked even with the sandbox on. Closed in release 1.50.0; this study had not recorded it.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backend/app/config.py; backend/tests/test_production_declaration.py</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Schema drift detected at start (recommendation 17)</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build and upgrade records the schema hash; an upgrade stops when an applied file changed; the metric masslak_release_hash_matches raises an alert when the running schema differs. Not yet: refusing to start on a mismatch (proposed below).</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backend/app/release.py; db/build.sh; deploy/monitoring/alerts.yml</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Versioned event contracts (recommendation 10)</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event carries an envelope with an id, a per-record sequence and schema_version; fields are only added within a version and a new version is announced. Not yet: a published JSON Schema per event.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docs/integration/EVENTS.md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partitioning point (R-12)</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point is a setting (capacity.outbox_partition_rows, 20 million rows) watched by growth metrics and the alert OutboxPartitioningDue, not a fixed number in code.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docs/database/ARCHITECTURE_REVIEW_RESPONSE.md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Sharding only a study (R-07)</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study decided, with figures, not to distribute by carrier now; the decision is reviewed once the write server's saturation point is measured.</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docs/database/SHARDING_STUDY.md</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 scope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scope (web, apps, interfaces, infrastructure) is written; the contract with an external firm is the open part.</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docs/security/PENETRATION_TEST_SCOPE.md</w:t>
            </w:r>
          </w:p>
        </w:tc>
      </w:tr>
    </w:tbl>
    <w:p>
      <w:pPr>
        <w:spacing w:after="120" w:before="240" w:line="300"/>
      </w:pPr>
      <w:r>
        <w:rPr>
          <w:rFonts w:ascii="Arial" w:cs="Arial" w:eastAsia="Arial" w:hAnsi="Arial"/>
          <w:sz w:val="22"/>
          <w:szCs w:val="22"/>
        </w:rPr>
        <w:t xml:space="preserve">Points corrected in the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873"/>
        <w:gridCol w:w="233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 of the review</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Correction</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Document</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application layer is not named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Section 2.9 names the languages, frameworks, code size, tests and quality checks; the presentation row of 2.2 names what was built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study (3.9); database design 3.16 (cover)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Figures differ between documents (544, 560, 524, 522 tables)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has 26 schemas and 560 tables. The schema table of the database design listed 23 schemas: sch (11 tables), rpt (4) and gis (1) were missing, hence 544. It now lists all 26 with a total, and its generator stops on a missing schema. The register still quoted design 3.14 (522 tables); it now quotes 3.16</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design 3.16; readiness register 2.1</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project or two</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Section 2.9 b: the same project and repository; the guard module is schema file 1084</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study (3.9)</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snippets of the review</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They rebuild the described behaviour and do not match the code (names of errors and tables differ); they are not a reference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This section</w:t>
            </w:r>
          </w:p>
        </w:tc>
      </w:tr>
    </w:tbl>
    <w:p>
      <w:pPr>
        <w:spacing w:after="120" w:before="240" w:line="300"/>
      </w:pPr>
      <w:r>
        <w:rPr>
          <w:rFonts w:ascii="Arial" w:cs="Arial" w:eastAsia="Arial" w:hAnsi="Arial"/>
          <w:sz w:val="22"/>
          <w:szCs w:val="22"/>
        </w:rPr>
        <w:t xml:space="preserve">Points that stay open, with their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4678"/>
        <w:gridCol w:w="2144"/>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closes it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measured on production-size data (gate G3, R-01)</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test at 1, 2 and 5 times the peak on staging, with the saturation curve of the write server (recommendations 1 and 8)</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Operations, on staging</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and migration at production size (G1, G4, R-03)</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restore from pgBackRest and WAL, and an upgrade of a full copy with wallets reconciled before and after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Operations, on staging</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External penetration test (G8, R-02)</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test, every critical or high finding fixed and retested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choose the firm</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opinion (R-04)</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opinion naming the applicable texts, and the obligations register filled (gov.obligation_register)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legal counsel</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 service and key-loss drill (R-10)</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the KMS or HSM provider and run a key recovery drill on a separate environment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External parties for three gates (R-08)</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Contracts with delivery dates and a fallback for staging, the penetration test and the payment provider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r>
    </w:tbl>
    <w:p>
      <w:pPr>
        <w:pStyle w:val="ListParagraph"/>
        <w:numPr>
          <w:ilvl w:val="0"/>
          <w:numId w:val="2"/>
        </w:numPr>
        <w:spacing w:before="240" w:after="80" w:line="290"/>
      </w:pPr>
      <w:r>
        <w:rPr>
          <w:rFonts w:ascii="Arial" w:cs="Arial" w:eastAsia="Arial" w:hAnsi="Arial"/>
          <w:b/>
          <w:bCs/>
          <w:sz w:val="22"/>
          <w:szCs w:val="22"/>
        </w:rPr>
        <w:t xml:space="preserve">Proposed, waiting for the owner's approval: </w:t>
      </w:r>
      <w:r>
        <w:rPr>
          <w:rFonts w:ascii="Arial" w:cs="Arial" w:eastAsia="Arial" w:hAnsi="Arial"/>
          <w:sz w:val="22"/>
          <w:szCs w:val="22"/>
        </w:rPr>
        <w:t xml:space="preserve">small changes that do not touch the website or the apps: a production server refuses to start when the schema hash differs; the outbox partitioning point lowered to 8 million rows; a JSON Schema published for every event and checked in CI; a recurring prompt-injection test set for the AI assistant before its phase opens (gate G9).</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the review counts the 560 tables as a cost of training and review. The tables follow the modules and phases of this study; tables of a phase not yet opened are closed in the database (16.30, R-14) and need no training until their phase opens.</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2"/>
      </w:pPr>
      <w:r>
        <w:rPr>
          <w:rFonts w:ascii="Arial" w:cs="Arial" w:eastAsia="Arial" w:hAnsi="Arial"/>
        </w:rPr>
        <w:t xml:space="preserve">22.6 Releases 1.49.0 and 1.50.0, the work after them, and the launch gates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458"/>
        <w:gridCol w:w="1364"/>
        <w:gridCol w:w="1754"/>
      </w:tblGrid>
      <w:tr>
        <w:trPr>
          <w:cantSplit/>
          <w:tblHeader/>
        </w:trPr>
        <w:tc>
          <w:tcPr>
            <w:tcW w:type="dxa" w:w="117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1.49.0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October 2026, packages 1 to 3 (16.42)</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1080 to 1083</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r>
        <w:trPr>
          <w:cantSplit/>
        </w:trPr>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1.50.0</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and the reviews of 1.49.0 (16.43); closing an account; the boarding photo, its rules and evidence</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1084 to 1093</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11 October 2026, signed</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1.50.0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off at launch and its settings; boarding stations and the station portal; the six gaps of the use case review; the owner's four decisions of 12 October; counter sales, screens and the departure board</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 to 1112</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development branch, tested; not yet released</w:t>
            </w:r>
          </w:p>
        </w:tc>
      </w:tr>
    </w:tbl>
    <w:p>
      <w:pPr>
        <w:pStyle w:val="ListParagraph"/>
        <w:numPr>
          <w:ilvl w:val="0"/>
          <w:numId w:val="2"/>
        </w:numPr>
        <w:spacing w:before="240" w:after="80" w:line="290"/>
      </w:pPr>
      <w:r>
        <w:rPr>
          <w:rFonts w:ascii="Arial" w:cs="Arial" w:eastAsia="Arial" w:hAnsi="Arial"/>
          <w:b/>
          <w:bCs/>
          <w:sz w:val="22"/>
          <w:szCs w:val="22"/>
        </w:rPr>
        <w:t xml:space="preserve">Tests at schema file 1112: </w:t>
      </w:r>
      <w:r>
        <w:rPr>
          <w:rFonts w:ascii="Arial" w:cs="Arial" w:eastAsia="Arial" w:hAnsi="Arial"/>
          <w:sz w:val="22"/>
          <w:szCs w:val="22"/>
        </w:rPr>
        <w:t xml:space="preserve">706 database checks pass; 691 API tests pass on a new database and 10 are skipped (the telemetry tests, which CI runs against their own database); the interface baseline records 432 operations for the website and apps and 34 in the partner interface.</w:t>
      </w:r>
    </w:p>
    <w:p>
      <w:pPr>
        <w:pStyle w:val="ListParagraph"/>
        <w:numPr>
          <w:ilvl w:val="0"/>
          <w:numId w:val="2"/>
        </w:numPr>
        <w:spacing w:after="80" w:line="290"/>
      </w:pPr>
      <w:r>
        <w:rPr>
          <w:rFonts w:ascii="Arial" w:cs="Arial" w:eastAsia="Arial" w:hAnsi="Arial"/>
          <w:b/>
          <w:bCs/>
          <w:sz w:val="22"/>
          <w:szCs w:val="22"/>
        </w:rPr>
        <w:t xml:space="preserve">Database at schema file 1112: </w:t>
      </w:r>
      <w:r>
        <w:rPr>
          <w:rFonts w:ascii="Arial" w:cs="Arial" w:eastAsia="Arial" w:hAnsi="Arial"/>
          <w:sz w:val="22"/>
          <w:szCs w:val="22"/>
        </w:rPr>
        <w:t xml:space="preserve">26 schemas and 522 tables (8 partitioned), all under row-level security, with 1,514 foreign keys; the database design document is at version 3.14.</w:t>
      </w:r>
    </w:p>
    <w:p>
      <w:pPr>
        <w:pStyle w:val="ListParagraph"/>
        <w:numPr>
          <w:ilvl w:val="0"/>
          <w:numId w:val="2"/>
        </w:numPr>
        <w:spacing w:after="80" w:line="290"/>
      </w:pPr>
      <w:r>
        <w:rPr>
          <w:rFonts w:ascii="Arial" w:cs="Arial" w:eastAsia="Arial" w:hAnsi="Arial"/>
          <w:b/>
          <w:bCs/>
          <w:sz w:val="22"/>
          <w:szCs w:val="22"/>
        </w:rPr>
        <w:t xml:space="preserve">Launch gates: </w:t>
      </w:r>
      <w:r>
        <w:rPr>
          <w:rFonts w:ascii="Arial" w:cs="Arial" w:eastAsia="Arial" w:hAnsi="Arial"/>
          <w:sz w:val="22"/>
          <w:szCs w:val="22"/>
        </w:rPr>
        <w:t xml:space="preserve">unchanged in rule: general launch needs every gate except the AI and contact centre gate passed with evidence from staging or production. Still open: failover and restore drills on staging's own hosts, the independent penetration test, the capacity test, the device matrix on real phones and a live payment provider.</w:t>
      </w:r>
    </w:p>
    <w:p>
      <w:pPr>
        <w:pStyle w:val="ListParagraph"/>
        <w:numPr>
          <w:ilvl w:val="0"/>
          <w:numId w:val="2"/>
        </w:numPr>
        <w:spacing w:after="80" w:line="290"/>
      </w:pPr>
      <w:r>
        <w:rPr>
          <w:rFonts w:ascii="Arial" w:cs="Arial" w:eastAsia="Arial" w:hAnsi="Arial"/>
          <w:b/>
          <w:bCs/>
          <w:sz w:val="22"/>
          <w:szCs w:val="22"/>
        </w:rPr>
        <w:t xml:space="preserve">Readiness documents: </w:t>
      </w:r>
      <w:r>
        <w:rPr>
          <w:rFonts w:ascii="Arial" w:cs="Arial" w:eastAsia="Arial" w:hAnsi="Arial"/>
          <w:sz w:val="22"/>
          <w:szCs w:val="22"/>
        </w:rPr>
        <w:t xml:space="preserve">the use case and data flow document 2.1, the behaviour models, the requirements specification, the traceability matrix, the business rules catalog, the test and acceptance plan and the document register follow the same code (docs/readiness).</w:t>
      </w:r>
    </w:p>
    <w:p>
      <w:pPr>
        <w:pStyle w:val="Heading2"/>
      </w:pPr>
      <w:r>
        <w:rPr>
          <w:rFonts w:ascii="Arial" w:cs="Arial" w:eastAsia="Arial" w:hAnsi="Arial"/>
        </w:rPr>
        <w:t xml:space="preserve">22.7 The work after schema file 1112 and what remains (version 3.6)</w:t>
      </w:r>
    </w:p>
    <w:p>
      <w:pPr>
        <w:spacing w:after="120" w:before="0" w:line="300"/>
      </w:pPr>
      <w:r>
        <w:rPr>
          <w:rFonts w:ascii="Arial" w:cs="Arial" w:eastAsia="Arial" w:hAnsi="Arial"/>
          <w:sz w:val="22"/>
          <w:szCs w:val="22"/>
        </w:rPr>
        <w:t xml:space="preserve">Built after study 3.5 and tested: 17 schema files (1113 to 1129), 121 new interface operations (553 for the website and apps, 34 in the partner interface), 855 database checks passing.</w:t>
      </w:r>
    </w:p>
    <w:p>
      <w:pPr>
        <w:spacing w:after="120" w:before="240" w:line="300"/>
      </w:pPr>
      <w:r>
        <w:rPr>
          <w:rFonts w:ascii="Arial" w:cs="Arial" w:eastAsia="Arial" w:hAnsi="Arial"/>
          <w:sz w:val="22"/>
          <w:szCs w:val="22"/>
        </w:rPr>
        <w:t xml:space="preserve">What remains, and who holds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4678"/>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Held by</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owner's inputs and contracts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Hosting, payment provider, SMS and e-mail providers, the tax authority's e-invoicing connection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Staging and the launch gates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drill, alerts, audit archive, capacity on the staging servers; go/no-go 29 December 2026</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firm</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ready (docs/security)</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accounts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Apple and Google developer accounts for the apps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approval of the boarding 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counsel</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stays off until then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boundaries and the first field surveys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Loaded from the Geography page</w:t>
            </w:r>
          </w:p>
        </w:tc>
      </w:tr>
    </w:tbl>
    <w:p>
      <w:pPr>
        <w:pStyle w:val="ListParagraph"/>
        <w:numPr>
          <w:ilvl w:val="0"/>
          <w:numId w:val="2"/>
        </w:numPr>
        <w:spacing w:before="240" w:after="80" w:line="290"/>
      </w:pPr>
      <w:r>
        <w:rPr>
          <w:rFonts w:ascii="Arial" w:cs="Arial" w:eastAsia="Arial" w:hAnsi="Arial"/>
          <w:b/>
          <w:bCs/>
          <w:sz w:val="22"/>
          <w:szCs w:val="22"/>
        </w:rPr>
        <w:t xml:space="preserve">Possible next steps: </w:t>
      </w:r>
      <w:r>
        <w:rPr>
          <w:rFonts w:ascii="Arial" w:cs="Arial" w:eastAsia="Arial" w:hAnsi="Arial"/>
          <w:sz w:val="22"/>
          <w:szCs w:val="22"/>
        </w:rPr>
        <w:t xml:space="preserve">connections across carriers offered as one result; paying a charter or a journey by card or instalments; station opening hours so a screen switched off at night is not reported unseen.</w:t>
      </w:r>
    </w:p>
    <w:p>
      <w:pPr>
        <w:pStyle w:val="Heading2"/>
      </w:pPr>
      <w:r>
        <w:rPr>
          <w:rFonts w:ascii="Arial" w:cs="Arial" w:eastAsia="Arial" w:hAnsi="Arial"/>
        </w:rPr>
        <w:t xml:space="preserve">22.8 The work of schema file 1130 and the decision it leaves (version 3.7)</w:t>
      </w:r>
    </w:p>
    <w:p>
      <w:pPr>
        <w:spacing w:after="120" w:before="0" w:line="300"/>
      </w:pPr>
      <w:r>
        <w:rPr>
          <w:rFonts w:ascii="Arial" w:cs="Arial" w:eastAsia="Arial" w:hAnsi="Arial"/>
          <w:sz w:val="22"/>
          <w:szCs w:val="22"/>
        </w:rPr>
        <w:t xml:space="preserve">Built after study 3.6 and tested: schema file 1130, 7 new interface operations (560 for the website and apps, 34 in the partner interface), 867 database checks, 754 interface tests (17 skipped, line coverage 87.7 %), 256 page views in the screen checks.</w:t>
      </w:r>
    </w:p>
    <w:p>
      <w:pPr>
        <w:pStyle w:val="ListParagraph"/>
        <w:numPr>
          <w:ilvl w:val="0"/>
          <w:numId w:val="2"/>
        </w:numPr>
        <w:spacing w:after="80" w:line="290"/>
      </w:pPr>
      <w:r>
        <w:rPr>
          <w:rFonts w:ascii="Arial" w:cs="Arial" w:eastAsia="Arial" w:hAnsi="Arial"/>
          <w:b/>
          <w:bCs/>
          <w:sz w:val="22"/>
          <w:szCs w:val="22"/>
        </w:rPr>
        <w:t xml:space="preserve">Demo data: </w:t>
      </w:r>
      <w:r>
        <w:rPr>
          <w:rFonts w:ascii="Arial" w:cs="Arial" w:eastAsia="Arial" w:hAnsi="Arial"/>
          <w:sz w:val="22"/>
          <w:szCs w:val="22"/>
        </w:rPr>
        <w:t xml:space="preserve">a second demo carrier (Demo Carrier B) runs from Daraa to Damascus at 05:30, 08:00 and 13:00, arriving 30 minutes before Demo Carrier A leaves Damascus for Aleppo, so search offers Daraa to Aleppo as a connection.</w:t>
      </w:r>
    </w:p>
    <w:p>
      <w:pPr>
        <w:spacing w:after="120" w:before="240" w:line="300"/>
      </w:pPr>
      <w:r>
        <w:rPr>
          <w:rFonts w:ascii="Arial" w:cs="Arial" w:eastAsia="Arial" w:hAnsi="Arial"/>
          <w:sz w:val="22"/>
          <w:szCs w:val="22"/>
        </w:rPr>
        <w:t xml:space="preserve">Decision for the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288"/>
        <w:gridCol w:w="292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missed trip after the carrier completes it</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Completing the trip releases its money to the carrier and closes the tickets not travelled; the booking can no longer be changed, so the traveller changes before the carrier closes the trip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the money of a connection's missed tickets until the change window ends</w:t>
            </w:r>
          </w:p>
        </w:tc>
      </w:tr>
    </w:tbl>
    <w:p>
      <w:pPr>
        <w:pStyle w:val="Heading2"/>
      </w:pPr>
      <w:r>
        <w:rPr>
          <w:rFonts w:ascii="Arial" w:cs="Arial" w:eastAsia="Arial" w:hAnsi="Arial"/>
        </w:rPr>
        <w:t xml:space="preserve">22.9 The work of schema files 1131 and 1132 and the decisions they leave (version 3.8)</w:t>
      </w:r>
    </w:p>
    <w:p>
      <w:pPr>
        <w:spacing w:after="120" w:before="0" w:line="300"/>
      </w:pPr>
      <w:r>
        <w:rPr>
          <w:rFonts w:ascii="Arial" w:cs="Arial" w:eastAsia="Arial" w:hAnsi="Arial"/>
          <w:sz w:val="22"/>
          <w:szCs w:val="22"/>
        </w:rPr>
        <w:t xml:space="preserve">Built after study 3.7 and tested: schema files 1131 and 1132, 27 new interface operations (587 for the website and apps, 34 in the partner interface), 904 database checks, 758 interface tests (17 skipped). The website and the apps were not changed, at the owner's request: they will be changed once, as a whole, after the documents.</w:t>
      </w:r>
    </w:p>
    <w:p>
      <w:pPr>
        <w:pStyle w:val="ListParagraph"/>
        <w:numPr>
          <w:ilvl w:val="0"/>
          <w:numId w:val="2"/>
        </w:numPr>
        <w:spacing w:after="80" w:line="290"/>
      </w:pPr>
      <w:r>
        <w:rPr>
          <w:rFonts w:ascii="Arial" w:cs="Arial" w:eastAsia="Arial" w:hAnsi="Arial"/>
          <w:b/>
          <w:bCs/>
          <w:sz w:val="22"/>
          <w:szCs w:val="22"/>
        </w:rPr>
        <w:t xml:space="preserve">Decision taken: </w:t>
      </w:r>
      <w:r>
        <w:rPr>
          <w:rFonts w:ascii="Arial" w:cs="Arial" w:eastAsia="Arial" w:hAnsi="Arial"/>
          <w:sz w:val="22"/>
          <w:szCs w:val="22"/>
        </w:rPr>
        <w:t xml:space="preserve">the money of a connection's missed tickets is held until the change window ends (7.26), closing the point left in 22.8.</w:t>
      </w:r>
    </w:p>
    <w:p>
      <w:pPr>
        <w:spacing w:after="120" w:before="240" w:line="300"/>
      </w:pPr>
      <w:r>
        <w:rPr>
          <w:rFonts w:ascii="Arial" w:cs="Arial" w:eastAsia="Arial" w:hAnsi="Arial"/>
          <w:sz w:val="22"/>
          <w:szCs w:val="22"/>
        </w:rPr>
        <w:t xml:space="preserve">Points of truck transport for the owner's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4483"/>
        <w:gridCol w:w="292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Point</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Recommendation</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the core stands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consignment note</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Carry the boxes of the CMR road consignment note so customs abroad read it; legal advice to confirm the accepted form</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snapshot holds every field; the printed layout comes with the website</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Container waiting and return charges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empty return as a movement of its own and waiting charges as invoice lines</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 days and waiting terms are recorded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of transport invoices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from the wallet into escrow until proof of delivery, as charter, with the platform's commission</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Invoices are records the truck owner marks paid</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National e-invoice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 through the platform's e-invoice chain once the tax treatment of freight is set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yet</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axle loads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 a load above the truck's gross weight; a weighbridge ticket at the port gate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weights are in the fleet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Dangerous goods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 the driver's ADR certificate as well as the truck's approval</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truck's approval is checked</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Positions of a truck in transit from the telemetry cluster, and an alert for a long stop at a border</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linked yet</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shipper's side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 for sellers and buyers, and the freight marketplace's award becoming a consignment</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already see their consignments</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and port systems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declaration and release numbers from their interfaces when opened</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hand</w:t>
            </w:r>
          </w:p>
        </w:tc>
      </w:tr>
    </w:tbl>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ticket code window and a photo at boarding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window stays 90 seconds; boarding can check a photo of each passenger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app without a connection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credential from 3 hours before departure to 1 hour after arrival; tickets offline for 72 hours; read-only wallet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from abroad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app visible abroad, top-up from abroad allowed; booking from abroad later, after a site and gateway contracts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block needs an IP data source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Syrian pound only; foreign currencies when regulation allows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 account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keep the data, deactivate, reactivate with the same details; erasure stays beside it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taking, keeping and changing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the profile by the person or the family head; kept while the account exists; changed only by the platform with evidence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photo is used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at launch; switched on only by a change with a legal basis through the approval stages; no stage forced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evidence and the age rule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five national kinds, switched by at least two people; identity card from age 18 by default (7.15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 and who appoints the operating company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state (platform) or the carrier, both possible; rights one by one; window and references as settings (3.9, 7.16)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operating company's login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option A, a portal of its own (STATION) (3.9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penalty on a carrier that cancels a trip</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full refunds always; a penalty only where the authorities impose one, set by the platform (7.17)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a regulator imposes one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at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agreed prices, the platform bearing its agreed share (5.14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partner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on e-invoices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tax engine of schemes and rules set by the platform; prices include taxes (13.15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tax authority is linked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Rotating the e-invoice signing key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key ring with key ids, public keys published (13.15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in the first release, under the BOOKING right (7.16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not turned on until legal and legislative approvals allow, with the document number (7.15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turned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window values, reference numbering and the licence list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settings exist and are empty until the authorities fix them</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a self-booking traveller to their profile for the photo</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marked on the booking form, or matched by the identity document number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photo rule is REQUIRED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an account keeping its data; reactivate it with the same details; refused with trips that have not left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taken at the profile by the person or the family head, encrypted, kept while the account exists, removed only by erasure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changed only by the platform, with evidence, through the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settings (on or off, view access, stages, age rule, evidence kinds, enforcement date, identity provider) changed only through 2 to 5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rules REQUIRED, OPTIONAL or NOT_APPLICABLE with a legal basis, in force and retired through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portal for operating companies, with a second factor, closed to every other route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stations switched on by the platform and per station; counter system; check-in window; required references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Counters and bays numbered by the platform per station and never reused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BOOKING, BOARDING_PASS and BOARDING granted by the carrier or the platform, revoked and never changed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check-in with the boarding pass and the bay, in the order of 7.16 b; cancelled only before 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at the bay by station staff, only for tickets checked in at the 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 sales of a carrier's tickets under the BOOKING right, within the operating company's cash 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departure board per station, without passenger data, shown only when switched 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sees the rights it gave and the operating companies' work on its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credential from three hours before departure until one hour after arrival; tickets shown offline for 72 hours after the last check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wallet's last balance shown read-only without a connection, with its check time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after travel on the tickets that boarded, with tiers and expiry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redeemed for wallet credit at the programme's point value, the money posted in the same transaction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at agreed prices with the platform's share, activated by a second person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 honoured by the partner's API or the platform; statements approved and paid by different people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opens a tracking alert for a silent trip and escalates it; the carrier's owners are told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from the driver and passenger apps while the trip is under way; the carrier and platform security told at once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Incidents reported by the driver; a severe one takes the vehicle out of service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cancels a trip with full refunds to the paying wallets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cancellation penalty only when the regulators impose one, as a platform setting with its legal reference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Bulk import of the initial data load through the API, with a report per row and a dry run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accepted only with a ticket under the database's key; set_config withdrawn from every role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FR-SEC-99</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defined by a server module; a SET by any login but a superuser refused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profile that refuses an incomplete setup: database TLS, off-site WAL and backups, key service, per-container environment, monitoring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automatic failover, or the owner's written acceptance of one host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signed images built by the release workflow run on a production server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Keys of their own for QR codes, document tokens and lookup digests, named in each token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inline code or styles in any page's content security policy</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carrier's cancellation refunds every paid booking in full, the platform fee included, to the wallet that paid it; it is refused while parcels are on the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penalty on the carrier applies only while the platform setting, citing the regulator's decision, is on; it is taken from the carrier's balance or set off from its next earnings.</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earned only on the boarded tickets of completed bookings made by a person; they expire after the programme's months, and the oldest are spent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BR-LOY-07</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agreement is activated by a second person and frozen once active; one active agreement per partner, currency and day.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voucher's points leave at once; an unused voucher past its date, or at a partner whose agreement ended, gives them back.</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BR-LOY-09</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statement is drafted, approved by another person and paid by a third.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silent departed trip has one open tracking alert, escalated after the escalation time; a STRICT trip halves both times.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SOS is raised only by the trip's driver or a ticket holder while the trip is under way; a second press returns the same SOS.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SEVERE incident takes the vehicle out of service; a vehicle out of service is not given to a trip in that period.</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operating company acts at a station only with a right from the carrier (its trips) or the platform (every carrier); a grant is revoked, never changed, and a carrier never grants to itself.</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right counts only while the platform switch, the station's switch and the mode that gave it are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counter check refuses in the order of 7.16 b, each refusal with its own code.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ticket checked in again gets the same pass; a check-in is cancelled only before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staff board only tickets checked in at that station.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and bay numbers are never reused.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sale is the carrier's booking with the operating company as booker; its cash is owed on the company's cash wallet within its limit and refunded in cash at the same counter.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departure board carries no passenger data and shows only with both switches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off at launch; it is switched on only by a change with a legal basis that passes the approval stages.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is changed only by the platform with evidence; the requester never approves, and no person approves twice.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stages are two to five, the final approval last, and a request keeps the stages it was asked under.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to the driver, and to the office or an agent when the setting allows, only while the trip is boarding; each view is audited.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counter sees the photo only after a change that records the legal approval's document number.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kept while the account exists; only an erasure removes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rule's proposer, its final approver and the one who asks for its retirement never approve the retirement; the rule stays in force until it passes.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BR-ACC-01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Closing an account keeps every record and ends every session; it is refused with confirmed trips that have not left, and undone only with the same details.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accepts a request context only with a ticket made under its key within five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are set only by the platform's functions; SET, RESET and ALTER ROLE ... SET are refused to every login but a superuser.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the carrier cancels the trip: CONFIRMED → CANCELLED with a full refund, the platform fee included (7.17);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DEPARTED,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departure: → DEPARTED; completion: → COMPLETED (releases funds, nets cash, earns loyalty points, sets off a penalty that is due); cancellation by the carrier before departure: PUBLISHED/BOARDING → CANCELLED, every paid booking refunded in full, a penalty only when the regulators impose one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departed trip beyond 300 s, found by the platform every minute: ∅ → OPEN (SIGNAL_LOST, MEDIUM); beyond 900 s: escalated, HIGH; a STRICT trip halves both; new location: OPEN → RESOLVED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account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LOCKED, DISABLED, DEACTIVATED,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closes it: ACTIVE → DEACTIVATED (sessions end, nothing deleted); same details: DEACTIVATED → ACTIVE; erasure → CLOSED (3.10)</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by a platform person with evidence: → PENDING; the last stage approves: → APPLIED (the earlier file deleted); any stage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rule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APPROVED, RETIRING,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 APPROVED when its stages pass; withdrawn while proposed → RETIRED; retirement asked → RETIRING (still in force); stages pass → RETIRED; turned down → APPROVED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change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setting, evidence kind, age or data item asked → PENDING; the last stage approves → APPLIED; rejected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check-in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CHECKED_IN,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 passes: → CHECKED_IN (the pass issued); a mistake before boarding: → CANCELLED, and the ticket can be checked in again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grant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revoked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Granted by the carrier or the platform; revoked by the party that gave it; never changed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COLLECTED, WAIVED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with the cancelled trip: → DUE; the carrier's balance covers it, or later earnings are set off: → COLLECTED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ACKNOWLEDGED,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Raised: → OPEN; the carrier or platform takes it: → ACKNOWLEDGED; ended: →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UNDER_REVIEW,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Reported by the driver: → OPEN (severe: vehicle out of service); reviewed;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agreement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ACTIVE,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DRAFT; a second person activates it: → ACTIVE (frozen); ended: → ENDED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 voucher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USED, EXPIRED,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spent: → ISSUED; the partner honours it: → USED; past its date or the agreement ended: → EXPIRED; the member cancels: → CANCELLED (points back)</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APPROVED, PAID,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Drafted for a period; approved by another person; paid by bank transfer by a third; a draft can be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scheme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PENDING; a second officer approves: → ACTIVE (rules frozen); replaced: →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FINALIZED, SUBMITTED, CLEARED, REPORTED, ACCEPTED_WITH_WARNINGS,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for a paid booking: DRAFT → FINALIZED (numbered, hashed, signed); then submitted to the authority when it is linked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party_photo / photo_rule / photo_change_request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its rules and its changes (7.15)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photo per person; nothing refers to them, so no reference cycle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photo_evidence_kind / photo_policy_change / photo_approval / data_requirement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accepted, policy changes and their stages (7.15 c)</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Stages snapshotted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station_boarding / operation_reference / station_operator_grant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switches and windows, carrier references, operating companies' rights (3.9,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Grants revoked, never changed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station_checkin / station_sale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check-ins and counter sales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only by database functions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trip_cancel_penalty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penalty on a cancelled trip (7.17)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until collected or set off</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loyalty_agreement / reward_voucher / loyalty_redemption / loyalty_settlement / loyalty_settlement_line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vouchers and statements (5.14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eyes; statements paid by a third person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einvoice_line_tax / einvoice_signing_key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tax of each invoice line; the keys that signed (13.15)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enter the hash</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and 30.12 to 30.15 list the main interfaces of the tested reference model; the code at schema file 1132 has 587 operations for the website and apps and 34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/account/deactivate, /auth/reactivate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account; reactivate it with the same details (3.10)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/account/photo, /account/photo/image, /family/members/&lt;uid&gt;/photo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family head</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 and view the boarding photo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/public/keys/einvoice, /verify/einvoice/&lt;uuid&gt;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E-invoice public keys and verification (13.15)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/tickets/&lt;uid&gt;/sos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holder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on a trip under way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/loyalty/redeem, /loyalty/vouchers, /loyalty/vouchers/&lt;id&gt;/cancel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redemption for wallet credit, vouchers at partners (5.14)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(trip.cancel)</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/carrier/station-operators/grants, /grants/&lt;uid&gt;/revoke, /options, /activity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(boarding.operators)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given to operating companies and their work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/carrier/references, /carrier/references/&lt;uid&gt;/retire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(boarding.references)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and licence numbers (7.16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/carrier/trips/&lt;trip&gt;/tickets/&lt;ticket&gt;/photo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office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while boarding, when the setting allows (7.15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/driver/sos, /driver/incidents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and incident reports (7.17)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/driver/trips/&lt;trip&gt;/tickets/&lt;ticket&gt;/photo</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passenger's photo while boarding (7.15 b)</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/admin/boarding/settings, /stations, /stations/&lt;uid&gt;, /stations/&lt;uid&gt;/gates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settings, station switches, counters and bays (7.16)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/admin/boarding/operating-companies, /operator-grants, /operator-grants/&lt;uid&gt;/revoke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companies and the platform's grants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/admin/photos/rules, /changes, /policy-changes, /evidence-kinds, /settings and their approvals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photo's rules, changes and settings through the stages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/admin/trips/cancel-penalty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(policy.matrix)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cancellation penalty setting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/admin/loyalty/partners, /settlements, /settlements/&lt;id&gt;/pay, /vouchers/accept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(loyalty.manage, payout.run)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Partners, statements and vouchers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/v1/loyalty/vouchers/check, /v1/loyalty/vouchers/redeem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and honour a member's voucher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partner's honoured vouchers</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2"/>
      </w:pPr>
      <w:r>
        <w:rPr>
          <w:rFonts w:ascii="Arial" w:cs="Arial" w:eastAsia="Arial" w:hAnsi="Arial"/>
        </w:rPr>
        <w:t xml:space="preserve">30.12 Station portal and station screens (version 3.5)</w:t>
      </w:r>
    </w:p>
    <w:p>
      <w:pPr>
        <w:spacing w:after="120" w:before="0" w:line="300"/>
      </w:pPr>
      <w:r>
        <w:rPr>
          <w:rFonts w:ascii="Arial" w:cs="Arial" w:eastAsia="Arial" w:hAnsi="Arial"/>
          <w:sz w:val="22"/>
          <w:szCs w:val="22"/>
        </w:rPr>
        <w:t xml:space="preserve">The STATION portal's interfaces (owner or station.counter), and the public departure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3606"/>
        <w:gridCol w:w="1949"/>
        <w:gridCol w:w="3119"/>
      </w:tblGrid>
      <w:tr>
        <w:trPr>
          <w:cantSplit/>
          <w:tblHeader/>
        </w:trPr>
        <w:tc>
          <w:tcPr>
            <w:tcW w:type="dxa" w:w="10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/station/overview</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rights the company holds now, and its counters</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/station/trips?station_uid=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of today and the next two days of the carriers that gave a right, with bays and counts</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/station/checkin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 (7.16 b)</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/station/passes/&lt;pass_no&gt;, /station/passes/&lt;pass_no&gt;/cancel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 a pass again; cancel a check-in before boarding</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POST/DELETE</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/station/holds, /station/holds/&lt;token&gt;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seats for a counter sale, or release them</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/station/bookings/quote, /station/bookings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and sell for cash (7.16 c)</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 /station/bookings/&lt;ref&gt;, /cancel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day's sales; a sale; cancel it with a cash refund</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/station/tickets/&lt;uid&gt;/qr, /station/tickets/&lt;uid&gt;/photo</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ticket's code; the photo (refused until a legal approval)</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/station/cash, /station/sales/summary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and limit; sales per day</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/public/stations/&lt;uid&gt;/board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 (station screen)</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and arrivals with bays and states; 404 when off</w:t>
            </w:r>
          </w:p>
        </w:tc>
      </w:tr>
    </w:tbl>
    <w:p>
      <w:pPr>
        <w:pStyle w:val="Heading2"/>
      </w:pPr>
      <w:r>
        <w:rPr>
          <w:rFonts w:ascii="Arial" w:cs="Arial" w:eastAsia="Arial" w:hAnsi="Arial"/>
        </w:rPr>
        <w:t xml:space="preserve">30.13 Interfaces of schema files 1113 to 1129 (version 3.6)</w:t>
      </w:r>
    </w:p>
    <w:p>
      <w:pPr>
        <w:spacing w:after="120" w:before="0" w:line="300"/>
      </w:pPr>
      <w:r>
        <w:rPr>
          <w:rFonts w:ascii="Arial" w:cs="Arial" w:eastAsia="Arial" w:hAnsi="Arial"/>
          <w:sz w:val="22"/>
          <w:szCs w:val="22"/>
        </w:rPr>
        <w:t xml:space="preserve">The main interfaces added after study 3.5, by area; 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/carrier/kyc, /carrier/kyc/open, /carrier/kyc/&lt;uid&gt;/submit; /admin/kyc, /admin/kyc/&lt;uid&gt;/decide, /reveal, /admin/kyc/form,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 and codes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PUT /admin/companies/&lt;uid&gt;/logo, /designator; GET /public/companies/&lt;uid&gt;/logo</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public</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/carrier/schedules, /preview, /&lt;uid&gt;/change, /pause, /resume, /stop; /admin/schedules/requests/&lt;uid&gt;/decide,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 /bays/mode, /bays/carriers, /bays/trips; the same under /admin/boarding/stations/&lt;uid&gt;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/station/screens, /&lt;uid&gt;/filter, /&lt;uid&gt;/pair; /public/screens/&lt;uid&gt;, /public/screens/pair, /pair/state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 display</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/agency/journeys, GET /journeys/&lt;uid&gt;, /agency/journeys/options; /bookings/limits; /admin/booking/seat-limits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/charter/offers, /charter/requests and /&lt;uid&gt;/accept, /balance, /cancel, /travellers; /agency/charter/...; /carrier/charter/offers, /requests/&lt;uid&gt;/quote, /vehicle, /vehicles/&lt;uid&gt;, /complete; /admin/charter/commission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/geo/areas, /places, /cities, /locate, /areas/&lt;code&gt;/boundary; /admin/geo/import, /boundaries, /places, /places/&lt;code&gt;/review, /names, /areas/&lt;code&gt;/map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platform</w:t>
            </w:r>
          </w:p>
        </w:tc>
      </w:tr>
    </w:tbl>
    <w:p>
      <w:pPr>
        <w:pStyle w:val="Heading2"/>
      </w:pPr>
      <w:r>
        <w:rPr>
          <w:rFonts w:ascii="Arial" w:cs="Arial" w:eastAsia="Arial" w:hAnsi="Arial"/>
        </w:rPr>
        <w:t xml:space="preserve">30.14 Interfaces of schema file 1130 (version 3.7)</w:t>
      </w:r>
    </w:p>
    <w:p>
      <w:pPr>
        <w:spacing w:after="120" w:before="0" w:line="300"/>
      </w:pPr>
      <w:r>
        <w:rPr>
          <w:rFonts w:ascii="Arial" w:cs="Arial" w:eastAsia="Arial" w:hAnsi="Arial"/>
          <w:sz w:val="22"/>
          <w:szCs w:val="22"/>
        </w:rPr>
        <w:t xml:space="preserve">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/trips/connections?origin&amp;destination&amp;on&amp;passengers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and /agency/journeys with kind CONNECTION, accept_risks and a fare for each trip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booking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/bookings/&lt;ref&gt;/change-options; POST /bookings/&lt;ref&gt;/change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policy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/carrier/connection-policy (trip.publish)</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settings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/admin/connections/settings (policy.matrix)</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connection_policy on GET /trips/&lt;uid&gt;; changed_from and changed_to on a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booker</w:t>
            </w:r>
          </w:p>
        </w:tc>
      </w:tr>
    </w:tbl>
    <w:p>
      <w:pPr>
        <w:pStyle w:val="Heading2"/>
      </w:pPr>
      <w:r>
        <w:rPr>
          <w:rFonts w:ascii="Arial" w:cs="Arial" w:eastAsia="Arial" w:hAnsi="Arial"/>
        </w:rPr>
        <w:t xml:space="preserve">30.15 Interfaces of schema files 1131 and 1132 (version 3.8)</w:t>
      </w:r>
    </w:p>
    <w:p>
      <w:pPr>
        <w:spacing w:after="120" w:before="0" w:line="300"/>
      </w:pPr>
      <w:r>
        <w:rPr>
          <w:rFonts w:ascii="Arial" w:cs="Arial" w:eastAsia="Arial" w:hAnsi="Arial"/>
          <w:sz w:val="22"/>
          <w:szCs w:val="22"/>
        </w:rPr>
        <w:t xml:space="preserve">Every one is in docs/api/openapi-baseline.json. The truck owner's routes take the OPERATOR portal and the permission freight.operate.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Bills of lading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/carrier/freight/bills; GET /bills/&lt;uid&gt;; POST /bills/&lt;uid&gt;/house-bills, /containers, /release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Consignments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/carrier/freight/consignments; GET /consignments/&lt;uid&gt;; POST /consignments/&lt;uid&gt;/containers, /invoices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/consignments/&lt;uid&gt;/movements; POST /movements/&lt;uid&gt;/status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/carrier/freight/rates; POST /rates/&lt;uid&gt;/archive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invoices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/carrier/freight/invoices; POST /invoices/&lt;uid&gt;/void, /paid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POST /carrier/freight/documents; GET /documents/&lt;no&gt;; POST /documents/&lt;no&gt;/void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owner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/public/freight/shipping-lines, /rates, /documents/&lt;no&gt;?code=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Held connections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connections_held on POST /carrier/trips/&lt;uid&gt;/complete; change-options and change accept a held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booker</w:t>
            </w:r>
          </w:p>
        </w:tc>
      </w:tr>
    </w:tbl>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(393 codes; version 3.5 added the 77 codes of schema files 1080 to 1112, version 3.6 the 100 codes of files 1113 to 1129, version 3.7 the 13 codes of file 1130 and version 3.8 the 28 codes of files 1131 and 1132)</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ACCOUNT_DEACTIVATED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الحساب مغلق. سجّل الدخول بالبيانات نفسها لفتحه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account is closed; reactivate it with the same details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agreement is in the programme's currency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agreement stays ended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or ended agreement keeps its terms; end it and record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partner takes no points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person has already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ALREADY_BOARDED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has boarded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ALREADY_INVOICED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container or truck of this invoice is already invoiced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BAY_UNKNOWN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is not an open bay of the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BLOCK_TOO_SMALL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block is smaller than the carrier's minimum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BL_CONTAINER_COUNT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 of lading lists no more containers than it declares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station has no departure board on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CANNOT_CHANGE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 no longer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CARRIER_NOT_IN_CONNECTIONS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take part in connections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does not change a missed trip; the ticket is lost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changed by whoever paid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CHANGE_TRIP_INVALID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to another trip of the same carrier between the same cities, in the next three days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CHANGE_WINDOW_CLOSED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window to change a missed trip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CHARTER_BALANCE_DUE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balance of this hire is not paid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of a charter are taken off its list; the charter is cancelled as a whole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no longer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CHARTER_INFANT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traveller named here has a seat; ask the carrier about a baby on a lap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CHARTER_NOT_CONFIRMED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confirmed charter can be done or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CHARTER_NOT_PRICED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priced this request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the service done once it has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CHARTER_PRICE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price, or price on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is not held by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free seats in the block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CHARTER_SEAT_NAMED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already has a traveller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CHARTER_SEAT_TWICE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is given to two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CHARTER_SHAPE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the request: places, times and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has already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traveller is not on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traveller has boarded; the name stays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whole-trip request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CHARTER_VEHICLES_FULL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vehicle of this hire is named; take one off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CHECKIN_CANCELLED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pass was cancelled already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not opened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city of the network has a code of three letters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city already has this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not in a city open for routes: open it, or choose the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code is already used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are not offered at present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CONNECTION_BREAK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of a connection leaves from the city where the one before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CONNECTION_NEEDS_FLEX</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later trip of a connection takes a fare that may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CONNECTION_RISKS_NOT_ACCEPTED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 and accept the risks of a connection before booking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CONNECTION_TOO_LONG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long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soon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consignment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CONTAINER_NOT_IN_CONSIGNMENT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of this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CONTAINER_NOT_ON_BL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not on the consignment's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CONTAINER_ON_ANOTHER_TRUCK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 is already on another truck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CONTEXT_KEY_UNKNOWN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context ticket names a key this database does not hold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match the context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login sets a request context only with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CONTEXT_TICKET_STALE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is more than five minutes from the database clock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COUNTER_NOT_YOURS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counter is not the company's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item the platform requires is missing from the person's record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DEACTIVATE_STAFF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are closed by their company or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document is voided or replaced, never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DOCUMENT_INCOMPLETE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lacks what the document needs; the list is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DOCUMENT_SCOPE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consignment note covers one consignment; a TCN up to 50</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DOCUMENT_TYPE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 a consignment note or a TCN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document of yours is replaced or voided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with this e-mail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EVIDENCE_KIND_NOT_ACCEPTED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document is not accepted as evidence for this person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FILE_EMPTY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فارغ.</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empty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GEO_FILE_TOO_LARGE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too large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operating company already has this right here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GRANT_REVOKED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grant is already revoked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GROUP_THROUGH_AGENCY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group larger than your seat limit books through a tourism company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group is larger than the platform allows for one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held connection is released or changed, never rewritten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HOUSE_BILL_UNKNOWN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house bill under this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IDENTITY_CHECK_REQUIRED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the passenger's identity document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IDENTITY_PROVIDER_NOT_CONFIGURED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identity verification provider is connected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IDENTITY_PROVIDER_NOT_IMPLEMENTED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connected identity provider has no adapter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INCIDENT_BAD_TIME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وقت الحادث.</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of the incident is outside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INCIDENT_NOT_DRIVER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يبلّغ سائق الرحلة وحده عن الحادث من هنا.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driver assigned to the trip reports an incident from the app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wallet balance is not enough. Top up and try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gate is a platform, a bay, a gate or a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INVALID_GRANT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does not grant its own operations to itself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INVALID_REFERENCE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number is 1 to 60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value does not fit this setting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to five stages, each CHECK, THIRD_PARTY_CHECK or APPROVE, with APPROVE last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INVALID_TRANSITION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status change is not allowed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INVOICE_BASIS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the whole bill, one container of the consignment or the consignment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INVOICE_CURRENCY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invoice is in one currency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invoice is paid or voided, never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issued invoice of yours is paid or voided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JOURNEY_ORDER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must leave after the previous one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one different seat for each traveller with a seat on every trip where seats are chosen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that was in force is never changed; make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form definition is not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or documents are still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do not fit the form; see the marked fields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under review or decided; it cannot be changed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KYC_NOT_IN_REVIEW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not waiting for a decision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KYC_NO_FORM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has no KYC form in force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KYC_PROHIBITED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file of prohibited risk cannot be approved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company's KYC file must be approved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 is not one this platform operates 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MOVEMENT_STEP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truck goes forward one step at a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MOVEMENT_UNKNOWN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truck movement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NOTHING_TO_INVOICE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container or truck of yours left to invoice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NOTHING_TO_SETTLE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honoured vouchers left to settle in this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NOTICE_TOO_SHORT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needs more notice for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permanent bay is given to a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only while the trip is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NOT_CHANGEABLE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fare of this booking may not be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NOT_ENOUGH_SEATS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free seats on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NOT_GRANTED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تملك شركتك صلاحية الصعود لهذه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company has no right for this carrier's trip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NOT_PENDING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retirement is not waiting for approval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NOT_PLATFORM_STAFF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member must be a staff account of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not waiting for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NOT_RETIRABLE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already retired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NOT_STATION_ADMIN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station's administration assigns its bays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NOT_STATION_OPERATOR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is administered by a station operating company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NOT_YOUR_STAGE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stage decides this request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NO_BILL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consignment has no bill of lading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NO_CARRIER_CODE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has no carrier code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OFFER_ARCHIVED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archived offer cannot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OFFER_NOT_FOR_YOU</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offers this to other customers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displays are waiting to be paired. Try again in a few minutes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in use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display shows this code now. Open the pairing page on the display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Activate the partner before its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not in use on this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already on file; it changes only through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PHOTO_NONE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photo is on file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صورة الصعود مطلوبة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is required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PHOTO_VIEW_NOT_ALLOWED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let this role see the boarding photo</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known sub-district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PLACE_DUPLICATE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known place with a like name is right there; say it is another place if it 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PLACE_KIND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community or a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PLACE_NOT_COMMUNITY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belongs to its city: open the city for routes and put the station in the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PLACE_NOT_IN_CITY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in another governorate than the 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place is not waiting for review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PLACE_OUTSIDE_AREA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position is outside the sub-district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PLACE_PARENT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is in a known community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latitude and a longitude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place has this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POD_REQUIRED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who received the goods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POINTS_BAD_AMOUNT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at least the minimum points, in the programme's steps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POINTS_INSUFFICIENT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points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active points account to redeem from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POINTS_NOT_REDEEMABLE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programme takes no redemptions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POINTS_NOT_YOURS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are redeemed by their member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station's position, or a place to take it from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price or a rate of yours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QUOTE_EXPIRED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price has lapsed; ask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RATE_UNIT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rate's unit does not fit what the truck carries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reason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REFERENCES_MISSING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recorded a reference the platform requires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on file for this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REFERENCE_RETIRED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retired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REFRESH_RACE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token was just rotated by another request; use the tokens it returned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REVIEW_NOTE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Say why the place is rejected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ROTATION_INVALID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leg does not follow the vehicle's leg before it: check the city it leaves from, the vehicle, the days and the time after arrival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SCHEDULE_ENDED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has ended before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is not complete or not valid; check the route, time, days and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SCHEDULE_NOTICE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takes effect too soon: the platform asks for more notice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SCHEDULE_REQUEST_OPEN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for this regular trip is already waiting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SCHEDULE_STOP_REQUIRED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regular trip ends through a stop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has at most 200 screens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SCREEN_BAY_UNKNOWN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has no open bay with that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SCREEN_CARRIER_UNKNOWN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trips of carriers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SCREEN_FILTER_LIMIT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names at most 40 bays and 40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departures, the arrivals, or both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show … screens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SCREEN_LABEL_TAKEN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already has a screen named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screen shows nothing at the moment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screen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SECOND_PERSON_REQUIRED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person decides one stage of a request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taken on those days; choose another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Define this service number first, or leave it empty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or cancelled statement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statement is paid once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SETTLEMENT_NOT_DRAFT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draft statement is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SHIPPING_LINE_UNKNOWN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shipping line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SOS_BAD_POSITION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both coordinates, or neither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SOS_NOT_ON_TRIP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التذكرة ليست على رحلة جارية.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trip's driver or a ticket holder raises an SOS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ليست جارية. اتصل بالرقم 112 في الطوارئ.</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not under way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غير مفعّل في هذه المحطة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not switched on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STATION_SALE_MISMATCH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sale does not match its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SURVEY_DATE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day of the survey cannot be after today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TAX_RULE_UNSUPPORTED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issuer does not compute this tax rule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rules of an active or retired tax scheme do not change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TAX_SCHEME_LOOP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active tax schemes are levied on each other in a loop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TAX_SCHEME_RULES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standard-rated scheme needs at least one rule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TAX_SCHEME_UNAPPROVED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second officer approves a tax scheme before it applies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ticket is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TICKET_NOT_YET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تُفتح التذكرة قبل المغادرة بثلاث ساعات.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opens three hours before departure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TOO_MANY_PASSENGERS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the vehicles seat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seats for one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TOO_MANY_VEHICLES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fewer vehicles of this kind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trailer is not the carrier's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TRAILER_TOO_SHORT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containers do not fit the trailer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TRIP_APPROVAL_REQUIRED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published once it is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TRIP_HAS_PARCELS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 the parcels on this trip's hold to another trip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trip that has not departed can be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TRIP_NOT_OPEN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has left or does not run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trip runs under this number that day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TRUCK_NOT_OWNED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truck is not the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runs a trip or another hire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VEHICLE_HIRED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is hired out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VEHICLE_OUT_OF_SERVICE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is out of service or impounded at the departure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is no longer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unused voucher is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voucher with this code at this partner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was used already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hires its trips whole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this trip are already sold; ask for a block of seats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boards at another station</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and vouchers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balance and tier, redeem for wallet credit, vouchers at partners and their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wallet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 the account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Password, confirmation; reactivation from the sign-in screen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trips that have not left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photo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Take the photo at the profile; the head of a family takes a member's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the photo is switched 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press on a ticket of a trip under way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Told at once to the carrier and platform</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Rights given at a station or every station, their revocation, the companies' check-ins and sales on the carrier's trips, references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boarding.operators, boarding.references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C-25</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a trip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Reason, the refunds made, the penalty if one applies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trip.cancel</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 an incident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severity, injuries, time and place; the open SOS linked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Severe: vehicle out of service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photo at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photo beside the ticket at the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boarding and switched on</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 with switch, screens, counter system, window, counters and bays; operating companies; the platform's grants; settings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partners and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agreements, unsettled amounts, statements to approve and pay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loyalty.manage, payout.run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with basis, payee, hours and the regulator's decision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policy.matrix</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32.9 Station portal and the departure board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ST-01</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home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and counter chosen on the device; the rights the carriers gave; the counters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station.counter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ST-02</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Today and the next two days, with bay, tickets, check-ins and boardings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carriers that gave a right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ST-03</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or type the ticket, confirm the document, print the boarding pass with the bay</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of 7.16 b</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ST-04</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the bay</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the checked-in tickets at the bay</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right; checked in 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ST-05</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sales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price and sell for cash; the day's takings and the cash limit; cancel with a cash refund</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right</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ST-06</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 board (public)</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of 12 hours and arrivals of 6 with bays and states, every 20 seconds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passenger data; both switches on</w:t>
            </w:r>
          </w:p>
        </w:tc>
      </w:tr>
    </w:tbl>
    <w:p>
      <w:pPr>
        <w:pStyle w:val="Heading2"/>
      </w:pPr>
      <w:r>
        <w:rPr>
          <w:rFonts w:ascii="Arial" w:cs="Arial" w:eastAsia="Arial" w:hAnsi="Arial"/>
        </w:rPr>
        <w:t xml:space="preserve">32.10 Screens of schema files 1113 to 1129 (version 3.6)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 (/carrier/kyc, /admin/kyc)</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Fill and submit the file; review it stage by stage; edit the form and the settings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 (/carrier/schedules, /admin/schedules)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Define, change, pause, stop; approve with a number</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(/station/bays)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bay for each carrier or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 (/station/screens) and the display (/screen/&lt;uid&gt;, /screen/pair)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public</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 screens, choose their bays or carriers, pair displays, see unseen screens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trips at once, travellers, documents, seats on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 (/charter, /agency/charter, /carrier/charter)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requests, prices, deposit and balance, vehicles, travellers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limit and charter commission</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 (/admin/geography)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the file and the boundaries; browse as a list or a map; field surveys; corrected names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(/admin/photo)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rules and changes of the boarding photo</w:t>
            </w:r>
          </w:p>
        </w:tc>
      </w:tr>
    </w:tbl>
    <w:p>
      <w:pPr>
        <w:pStyle w:val="Heading2"/>
      </w:pPr>
      <w:r>
        <w:rPr>
          <w:rFonts w:ascii="Arial" w:cs="Arial" w:eastAsia="Arial" w:hAnsi="Arial"/>
        </w:rPr>
        <w:t xml:space="preserve">32.11 Screens of schema file 1130 (version 3.7)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(/search)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through a city on the way, with the change and each carrier's policy</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(/journey?kind=CONNECTION)</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time, a fare for each trip, the risks to accept</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(/booking/&lt;ref&gt;)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trip: basis, fee, refund, the carrier's trips; the booking replaced and its replacement</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Routes (/carrier/routes)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connection policy</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(/admin/booking?tab=connections)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on or off, change times, flexible later trips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 results, journey, booking</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connections, risks and change of trip</w:t>
            </w:r>
          </w:p>
        </w:tc>
      </w:tr>
    </w:tbl>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operating companies rights at stations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switches, counters, bays and settings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cancellation penalty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Raise an SOS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the boarding photo's rules and settings (stages)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a passenger's photo at boarding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points and vouchers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agreements and statements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 (second officer approves)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 opened or escalated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raised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platform security staff</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reported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the platform when severe or someone is injured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cancelled by the carrier</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(app and email, or a text without an account); the carrier's webhooks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penalty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earned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 used or returned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b</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sales and cash</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per day, cash owed and the cash limit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RP-45</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companies' work on a carrier's trips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Check-ins and counter sales per station and company</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liability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issued, redeemed and expired per issuer</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RP-47</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partners</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period</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Honoured vouchers, amounts owed, approved and paid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grants an operating company BOARDING_PASS at one station; the company's clerk checks a passenger in there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 is issued with the bay; at another station the check is refused with NOT_GRANTED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checks in a ticket before the station's check-in window opens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CHECKIN_NOT_OPEN; after it opens the pass is issued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ticket is checked in twice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check-in returns the same pass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 a ticket that was not checked in at the station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CHECKIN_REQUIRED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with the BOOKING right sells a ticket for cash, then cancels it at the same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booking is the carrier's; the cash is owed by the operating company; the refund is paid in cash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departure board of a station whose screens are off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404 BOARD_OFF; switched on, it shows departures with bays and no passenger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asks for a passenger's photo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PHOTO_VIEW_NOT_ALLOWED while the counter's view is off</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person approves the photo change they requested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another person approves it and the change applies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traveller under the age rule offers a national identity card as evidence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EVIDENCE_KIND_NOT_ACCEPTED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closes the account, then signs in again with the same details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ACCOUNT_DEACTIVATED, then the account is reactivated with its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published trip with paid bookings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refunded in full to the wallet that paid it; travellers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trip with parcels on its hold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TRIP_HAS_PARCELS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departed trip sends no position for six minutes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SIGNAL_LOST alert opens; after fifteen minutes it is escalated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presses SOS twice on a trip under way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SOS; the carrier and the platform's security staff are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completed trip with boarded tickets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bookers earn points; a redemption below the minimum is refused with POINTS_BAD_AMOUNT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honours a voucher; the platform drafts and approves the statement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approver cannot pay it; a third person pays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paid booking with an active tax scheme, then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with each tax per line; a credit note taking back each tax in proportion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signed by a retired key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still verifies at /api/verify/einvoice with the published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API login types SET app.scope =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by the settings guard; the platform's functions still set the context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UAT-140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request context without a ticket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CONTEXT_TICKET_REQUIRED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3.9)</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