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الافتراضات بانتظار الاعتماد</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الافتراضات بانتظار الاعتماد</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2026-10-25T00:34:35.891Z</dcterms:created>
  <dcterms:modified xsi:type="dcterms:W3CDTF">2026-10-25T00:34:35.891Z</dcterms:modified>
</cp:coreProperties>
</file>

<file path=docProps/custom.xml><?xml version="1.0" encoding="utf-8"?>
<Properties xmlns="http://schemas.openxmlformats.org/officeDocument/2006/custom-properties" xmlns:vt="http://schemas.openxmlformats.org/officeDocument/2006/docPropsVTypes"/>
</file>