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3F75" w14:textId="6215288D" w:rsidR="008C0779" w:rsidRDefault="00946D74" w:rsidP="00946D74">
      <w:pPr>
        <w:spacing w:after="40" w:line="240" w:lineRule="auto"/>
        <w:jc w:val="center"/>
        <w:rPr>
          <w:rFonts w:ascii="Calibri" w:hAnsi="Calibri"/>
          <w:b/>
          <w:color w:val="12181A"/>
          <w:sz w:val="40"/>
        </w:rPr>
      </w:pPr>
      <w:r>
        <w:rPr>
          <w:rFonts w:ascii="Calibri" w:hAnsi="Calibri"/>
          <w:b/>
          <w:color w:val="12181A"/>
          <w:sz w:val="40"/>
        </w:rPr>
        <w:t>THAYAGAPRIYAN DRAVIDAMANI</w:t>
      </w:r>
    </w:p>
    <w:p w14:paraId="7C2F5E93" w14:textId="404C24FD" w:rsidR="00946D74" w:rsidRDefault="00946D74" w:rsidP="00946D74">
      <w:pPr>
        <w:spacing w:after="40" w:line="240" w:lineRule="auto"/>
        <w:jc w:val="center"/>
        <w:rPr>
          <w:rFonts w:ascii="Calibri" w:hAnsi="Calibri" w:cs="Calibri"/>
          <w:color w:val="0B7C7A"/>
          <w:sz w:val="22"/>
        </w:rPr>
      </w:pPr>
      <w:r>
        <w:rPr>
          <w:rFonts w:ascii="Calibri" w:hAnsi="Calibri" w:cs="Calibri"/>
          <w:color w:val="0B7C7A"/>
          <w:sz w:val="22"/>
        </w:rPr>
        <w:t>Systems Integration Lead  |  10+ Years Enterprise Integration</w:t>
      </w:r>
    </w:p>
    <w:p w14:paraId="13533926" w14:textId="7AC4304E" w:rsidR="00946D74" w:rsidRDefault="00946D74" w:rsidP="00946D74">
      <w:pPr>
        <w:spacing w:after="200" w:line="240" w:lineRule="auto"/>
        <w:jc w:val="center"/>
        <w:rPr>
          <w:rFonts w:ascii="Calibri" w:hAnsi="Calibri" w:cs="Calibri"/>
          <w:color w:val="6B797C"/>
          <w:sz w:val="19"/>
        </w:rPr>
      </w:pPr>
      <w:r>
        <w:rPr>
          <w:rFonts w:ascii="Calibri" w:hAnsi="Calibri" w:cs="Calibri"/>
          <w:color w:val="6B797C"/>
          <w:sz w:val="19"/>
        </w:rPr>
        <w:t>thayagapriyand@gmail.com  |  linkedin.com/in/thayagapriyan  |  github.com/thayagapriyan</w:t>
      </w:r>
    </w:p>
    <w:p w14:paraId="29C9F343" w14:textId="43861A9F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TECHNICAL SKILLS</w:t>
      </w:r>
    </w:p>
    <w:p w14:paraId="52960027" w14:textId="502324B4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Integration Platforms  </w:t>
      </w:r>
      <w:r>
        <w:rPr>
          <w:rFonts w:ascii="Calibri" w:hAnsi="Calibri" w:cs="Calibri"/>
          <w:color w:val="2B2B2B"/>
          <w:sz w:val="20"/>
        </w:rPr>
        <w:t>Anypoint Platform (CloudHub 1.0/2.0, RTF, Hybrid), Anypoint MQ, ActiveMQ, RabbitMQ, Kafka (AWS MSK)</w:t>
      </w:r>
    </w:p>
    <w:p w14:paraId="1CFEBD9B" w14:textId="26A65B09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Architecture Patterns  </w:t>
      </w:r>
      <w:r>
        <w:rPr>
          <w:rFonts w:ascii="Calibri" w:hAnsi="Calibri" w:cs="Calibri"/>
          <w:color w:val="2B2B2B"/>
          <w:sz w:val="20"/>
        </w:rPr>
        <w:t>API-led Connectivity, Event-Driven Architecture, Pub/Sub, Canonical Data Modeling, Microservices</w:t>
      </w:r>
    </w:p>
    <w:p w14:paraId="17A99417" w14:textId="0A9D8346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Development  </w:t>
      </w:r>
      <w:r>
        <w:rPr>
          <w:rFonts w:ascii="Calibri" w:hAnsi="Calibri" w:cs="Calibri"/>
          <w:color w:val="2B2B2B"/>
          <w:sz w:val="20"/>
        </w:rPr>
        <w:t>Mule 3 &amp; 4, DataWeave, Core Java, Spring Boot, TypeScript, Groovy, XSLT, XPath</w:t>
      </w:r>
    </w:p>
    <w:p w14:paraId="428BC505" w14:textId="5DBF0EED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Cloud &amp; DevOps  </w:t>
      </w:r>
      <w:r>
        <w:rPr>
          <w:rFonts w:ascii="Calibri" w:hAnsi="Calibri" w:cs="Calibri"/>
          <w:color w:val="2B2B2B"/>
          <w:sz w:val="20"/>
        </w:rPr>
        <w:t>AWS (Lambda, API Gateway, IAM, VPC, Security Groups, S3, SES, MSK), GCP (BigQuery), GitHub Actions, Jenkins, Bamboo, Nexus, Docker</w:t>
      </w:r>
    </w:p>
    <w:p w14:paraId="4888DA94" w14:textId="4AC012D4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APIs &amp; Protocols  </w:t>
      </w:r>
      <w:r>
        <w:rPr>
          <w:rFonts w:ascii="Calibri" w:hAnsi="Calibri" w:cs="Calibri"/>
          <w:color w:val="2B2B2B"/>
          <w:sz w:val="20"/>
        </w:rPr>
        <w:t>REST, SOAP, HTTP/S, FTP/S, SFTP, SMTP, AMQP, JWT, OAuth 2.0, TLS/mTLS, JSON, XML</w:t>
      </w:r>
    </w:p>
    <w:p w14:paraId="04DB37A6" w14:textId="3E170C6A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Security  </w:t>
      </w:r>
      <w:r>
        <w:rPr>
          <w:rFonts w:ascii="Calibri" w:hAnsi="Calibri" w:cs="Calibri"/>
          <w:color w:val="2B2B2B"/>
          <w:sz w:val="20"/>
        </w:rPr>
        <w:t>OAuth 2.0 / JWT, AWS Signature V4, Salesforce JWT (RSA), TLS, API Policies &amp; Governance</w:t>
      </w:r>
    </w:p>
    <w:p w14:paraId="6D3684BB" w14:textId="083943D5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Databases  </w:t>
      </w:r>
      <w:r>
        <w:rPr>
          <w:rFonts w:ascii="Calibri" w:hAnsi="Calibri" w:cs="Calibri"/>
          <w:color w:val="2B2B2B"/>
          <w:sz w:val="20"/>
        </w:rPr>
        <w:t>MySQL, DB2, Microsoft SQL, Azure DB, H2, Derby</w:t>
      </w:r>
    </w:p>
    <w:p w14:paraId="519A0BDC" w14:textId="4AC6A4EA" w:rsid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b/>
          <w:color w:val="12181A"/>
          <w:sz w:val="20"/>
        </w:rPr>
        <w:t xml:space="preserve">Systems  </w:t>
      </w:r>
      <w:r>
        <w:rPr>
          <w:rFonts w:ascii="Calibri" w:hAnsi="Calibri" w:cs="Calibri"/>
          <w:color w:val="2B2B2B"/>
          <w:sz w:val="20"/>
        </w:rPr>
        <w:t>Salesforce, SAP S4/HANA (SOAP/OData), Hybris, JPMC Payment Services, AS400, 11Ants Analytics</w:t>
      </w:r>
    </w:p>
    <w:p w14:paraId="51A3F945" w14:textId="1A9EB186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PROFESSIONAL EXPERIENCE</w:t>
      </w:r>
    </w:p>
    <w:p w14:paraId="719B3515" w14:textId="24FC7F60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Systems Integration Lead</w:t>
      </w:r>
      <w:r>
        <w:rPr>
          <w:rFonts w:ascii="Calibri" w:hAnsi="Calibri" w:cs="Calibri"/>
          <w:color w:val="6B797C"/>
          <w:sz w:val="20"/>
        </w:rPr>
        <w:t xml:space="preserve">     Apr 2021 - Present</w:t>
      </w:r>
    </w:p>
    <w:p w14:paraId="317C7DBC" w14:textId="0FF064B9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LTM  |  USA</w:t>
      </w:r>
    </w:p>
    <w:p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 xml:space="preserve">Leading integration architecture and delivery for enterprise programs spanning Salesforce, SAP S4/HANA, e-commerce, and developer platforms.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API Developer Experience &amp; Governance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Architected a centralized API catalog linking API Exchange to a Salesforce Experience Site, with Swagger/OpenAPI docs in a custom LWC, cutting API onboarding time.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Published the API Experience Hub portal with its own subdomain and email services, setting the org-wide API documentation standard.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SAP S4/HANA Migration (MAT Program)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Delivered the integration layer migrating a strategic accounts platform to SAP S4/HANA: TRAX data mapped to a canonical model and published via OData and SOAP.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Deployed all APIs to Runtime Fabric with Anypoint Monitoring dashboards for SLA visibility.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E-Commerce Integration - Salesforce &amp; Hybris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Mule 4 commerce APIs (cart, delivery, promotions, orders) between Salesforce and Hybris for end-to-end order lifecycle orchestration.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Decoupled commerce events with Anypoint MQ and Salesforce Apex callbacks.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Platform Engineering &amp; Innovation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AWS Signature V4 signing for AWS SES, the reusable pattern for all AWS integrations.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Implemented Salesforce JWT auth with RSA key pairs, the enterprise standard for Salesforce.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Implemented Kafka streaming for 10 MB+ payloads in Mule, removing delivery timeouts.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Automated Flex Gateway deployments via GitHub Actions as infrastructure-as-code.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XML/Java SDK custom connectors for platform-wide logging and transaction tracking.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Led the Java 17 migration across Mule apps, authoring the runbook and coordinating fixes.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Automated Jira tickets on failed transactions, reducing MTTR.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a Spring Boot / Kafka consumer for real-time invoice status, persisting to MySQL.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Architected a TypeScript / Hono loyalty gateway fronting Spring Boot services.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Wired Outlook 365 (Graph API) and AWS SES for business and customer notifications.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Migrated legacy DataMapper transformations to DataWeave for Mule 4.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MuleSoft Platform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Terraform IaC to deploy and configure APIs on MuleSoft Omni Gateway, giving consistent, repeatable deployments across environments.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Applied MuleSoft API management and gateway capabilities for secure API exposure in platform modernization.</w:t>
      </w:r>
    </w:p>
    <w:p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 xml:space="preserve">AWS / Cloud Engineering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Built serverless AWS Lambda jobs for MySQL data processing, status updates and daily email reports.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Fronted existing Spring Boot services with Amazon API Gateway for secure, scalable access.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Improved CI/CD and deployment processes in platform modernization work, speeding releases.</w:t>
      </w:r>
    </w:p>
    <w:p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 xml:space="preserve">•  Managed IAM roles and permissions and service-to-service access across AWS workloads.</w:t>
      </w:r>
    </w:p>
    <w:p w14:paraId="79A04D54" w14:textId="07EF344E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Senior MuleSoft Developer</w:t>
      </w:r>
      <w:r>
        <w:rPr>
          <w:rFonts w:ascii="Calibri" w:hAnsi="Calibri" w:cs="Calibri"/>
          <w:color w:val="6B797C"/>
          <w:sz w:val="20"/>
        </w:rPr>
        <w:t xml:space="preserve">     Jul 2018 - Apr 2021</w:t>
      </w:r>
    </w:p>
    <w:p w14:paraId="3207A712" w14:textId="6AA13846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Aspire Systems  |  India</w:t>
      </w:r>
    </w:p>
    <w:p w14:paraId="75F79BB8" w14:textId="371DDAEE"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>Delivered integration solutions for warranty, insurance, and financial services clients; progressed from developer to technical lead within the engagement.</w:t>
      </w:r>
    </w:p>
    <w:p w14:paraId="230098AF" w14:textId="68EE4292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Enterprise Warranty Integration</w:t>
      </w:r>
    </w:p>
    <w:p w14:paraId="283C3601" w14:textId="2F5440B2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Designed and delivered a contract-first SOAP integration aggregating dealer product data from Salesforce, pricing from Big Machines, and contract creation back into SFDC - using mandatory field validation and custom exception handling for data integrity.</w:t>
      </w:r>
    </w:p>
    <w:p w14:paraId="72DFF35E" w14:textId="4E91B61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a dynamic PDF generation service: retrieving templates from Salesforce, querying Azure DB via optimized stored procedures, generating four distinct PDFs, merging them, and storing all request/response payloads in Azure DB via a logging interceptor for audit compliance.</w:t>
      </w:r>
    </w:p>
    <w:p w14:paraId="6FC7A45E" w14:textId="58F99CA3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an asynchronous contract creation pipeline using ActiveMQ - publishing payloads and immediately acknowledging customers, then consuming and processing orders in the background to decouple client-facing latency from backend processing time.</w:t>
      </w:r>
    </w:p>
    <w:p w14:paraId="0B700D8D" w14:textId="64C48A66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Financial Services Integration - JPMC</w:t>
      </w:r>
    </w:p>
    <w:p w14:paraId="5437C23A" w14:textId="7A230F2C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an integration connecting enterprise systems to JPMC payment web services for authorization lifecycle management - supporting create, inquiry, and delete operations with appropriate error handling and security controls.</w:t>
      </w:r>
    </w:p>
    <w:p w14:paraId="507917E9" w14:textId="51DEBB5D" w:rsidR="00946D74" w:rsidRDefault="00946D74" w:rsidP="00946D74">
      <w:pPr>
        <w:spacing w:before="200" w:after="0" w:line="240" w:lineRule="auto"/>
        <w:rPr>
          <w:rFonts w:ascii="Calibri" w:hAnsi="Calibri" w:cs="Calibri"/>
          <w:color w:val="6B797C"/>
          <w:sz w:val="20"/>
        </w:rPr>
      </w:pPr>
      <w:r>
        <w:rPr>
          <w:rFonts w:ascii="Calibri" w:hAnsi="Calibri" w:cs="Calibri"/>
          <w:b/>
          <w:color w:val="12181A"/>
        </w:rPr>
        <w:t>MuleSoft Developer</w:t>
      </w:r>
      <w:r>
        <w:rPr>
          <w:rFonts w:ascii="Calibri" w:hAnsi="Calibri" w:cs="Calibri"/>
          <w:color w:val="6B797C"/>
          <w:sz w:val="20"/>
        </w:rPr>
        <w:t xml:space="preserve">     Jun 2015 - Jul 2018</w:t>
      </w:r>
    </w:p>
    <w:p w14:paraId="2B047F88" w14:textId="669D48E4" w:rsidR="00946D74" w:rsidRDefault="00946D74" w:rsidP="00946D74">
      <w:pPr>
        <w:spacing w:after="60" w:line="240" w:lineRule="auto"/>
        <w:rPr>
          <w:rFonts w:ascii="Calibri" w:hAnsi="Calibri" w:cs="Calibri"/>
          <w:b/>
          <w:color w:val="0B7C7A"/>
          <w:sz w:val="20"/>
        </w:rPr>
      </w:pPr>
      <w:r>
        <w:rPr>
          <w:rFonts w:ascii="Calibri" w:hAnsi="Calibri" w:cs="Calibri"/>
          <w:b/>
          <w:color w:val="0B7C7A"/>
          <w:sz w:val="20"/>
        </w:rPr>
        <w:t>Tata Consultancy Services (TCS)  |  India</w:t>
      </w:r>
    </w:p>
    <w:p w14:paraId="5D952C80" w14:textId="3ED9010B" w:rsidR="00946D74" w:rsidRDefault="00946D74" w:rsidP="00946D74">
      <w:pPr>
        <w:spacing w:after="100" w:line="240" w:lineRule="auto"/>
        <w:rPr>
          <w:rFonts w:ascii="Calibri" w:hAnsi="Calibri" w:cs="Calibri"/>
          <w:i/>
          <w:color w:val="6B797C"/>
          <w:sz w:val="19"/>
        </w:rPr>
      </w:pPr>
      <w:r>
        <w:rPr>
          <w:rFonts w:ascii="Calibri" w:hAnsi="Calibri" w:cs="Calibri"/>
          <w:i/>
          <w:color w:val="6B797C"/>
          <w:sz w:val="19"/>
        </w:rPr>
        <w:t>Built foundational integration expertise across retail, mobility, and loyalty programs; pioneered API-led connectivity adoption within the account.</w:t>
      </w:r>
    </w:p>
    <w:p w14:paraId="623BFCFE" w14:textId="32658061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Mobile Commerce Platform</w:t>
      </w:r>
    </w:p>
    <w:p w14:paraId="04035DAB" w14:textId="2DE868AB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 full API-led Connectivity architecture (Experience / Process / System layers) routing all mobile app traffic through Mule - one of the earliest API-led implementations in the account, establishing the reference pattern for subsequent projects.</w:t>
      </w:r>
    </w:p>
    <w:p w14:paraId="657796A4" w14:textId="37DB09FD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Configured Jenkins CI/CD pipelines and Bitbucket repositories, embedding automated build and deployment practices into the team's delivery workflow.</w:t>
      </w:r>
    </w:p>
    <w:p w14:paraId="4C932647" w14:textId="44303F6B" w:rsidR="00946D74" w:rsidRDefault="00946D74" w:rsidP="00946D74">
      <w:pPr>
        <w:spacing w:before="140" w:after="60" w:line="240" w:lineRule="auto"/>
        <w:rPr>
          <w:rFonts w:ascii="Calibri" w:hAnsi="Calibri" w:cs="Calibri"/>
          <w:b/>
          <w:color w:val="B8492A"/>
          <w:sz w:val="19"/>
        </w:rPr>
      </w:pPr>
      <w:r>
        <w:rPr>
          <w:rFonts w:ascii="Calibri" w:hAnsi="Calibri" w:cs="Calibri"/>
          <w:b/>
          <w:color w:val="B8492A"/>
          <w:sz w:val="19"/>
        </w:rPr>
        <w:t>Retail &amp; Supply Chain Integrations</w:t>
      </w:r>
    </w:p>
    <w:p w14:paraId="689F1CE4" w14:textId="3B2434B7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Supplier Portal integration: automated Hybris-to-AS400 product data pipeline via Amazon S3 with Quartz-scheduled Mule pickup, reducing manual supplier data entry.</w:t>
      </w:r>
    </w:p>
    <w:p w14:paraId="669C583B" w14:textId="16F1B1F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Developed ANT Analytics data pipeline: queue-driven S3 file extraction, business-rule-based transformation, and automated delivery to 11Ants Analytics system for retail insights.</w:t>
      </w:r>
    </w:p>
    <w:p w14:paraId="64AD1E26" w14:textId="606A917D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Loyalty Program API integrating Hybris with Airpoints NZ backend - validating Airpoints numbers and normalizing backend responses for seamless Hybris consumption.</w:t>
      </w:r>
    </w:p>
    <w:p w14:paraId="354F63F5" w14:textId="41BA8226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FTP/SFTP file transfer automation with Quartz scheduler for cross-system periodic file exchange.</w:t>
      </w:r>
    </w:p>
    <w:p w14:paraId="7CD43DC6" w14:textId="7552D368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Developed Java-based Jira automation tool using JQL for dynamic effort reporting, eliminating manual project tracking work.</w:t>
      </w:r>
    </w:p>
    <w:p w14:paraId="61427B28" w14:textId="4E7BA078" w:rsidR="00946D74" w:rsidRDefault="00946D74" w:rsidP="00946D74">
      <w:pPr>
        <w:pBdr>
          <w:bottom w:val="single" w:sz="4" w:space="1" w:color="BFC4C9"/>
        </w:pBdr>
        <w:spacing w:before="220" w:after="100" w:line="240" w:lineRule="auto"/>
        <w:rPr>
          <w:rFonts w:ascii="Calibri" w:hAnsi="Calibri" w:cs="Calibri"/>
          <w:b/>
          <w:color w:val="12181A"/>
          <w:sz w:val="22"/>
        </w:rPr>
      </w:pPr>
      <w:r>
        <w:rPr>
          <w:rFonts w:ascii="Calibri" w:hAnsi="Calibri" w:cs="Calibri"/>
          <w:b/>
          <w:color w:val="12181A"/>
          <w:sz w:val="22"/>
        </w:rPr>
        <w:t>KEY TECHNICAL ACHIEVEMENTS</w:t>
      </w:r>
    </w:p>
    <w:p w14:paraId="50C88AD6" w14:textId="38830C62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Architected 10MB+ Kafka streaming in Mule for high-volume data pipelines</w:t>
      </w:r>
    </w:p>
    <w:p w14:paraId="1C85999D" w14:textId="4C62E444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Implemented AWS Sig V4 &amp; Salesforce JWT - reusable security patterns across platform</w:t>
      </w:r>
    </w:p>
    <w:p w14:paraId="768AC571" w14:textId="44C56953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Automated Flex Gateway deployments via GitHub Actions (infrastructure-as-code)</w:t>
      </w:r>
    </w:p>
    <w:p w14:paraId="49ED8A3D" w14:textId="38DD10B7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Built custom XML &amp; Java SDK connectors for platform-wide audit and observability</w:t>
      </w:r>
    </w:p>
    <w:p w14:paraId="3BF64B2E" w14:textId="72AEF23C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Led Java 17 migration across Mule apps with compatibility assessment playbook</w:t>
      </w:r>
    </w:p>
    <w:p w14:paraId="7415442A" w14:textId="6EE4E89B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Reduced MTTR with Jira-integrated automated incident creation for failed transactions</w:t>
      </w:r>
    </w:p>
    <w:p w14:paraId="7D66D5AF" w14:textId="6D208EB6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Delivered SAP S4/HANA migration integration with canonical data model strategy</w:t>
      </w:r>
    </w:p>
    <w:p w14:paraId="19E9258B" w14:textId="2051FC7F" w:rsidR="00946D74" w:rsidRDefault="00946D74" w:rsidP="00946D74">
      <w:pPr>
        <w:spacing w:after="60" w:line="240" w:lineRule="auto"/>
        <w:ind w:left="360" w:hanging="200"/>
        <w:rPr>
          <w:rFonts w:ascii="Calibri" w:hAnsi="Calibri" w:cs="Calibri"/>
          <w:color w:val="2B2B2B"/>
          <w:sz w:val="20"/>
        </w:rPr>
      </w:pPr>
      <w:r>
        <w:rPr>
          <w:rFonts w:ascii="Calibri" w:hAnsi="Calibri" w:cs="Calibri"/>
          <w:color w:val="2B2B2B"/>
          <w:sz w:val="20"/>
        </w:rPr>
        <w:t>•  Published self-service API Experience Hub portal improving developer onboarding</w:t>
      </w:r>
    </w:p>
    <w:p w14:paraId="18B54E3E" w14:textId="77777777" w:rsidR="00946D74" w:rsidRPr="00946D74" w:rsidRDefault="00946D74" w:rsidP="00946D74">
      <w:pPr>
        <w:spacing w:after="60" w:line="240" w:lineRule="auto"/>
        <w:rPr>
          <w:rFonts w:ascii="Calibri" w:hAnsi="Calibri" w:cs="Calibri"/>
          <w:color w:val="2B2B2B"/>
          <w:sz w:val="20"/>
        </w:rPr>
      </w:pPr>
    </w:p>
    <w:sectPr w:rsidR="00946D74" w:rsidRPr="00946D74" w:rsidSect="00946D74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74"/>
    <w:rsid w:val="008C0779"/>
    <w:rsid w:val="00946D74"/>
    <w:rsid w:val="009C55E0"/>
    <w:rsid w:val="00B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B0B0"/>
  <w15:chartTrackingRefBased/>
  <w15:docId w15:val="{5B7519EF-EC6C-44D5-A257-CE6DC600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thayagapriyan d</dc:creator>
  <cp:keywords/>
  <dc:description/>
  <cp:lastModifiedBy>thayagapriyan d</cp:lastModifiedBy>
  <cp:revision>1</cp:revision>
  <dcterms:created xsi:type="dcterms:W3CDTF">2026-09-07T22:12:00Z</dcterms:created>
  <dcterms:modified xsi:type="dcterms:W3CDTF">2026-09-07T22:12:00Z</dcterms:modified>
</cp:coreProperties>
</file>