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>
      <w:pPr>
        <w:jc w:val="center"/>
      </w:pPr>
      <w:r>
        <w:drawing>
          <wp:inline distT="0" distB="0" distL="0" distR="0">
            <wp:extent cx="1524000" cy="1524000"/>
            <wp:effectExtent b="0" l="0" r="0" t="0"/>
            <wp:docPr id="999" nam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.png"/>
                    <pic:cNvPicPr/>
                  </pic:nvPicPr>
                  <pic:blipFill>
                    <a:blip xmlns:r="http://schemas.openxmlformats.org/officeDocument/2006/relationships"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jc w:val="left"/>
        <w:spacing w:before="240" w:after="120" w:line="360" w:lineRule="auto"/>
      </w:pPr>
      <w:r>
        <w:t xml:space="preserve">PHỤ LỤC: PHIẾU KHẢO SÁT Ý KIẾN GIÁO VIÊN VỀ TÍNH KHẢ THI VÀ HIỆU QUẢ CỦA ĐỀ TÀI</w:t>
      </w:r>
    </w:p>
    <w:p>
      <w:pPr>
        <w:jc w:val="both"/>
        <w:ind w:firstLine="720"/>
        <w:spacing w:line="360" w:lineRule="auto" w:before="120" w:after="120"/>
      </w:pPr>
      <w:r>
        <w:rPr>
          <w:b/>
        </w:rPr>
        <w:t xml:space="preserve">1. MỤC ĐÍCH KHẢO SÁT</w:t>
      </w:r>
    </w:p>
    <w:p>
      <w:pPr>
        <w:jc w:val="both"/>
        <w:ind w:firstLine="720"/>
        <w:spacing w:line="360" w:lineRule="auto" w:before="120" w:after="120"/>
      </w:pPr>
      <w:r>
        <w:t xml:space="preserve">Phiếu khảo sát nhằm thu thập ý kiến đánh giá từ các đồng nghiệp về tính thực tiễn, hiệu quả và khả năng nhân rộng của đề tài: </w:t>
      </w:r>
      <w:r>
        <w:rPr>
          <w:i/>
        </w:rPr>
        <w:t xml:space="preserve">"Ứng dụng ChatGPT làm trợ lý học tập cá nhân hóa nhằm hỗ trợ học sinh lớp 7 tự học từ vựng tại nhà đạt hiệu quả cao"</w:t>
      </w:r>
      <w:r>
        <w:t xml:space="preserve"> tại trường THCS Quang Tiến.</w:t>
      </w:r>
    </w:p>
    <w:p>
      <w:pPr>
        <w:jc w:val="both"/>
        <w:ind w:firstLine="720"/>
        <w:spacing w:line="360" w:lineRule="auto" w:before="120" w:after="120"/>
      </w:pPr>
      <w:r>
        <w:rPr>
          <w:b/>
        </w:rPr>
        <w:t xml:space="preserve">2. THÔNG TIN CHUNG</w:t>
      </w:r>
    </w:p>
    <w:p>
      <w:pPr>
        <w:jc w:val="both"/>
        <w:tabs>
          <w:tab w:val="left" w:pos="720"/>
        </w:tabs>
        <w:ind w:left="720" w:hanging="360"/>
        <w:spacing w:after="60"/>
      </w:pPr>
      <w:r>
        <w:t xml:space="preserve">• </w:t>
        <w:tab/>
      </w:r>
      <w:r>
        <w:t xml:space="preserve">Họ và tên giáo viên: ........................................................................................................</w:t>
      </w:r>
    </w:p>
    <w:p>
      <w:pPr>
        <w:jc w:val="both"/>
        <w:tabs>
          <w:tab w:val="left" w:pos="720"/>
        </w:tabs>
        <w:ind w:left="720" w:hanging="360"/>
        <w:spacing w:after="60"/>
      </w:pPr>
      <w:r>
        <w:t xml:space="preserve">• </w:t>
        <w:tab/>
      </w:r>
      <w:r>
        <w:t xml:space="preserve">Số năm kinh nghiệm giảng dạy: ......................................................................................</w:t>
      </w:r>
    </w:p>
    <w:p>
      <w:pPr>
        <w:jc w:val="both"/>
        <w:tabs>
          <w:tab w:val="left" w:pos="720"/>
        </w:tabs>
        <w:ind w:left="720" w:hanging="360"/>
        <w:spacing w:after="60"/>
      </w:pPr>
      <w:r>
        <w:t xml:space="preserve">• </w:t>
        <w:tab/>
      </w:r>
      <w:r>
        <w:t xml:space="preserve">Đơn vị công tác: ...............................................................................................................</w:t>
      </w:r>
    </w:p>
    <w:p>
      <w:pPr>
        <w:jc w:val="both"/>
        <w:ind w:firstLine="720"/>
        <w:spacing w:line="360" w:lineRule="auto" w:before="120" w:after="120"/>
      </w:pPr>
      <w:r>
        <w:rPr>
          <w:b/>
        </w:rPr>
        <w:t xml:space="preserve">3. NỘI DUNG ĐÁNH GIÁ</w:t>
      </w:r>
    </w:p>
    <w:p>
      <w:pPr>
        <w:jc w:val="both"/>
        <w:ind w:firstLine="720"/>
        <w:spacing w:line="360" w:lineRule="auto" w:before="120" w:after="120"/>
      </w:pPr>
      <w:r>
        <w:t xml:space="preserve">Quý Thầy/Cô vui lòng đánh dấu (X) vào cột tương ứng theo thang đo từ 1 đến 5 (1: Rất không đồng ý; 2: Không đồng ý; 3: Phân vân; 4: Đồng ý; 5: Rất đồng ý).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600"/>
        <w:gridCol w:w="1460"/>
        <w:gridCol w:w="1460"/>
        <w:gridCol w:w="1460"/>
        <w:gridCol w:w="1460"/>
        <w:gridCol w:w="1460"/>
        <w:gridCol w:w="1460"/>
      </w:tblGrid>
      <w:tr>
        <w:tc>
          <w:tcPr>
            <w:tcW w:w="60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STT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Nội dung khảo sát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1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2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3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4</w:t>
            </w:r>
          </w:p>
        </w:tc>
        <w:tc>
          <w:tcPr>
            <w:tcW w:w="1460" w:type="dxa"/>
            <w:shd w:val="clear" w:color="auto" w:fill="D5E8F0"/>
          </w:tcPr>
          <w:p>
            <w:pPr>
              <w:jc w:val="center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Đề tài phù hợp với đặc điểm tâm sinh lý và trình độ nhận thức của học sinh lớp 7 tại địa phương.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Việc sử dụng ChatGPT giúp giải quyết triệt để vấn đề "học vẹt", mau quên từ vựng của học sinh.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Giải pháp có tính khả thi cao đối với bối cảnh nhà trường có cơ sở vật chất ở mức trung bình.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Bộ câu lệnh (prompts) hướng dẫn cho học sinh được thiết kế rõ ràng, dễ hiểu và dễ áp dụng.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ChatGPT hỗ trợ tốt việc cá nhân hóa lộ trình học tập theo năng lực riêng của từng học sinh.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Giải pháp giúp học sinh hứng thú, chủ động hơn trong việc tự học từ vựng tại nhà thay vì chép - dịch truyền thống.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Việc ứng dụng AI giúp học sinh cải thiện rõ rệt kỹ năng phát âm và đặt câu đúng ngữ cảnh.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Giải pháp giúp giáo viên giảm bớt áp lực trong việc kiểm soát hoạt động tự học ngoài giờ của học sinh.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Các hoạt động bổ trợ (Kahoot/Blooket) kết hợp với ChatGPT tạo nên sự đồng bộ và tăng tính tương tác.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Giải pháp có khả năng nhân rộng cho các khối lớp khác hoặc các môn học khác trong nhà trường.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1460" w:type="dxa"/>
          </w:tcPr>
          <w:p>
            <w:pPr>
              <w:jc w:val="center"/>
            </w:pPr>
            <w:r>
              <w:t xml:space="preserve">Việc ứng dụng ChatGPT như một trợ lý ảo là xu hướng tất yếu và cần thiết trong giảng dạy Tiếng Anh hiện nay.</w:t>
            </w: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  <w:tc>
          <w:tcPr>
            <w:tcW w:w="1460" w:type="dxa"/>
          </w:tcPr>
          <w:p>
            <w:pPr>
              <w:jc w:val="center"/>
            </w:pPr>
          </w:p>
        </w:tc>
      </w:tr>
    </w:tbl>
    <w:p>
      <w:pPr>
        <w:jc w:val="both"/>
        <w:ind w:firstLine="720"/>
        <w:spacing w:line="360" w:lineRule="auto" w:before="120" w:after="120"/>
      </w:pPr>
      <w:r>
        <w:rPr>
          <w:b/>
        </w:rPr>
        <w:t xml:space="preserve">4. Ý KIẾN ĐÓNG GÓP KHÁC</w:t>
      </w:r>
    </w:p>
    <w:p>
      <w:pPr>
        <w:jc w:val="both"/>
        <w:ind w:firstLine="720"/>
        <w:spacing w:line="360" w:lineRule="auto" w:before="120" w:after="120"/>
      </w:pPr>
      <w: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>
      <w:pPr>
        <w:jc w:val="both"/>
        <w:ind w:firstLine="720"/>
        <w:spacing w:line="360" w:lineRule="auto" w:before="120" w:after="120"/>
      </w:pPr>
      <w:r>
        <w:rPr>
          <w:i/>
        </w:rPr>
        <w:t xml:space="preserve">Trân trọng cảm ơn sự hợp tác của Quý Thầy/Cô!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