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45" w:rsidRPr="00DD5445" w:rsidRDefault="00DD5445" w:rsidP="00DD5445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DD5445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fldChar w:fldCharType="begin"/>
      </w:r>
      <w:r w:rsidRPr="00DD5445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instrText xml:space="preserve"> HYPERLINK "https://senac.blackboard.com/webapps/assignment/uploadAssignment?content_id=_10120818_1&amp;course_id=_224667_1&amp;group_id=&amp;mode=view" </w:instrText>
      </w:r>
      <w:r w:rsidRPr="00DD5445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fldChar w:fldCharType="separate"/>
      </w:r>
      <w:r w:rsidRPr="00DD5445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  <w:lang w:eastAsia="pt-BR"/>
        </w:rPr>
        <w:t>Atividade 1 - Clique aqui para entregar</w:t>
      </w:r>
      <w:r w:rsidRPr="00DD5445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fldChar w:fldCharType="end"/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 1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 empresa de desenvolvimento na qual você trabalha está recebendo demandas para desenvolver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websites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empresas locais que querem expandir sua atuação ou facilitar o contato com os clientes. Duas dessas demandas são: um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uma empresa financeira que realiza empréstimos e um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uma pequena empresa de recreação infantil. Você ficará responsável por um desses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e, como tem mostrado bom desempenho e se destacado como “</w:t>
      </w:r>
      <w:proofErr w:type="gramStart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funcionário(</w:t>
      </w:r>
      <w:proofErr w:type="gramEnd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a) do mês”, você poderá escolher entre as duas propostas. Neste momento, será necessário apenas a construção de </w:t>
      </w:r>
      <w:proofErr w:type="spellStart"/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as páginas descritas.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Usando o </w:t>
      </w:r>
      <w:proofErr w:type="spellStart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Figma</w:t>
      </w:r>
      <w:proofErr w:type="spellEnd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 ou o Wireframe.cc, desenvolva </w:t>
      </w:r>
      <w:proofErr w:type="spellStart"/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as páginas descritas em apenas uma das propostas abaixo. Guarde imagens dos </w:t>
      </w:r>
      <w:proofErr w:type="spellStart"/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criados, pois eles formarão sua entrega na atividade.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u w:val="single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Proposta 1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uma financeira local. A empresa oferece serviços de empréstimo, financiamentos e antecipação de recebidos aos seus clientes, além de outros serviços financeiros. O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deve observar as seguintes características:</w:t>
      </w:r>
    </w:p>
    <w:p w:rsidR="00DD5445" w:rsidRPr="00DD5445" w:rsidRDefault="00DD5445" w:rsidP="00DD5445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1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Página inicial</w:t>
      </w:r>
    </w:p>
    <w:p w:rsidR="00DD5445" w:rsidRPr="00DD5445" w:rsidRDefault="00DD5445" w:rsidP="00DD5445">
      <w:pPr>
        <w:numPr>
          <w:ilvl w:val="1"/>
          <w:numId w:val="1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Ela deve manter uma área de destaque para ofertas na parte superior da página.</w:t>
      </w:r>
    </w:p>
    <w:p w:rsidR="00DD5445" w:rsidRPr="00DD5445" w:rsidRDefault="00DD5445" w:rsidP="00DD5445">
      <w:pPr>
        <w:numPr>
          <w:ilvl w:val="1"/>
          <w:numId w:val="1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Ela deve listar os três serviços principais oferecidos em caixas com imagem, um breve descritivo de cada um deles e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página de detalhes. A página inicial deve ser disposta de maneira a despertar a atenção e o interesse do visitante da página.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2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Página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Empréstimos</w:t>
      </w:r>
    </w:p>
    <w:p w:rsidR="00DD5445" w:rsidRPr="00DD5445" w:rsidRDefault="00DD5445" w:rsidP="00DD5445">
      <w:pPr>
        <w:numPr>
          <w:ilvl w:val="1"/>
          <w:numId w:val="2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mostrar em caixas o nome e um breve descritivo para os tipos de empréstimo: pessoal, consignado.</w:t>
      </w:r>
    </w:p>
    <w:p w:rsidR="00DD5445" w:rsidRPr="00DD5445" w:rsidRDefault="00DD5445" w:rsidP="00DD5445">
      <w:pPr>
        <w:numPr>
          <w:ilvl w:val="1"/>
          <w:numId w:val="2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mostrar uma área de simulação de empréstimo, solicitando informações de tipo de empréstimo, valor desejado (com opções predefinidas de valores) e quantidade de meses para pagamento. Haverá, então, uma área para mostrar o valor da parcela calculado.</w:t>
      </w:r>
    </w:p>
    <w:p w:rsidR="00DD5445" w:rsidRPr="00DD5445" w:rsidRDefault="00DD5445" w:rsidP="00DD5445">
      <w:pPr>
        <w:numPr>
          <w:ilvl w:val="1"/>
          <w:numId w:val="2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 simulação também deve ter um botão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Seja nosso cliente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que direcionará o visitante a uma página na qual ele informará seus dados de contato.</w:t>
      </w:r>
    </w:p>
    <w:p w:rsidR="00DD5445" w:rsidRPr="00DD5445" w:rsidRDefault="00DD5445" w:rsidP="00DD5445">
      <w:pPr>
        <w:numPr>
          <w:ilvl w:val="1"/>
          <w:numId w:val="2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A página deve conter uma pequena seção de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Perguntas frequentes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em que o usuário clica na pergunta e expande-se uma área com a resposta.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3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Página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Seja nosso cliente</w:t>
      </w:r>
    </w:p>
    <w:p w:rsidR="00DD5445" w:rsidRPr="00DD5445" w:rsidRDefault="00DD5445" w:rsidP="00DD5445">
      <w:pPr>
        <w:numPr>
          <w:ilvl w:val="1"/>
          <w:numId w:val="3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conter imagem e texto descritivo na parte superior.</w:t>
      </w:r>
    </w:p>
    <w:p w:rsidR="00DD5445" w:rsidRPr="00DD5445" w:rsidRDefault="00DD5445" w:rsidP="00DD5445">
      <w:pPr>
        <w:numPr>
          <w:ilvl w:val="1"/>
          <w:numId w:val="3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haver, na região principal, um formulário solicitando nome,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e-mail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telefone. Deve ter um campo que permita a escolha do tipo de serviço desejado e uma caixa de seleção na qual o usuário informará se é aposentado ou não.</w:t>
      </w:r>
    </w:p>
    <w:p w:rsidR="00DD5445" w:rsidRPr="00DD5445" w:rsidRDefault="00DD5445" w:rsidP="00DD5445">
      <w:pPr>
        <w:numPr>
          <w:ilvl w:val="1"/>
          <w:numId w:val="3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conter, abaixo, um botão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Cadastrar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4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Em todas as páginas deve haver:</w:t>
      </w:r>
    </w:p>
    <w:p w:rsidR="00DD5445" w:rsidRPr="00DD5445" w:rsidRDefault="00DD5445" w:rsidP="00DD5445">
      <w:pPr>
        <w:numPr>
          <w:ilvl w:val="1"/>
          <w:numId w:val="4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Topo com logo</w:t>
      </w:r>
    </w:p>
    <w:p w:rsidR="00DD5445" w:rsidRPr="00DD5445" w:rsidRDefault="00DD5445" w:rsidP="00DD5445">
      <w:pPr>
        <w:numPr>
          <w:ilvl w:val="1"/>
          <w:numId w:val="4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Menu lateral esquerdo com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do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</w:p>
    <w:p w:rsidR="00DD5445" w:rsidRPr="00DD5445" w:rsidRDefault="00DD5445" w:rsidP="00DD5445">
      <w:pPr>
        <w:numPr>
          <w:ilvl w:val="1"/>
          <w:numId w:val="4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Rodapé com contatos e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redes sociais (ícones)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u w:val="single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Proposta 2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uma empresa de festa e recreação infantil. A empresa oferece serviços de recreação com teatro, brinquedos e apresentações educativas e espera que o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ajude a agilizar os agendamentos. O </w:t>
      </w:r>
      <w:r w:rsidRPr="00DD5445">
        <w:rPr>
          <w:rFonts w:ascii="inherit" w:eastAsia="Times New Roman" w:hAnsi="inherit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site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deve observar as seguintes características:</w:t>
      </w:r>
    </w:p>
    <w:p w:rsidR="00DD5445" w:rsidRPr="00DD5445" w:rsidRDefault="00DD5445" w:rsidP="00DD5445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5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Página inicial</w:t>
      </w:r>
    </w:p>
    <w:p w:rsidR="00DD5445" w:rsidRPr="00DD5445" w:rsidRDefault="00DD5445" w:rsidP="00DD5445">
      <w:pPr>
        <w:numPr>
          <w:ilvl w:val="1"/>
          <w:numId w:val="5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Na área principal deve haver um carrossel de imagens com título e descrição da empresa acima.</w:t>
      </w:r>
    </w:p>
    <w:p w:rsidR="00DD5445" w:rsidRPr="00DD5445" w:rsidRDefault="00DD5445" w:rsidP="00DD5445">
      <w:pPr>
        <w:numPr>
          <w:ilvl w:val="1"/>
          <w:numId w:val="5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Abaixo, deve constar uma faixa para cada serviço prestado, contando com título (nome do serviço), descrição, uma imagem e um </w:t>
      </w:r>
      <w:proofErr w:type="gramStart"/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Saiba</w:t>
      </w:r>
      <w:proofErr w:type="gramEnd"/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 xml:space="preserve"> mais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DD5445" w:rsidRPr="00DD5445" w:rsidRDefault="00DD5445" w:rsidP="00DD5445">
      <w:pPr>
        <w:numPr>
          <w:ilvl w:val="1"/>
          <w:numId w:val="5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Abaixo, é necessária uma área de depoimentos, com imagens dos clientes e seus relatos sobre os serviços.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6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Página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Galeria</w:t>
      </w:r>
    </w:p>
    <w:p w:rsidR="00DD5445" w:rsidRPr="00DD5445" w:rsidRDefault="00DD5445" w:rsidP="00DD5445">
      <w:pPr>
        <w:numPr>
          <w:ilvl w:val="1"/>
          <w:numId w:val="6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Na área principal, acima, um título com letras maiores e um texto descritivo.</w:t>
      </w:r>
    </w:p>
    <w:p w:rsidR="00DD5445" w:rsidRPr="00DD5445" w:rsidRDefault="00DD5445" w:rsidP="00DD5445">
      <w:pPr>
        <w:numPr>
          <w:ilvl w:val="1"/>
          <w:numId w:val="6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Abaixo deve haver uma seção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Galeria de fotos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com uma sequência de fotos e um </w:t>
      </w:r>
      <w:proofErr w:type="gramStart"/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Ver</w:t>
      </w:r>
      <w:proofErr w:type="gramEnd"/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 xml:space="preserve"> todas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DD5445" w:rsidRPr="00DD5445" w:rsidRDefault="00DD5445" w:rsidP="00DD5445">
      <w:pPr>
        <w:numPr>
          <w:ilvl w:val="1"/>
          <w:numId w:val="6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Abaixo deve existir uma seção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Galeria de vídeos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com uma sequência de vídeos e um </w:t>
      </w:r>
      <w:proofErr w:type="gramStart"/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Ver</w:t>
      </w:r>
      <w:proofErr w:type="gramEnd"/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 xml:space="preserve"> todos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DD5445" w:rsidRPr="00DD5445" w:rsidRDefault="00DD5445" w:rsidP="00DD5445">
      <w:pPr>
        <w:numPr>
          <w:ilvl w:val="1"/>
          <w:numId w:val="6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Abaixo deve estar um botão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Solicitar orçamento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7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Página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Orçamento</w:t>
      </w:r>
    </w:p>
    <w:p w:rsidR="00DD5445" w:rsidRPr="00DD5445" w:rsidRDefault="00DD5445" w:rsidP="00DD5445">
      <w:pPr>
        <w:numPr>
          <w:ilvl w:val="1"/>
          <w:numId w:val="7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Título na página deve estar com letra grande e, abaixo, um texto descritivo.</w:t>
      </w:r>
    </w:p>
    <w:p w:rsidR="00DD5445" w:rsidRPr="00DD5445" w:rsidRDefault="00DD5445" w:rsidP="00DD5445">
      <w:pPr>
        <w:numPr>
          <w:ilvl w:val="1"/>
          <w:numId w:val="7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haver um formulário com campos para nome,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e-mail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telefone, endereço, campo de data e um campo de texto para observações.</w:t>
      </w:r>
    </w:p>
    <w:p w:rsidR="00DD5445" w:rsidRPr="00DD5445" w:rsidRDefault="00DD5445" w:rsidP="00DD5445">
      <w:pPr>
        <w:numPr>
          <w:ilvl w:val="1"/>
          <w:numId w:val="7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Deve apresentar um campo com a idade média dos participantes do evento e outro com o tipo de evento que será realizado (aniversário, gincana, piquenique etc.).</w:t>
      </w:r>
    </w:p>
    <w:p w:rsidR="00DD5445" w:rsidRPr="00DD5445" w:rsidRDefault="00DD5445" w:rsidP="00DD5445">
      <w:pPr>
        <w:numPr>
          <w:ilvl w:val="1"/>
          <w:numId w:val="7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Incluir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 xml:space="preserve">radio </w:t>
      </w:r>
      <w:proofErr w:type="spellStart"/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buttons</w:t>
      </w:r>
      <w:proofErr w:type="spellEnd"/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que o usuário selecione o tipo de serviço que necessita (teatro, brinquedo ou apresentação educativa).</w:t>
      </w:r>
    </w:p>
    <w:p w:rsidR="00DD5445" w:rsidRPr="00DD5445" w:rsidRDefault="00DD5445" w:rsidP="00DD5445">
      <w:pPr>
        <w:numPr>
          <w:ilvl w:val="1"/>
          <w:numId w:val="7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Abaixo de tudo, deve haver um botão </w:t>
      </w: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Solicitar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numPr>
          <w:ilvl w:val="0"/>
          <w:numId w:val="8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Em todas as páginas deve haver:</w:t>
      </w:r>
    </w:p>
    <w:p w:rsidR="00DD5445" w:rsidRPr="00DD5445" w:rsidRDefault="00DD5445" w:rsidP="00DD5445">
      <w:pPr>
        <w:numPr>
          <w:ilvl w:val="1"/>
          <w:numId w:val="8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No topo, uma faixa com logo da empresa e menu com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principais</w:t>
      </w:r>
    </w:p>
    <w:p w:rsidR="00DD5445" w:rsidRPr="00DD5445" w:rsidRDefault="00DD5445" w:rsidP="00DD5445">
      <w:pPr>
        <w:numPr>
          <w:ilvl w:val="1"/>
          <w:numId w:val="8"/>
        </w:numPr>
        <w:shd w:val="clear" w:color="auto" w:fill="FFFFFF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No rodapé, informações de contato com a empresa e </w:t>
      </w:r>
      <w:r w:rsidRPr="00DD544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links</w:t>
      </w: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de redes sociais (ícones)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 espaço dedicado à entrega da atividade, envie um arquivo compactado (RAR, ZIP ou 7z) com as imagens dos </w:t>
      </w:r>
      <w:proofErr w:type="spellStart"/>
      <w:r w:rsidRPr="00DD5445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desenvolvidos.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DD5445" w:rsidRPr="00DD5445" w:rsidRDefault="00DD5445" w:rsidP="00DD5445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DD5445" w:rsidRPr="00DD5445" w:rsidRDefault="00DD5445" w:rsidP="00DD5445">
      <w:pPr>
        <w:numPr>
          <w:ilvl w:val="0"/>
          <w:numId w:val="9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Sites</w:t>
      </w: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estáticos e dinâmicos: conceitos, tecnologias e aplicações</w:t>
      </w:r>
    </w:p>
    <w:p w:rsidR="00DD5445" w:rsidRPr="00DD5445" w:rsidRDefault="00DD5445" w:rsidP="00DD5445">
      <w:pPr>
        <w:numPr>
          <w:ilvl w:val="0"/>
          <w:numId w:val="9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proofErr w:type="spellStart"/>
      <w:r w:rsidRPr="00DD5445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 conceitos e utilização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DD5445" w:rsidRPr="00DD5445" w:rsidRDefault="00DD5445" w:rsidP="00DD5445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Avaliação</w:t>
      </w:r>
    </w:p>
    <w:p w:rsidR="00DD5445" w:rsidRPr="00DD5445" w:rsidRDefault="00DD5445" w:rsidP="00DD5445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:rsidR="00DD5445" w:rsidRPr="00DD5445" w:rsidRDefault="00DD5445" w:rsidP="00DD5445">
      <w:pPr>
        <w:numPr>
          <w:ilvl w:val="0"/>
          <w:numId w:val="10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DD5445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Produz </w:t>
      </w: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layout</w:t>
      </w:r>
      <w:r w:rsidRPr="00DD5445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de acordo com requisitos do sistema e padrões de aplicações para </w:t>
      </w:r>
      <w:r w:rsidRPr="00DD54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DD5445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377351" w:rsidRDefault="00DD5445">
      <w:bookmarkStart w:id="0" w:name="_GoBack"/>
      <w:bookmarkEnd w:id="0"/>
    </w:p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61B"/>
    <w:multiLevelType w:val="multilevel"/>
    <w:tmpl w:val="216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5268A"/>
    <w:multiLevelType w:val="multilevel"/>
    <w:tmpl w:val="77E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D26A2A"/>
    <w:multiLevelType w:val="multilevel"/>
    <w:tmpl w:val="5B4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C1EDB"/>
    <w:multiLevelType w:val="multilevel"/>
    <w:tmpl w:val="022C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C4D53"/>
    <w:multiLevelType w:val="multilevel"/>
    <w:tmpl w:val="380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34B31"/>
    <w:multiLevelType w:val="multilevel"/>
    <w:tmpl w:val="A01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2A0384"/>
    <w:multiLevelType w:val="multilevel"/>
    <w:tmpl w:val="02E4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424C10"/>
    <w:multiLevelType w:val="multilevel"/>
    <w:tmpl w:val="7688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2856DC"/>
    <w:multiLevelType w:val="multilevel"/>
    <w:tmpl w:val="015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6C19DB"/>
    <w:multiLevelType w:val="multilevel"/>
    <w:tmpl w:val="378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5"/>
    <w:rsid w:val="00A1401A"/>
    <w:rsid w:val="00AF617F"/>
    <w:rsid w:val="00DD5445"/>
    <w:rsid w:val="00DE6DF3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0DA63-9338-4E3C-BAAA-C584CE2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D5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D54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5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04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2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5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1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2023-09-25T17:44:00Z</dcterms:created>
  <dcterms:modified xsi:type="dcterms:W3CDTF">2023-09-25T17:44:00Z</dcterms:modified>
</cp:coreProperties>
</file>