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00F35" w14:textId="77777777" w:rsidR="009F0ACD" w:rsidRPr="00FF4803" w:rsidRDefault="009F0ACD" w:rsidP="009F0ACD">
      <w:pPr>
        <w:pStyle w:val="Ttulo1"/>
        <w:rPr>
          <w:rFonts w:ascii="Verdana" w:eastAsia="Verdana" w:hAnsi="Verdana" w:cs="Verdana"/>
          <w:color w:val="00C9EB"/>
        </w:rPr>
      </w:pPr>
      <w:bookmarkStart w:id="0" w:name="_Toc214624673"/>
      <w:r w:rsidRPr="00FF4803">
        <w:rPr>
          <w:rFonts w:ascii="Verdana" w:eastAsia="Verdana" w:hAnsi="Verdana" w:cs="Verdana"/>
          <w:color w:val="00C9EB"/>
        </w:rPr>
        <w:t>Ambientação</w:t>
      </w:r>
      <w:bookmarkEnd w:id="0"/>
    </w:p>
    <w:p w14:paraId="6A942D15" w14:textId="77777777" w:rsidR="009F0ACD" w:rsidRPr="00F93AD9" w:rsidRDefault="009F0ACD" w:rsidP="009F0ACD"/>
    <w:p w14:paraId="51926DBF" w14:textId="77777777" w:rsidR="009F0ACD" w:rsidRDefault="009F0ACD" w:rsidP="009F0ACD">
      <w:pPr>
        <w:rPr>
          <w:rFonts w:ascii="Arial Narrow" w:eastAsia="Arial Narrow" w:hAnsi="Arial Narrow" w:cs="Arial Narrow"/>
          <w:i/>
          <w:color w:val="000000"/>
          <w:sz w:val="22"/>
          <w:szCs w:val="22"/>
        </w:rPr>
      </w:pPr>
      <w:r>
        <w:rPr>
          <w:rFonts w:ascii="Arial Narrow" w:eastAsia="Arial Narrow" w:hAnsi="Arial Narrow" w:cs="Arial Narrow"/>
          <w:i/>
          <w:color w:val="000000"/>
          <w:sz w:val="22"/>
          <w:szCs w:val="22"/>
        </w:rPr>
        <w:tab/>
      </w:r>
      <w:r>
        <w:rPr>
          <w:rFonts w:ascii="Arial Narrow" w:eastAsia="Arial Narrow" w:hAnsi="Arial Narrow" w:cs="Arial Narrow"/>
          <w:i/>
          <w:color w:val="000000"/>
          <w:sz w:val="22"/>
          <w:szCs w:val="22"/>
        </w:rPr>
        <w:tab/>
      </w:r>
    </w:p>
    <w:tbl>
      <w:tblPr>
        <w:tblW w:w="10335" w:type="dxa"/>
        <w:tblInd w:w="-15" w:type="dxa"/>
        <w:tblBorders>
          <w:top w:val="single" w:sz="12" w:space="0" w:color="008000"/>
          <w:left w:val="nil"/>
          <w:bottom w:val="single" w:sz="12" w:space="0" w:color="008000"/>
          <w:right w:val="nil"/>
          <w:insideH w:val="nil"/>
          <w:insideV w:val="nil"/>
        </w:tblBorders>
        <w:tblLayout w:type="fixed"/>
        <w:tblLook w:val="0000" w:firstRow="0" w:lastRow="0" w:firstColumn="0" w:lastColumn="0" w:noHBand="0" w:noVBand="0"/>
      </w:tblPr>
      <w:tblGrid>
        <w:gridCol w:w="6435"/>
        <w:gridCol w:w="3900"/>
      </w:tblGrid>
      <w:tr w:rsidR="009F0ACD" w14:paraId="1CB2140B" w14:textId="77777777" w:rsidTr="00C5260A">
        <w:trPr>
          <w:trHeight w:val="180"/>
        </w:trPr>
        <w:tc>
          <w:tcPr>
            <w:tcW w:w="10335" w:type="dxa"/>
            <w:gridSpan w:val="2"/>
            <w:tcBorders>
              <w:top w:val="single" w:sz="4" w:space="0" w:color="A44DFF"/>
              <w:left w:val="single" w:sz="4" w:space="0" w:color="A44DFF"/>
              <w:bottom w:val="single" w:sz="4" w:space="0" w:color="A44DFF"/>
              <w:right w:val="single" w:sz="4" w:space="0" w:color="A44DFF"/>
            </w:tcBorders>
            <w:shd w:val="clear" w:color="auto" w:fill="F2F2F2"/>
            <w:vAlign w:val="center"/>
          </w:tcPr>
          <w:p w14:paraId="79892089" w14:textId="77777777" w:rsidR="009F0ACD" w:rsidRDefault="009F0ACD" w:rsidP="00C5260A">
            <w:pPr>
              <w:keepNext/>
              <w:rPr>
                <w:rFonts w:ascii="Verdana" w:eastAsia="Verdana" w:hAnsi="Verdana" w:cs="Verdana"/>
                <w:b/>
                <w:color w:val="002233"/>
                <w:sz w:val="24"/>
                <w:szCs w:val="24"/>
              </w:rPr>
            </w:pPr>
          </w:p>
        </w:tc>
      </w:tr>
      <w:tr w:rsidR="009F0ACD" w14:paraId="34189F6B" w14:textId="77777777" w:rsidTr="00C5260A">
        <w:trPr>
          <w:trHeight w:val="344"/>
        </w:trPr>
        <w:tc>
          <w:tcPr>
            <w:tcW w:w="6435" w:type="dxa"/>
            <w:tcBorders>
              <w:top w:val="single" w:sz="4" w:space="0" w:color="A44DFF"/>
              <w:left w:val="single" w:sz="4" w:space="0" w:color="A44DFF"/>
              <w:bottom w:val="single" w:sz="4" w:space="0" w:color="A44DFF"/>
              <w:right w:val="single" w:sz="4" w:space="0" w:color="A44DFF"/>
            </w:tcBorders>
            <w:vAlign w:val="center"/>
          </w:tcPr>
          <w:p w14:paraId="76B7AF9A" w14:textId="77777777" w:rsidR="009F0ACD" w:rsidRDefault="009F0ACD" w:rsidP="00C5260A">
            <w:pPr>
              <w:rPr>
                <w:rFonts w:ascii="Verdana" w:eastAsia="Verdana" w:hAnsi="Verdana" w:cs="Verdana"/>
                <w:b/>
                <w:color w:val="002233"/>
              </w:rPr>
            </w:pPr>
            <w:r>
              <w:rPr>
                <w:rFonts w:ascii="Verdana" w:eastAsia="Verdana" w:hAnsi="Verdana" w:cs="Verdana"/>
                <w:b/>
                <w:color w:val="002233"/>
              </w:rPr>
              <w:t>Nome do cliente:</w:t>
            </w:r>
          </w:p>
        </w:tc>
        <w:tc>
          <w:tcPr>
            <w:tcW w:w="3900" w:type="dxa"/>
            <w:tcBorders>
              <w:top w:val="single" w:sz="4" w:space="0" w:color="A44DFF"/>
              <w:left w:val="single" w:sz="4" w:space="0" w:color="A44DFF"/>
              <w:bottom w:val="single" w:sz="4" w:space="0" w:color="A44DFF"/>
              <w:right w:val="single" w:sz="4" w:space="0" w:color="A44DFF"/>
            </w:tcBorders>
            <w:vAlign w:val="center"/>
          </w:tcPr>
          <w:p w14:paraId="7FD89D54" w14:textId="77777777" w:rsidR="009F0ACD" w:rsidRDefault="009F0ACD" w:rsidP="00C5260A">
            <w:pPr>
              <w:rPr>
                <w:rFonts w:ascii="Verdana" w:eastAsia="Verdana" w:hAnsi="Verdana" w:cs="Verdana"/>
                <w:color w:val="002233"/>
              </w:rPr>
            </w:pPr>
            <w:r>
              <w:rPr>
                <w:rFonts w:ascii="Verdana" w:eastAsia="Verdana" w:hAnsi="Verdana" w:cs="Verdana"/>
                <w:b/>
                <w:color w:val="002233"/>
              </w:rPr>
              <w:t>Código de cliente:</w:t>
            </w:r>
          </w:p>
        </w:tc>
      </w:tr>
      <w:tr w:rsidR="009F0ACD" w14:paraId="3D2D4346" w14:textId="77777777" w:rsidTr="00C5260A">
        <w:trPr>
          <w:trHeight w:val="344"/>
        </w:trPr>
        <w:tc>
          <w:tcPr>
            <w:tcW w:w="6435" w:type="dxa"/>
            <w:tcBorders>
              <w:top w:val="single" w:sz="4" w:space="0" w:color="A44DFF"/>
              <w:left w:val="single" w:sz="4" w:space="0" w:color="A44DFF"/>
              <w:bottom w:val="single" w:sz="4" w:space="0" w:color="A44DFF"/>
              <w:right w:val="single" w:sz="4" w:space="0" w:color="A44DFF"/>
            </w:tcBorders>
            <w:vAlign w:val="center"/>
          </w:tcPr>
          <w:p w14:paraId="2FA8A81C" w14:textId="77777777" w:rsidR="009F0ACD" w:rsidRDefault="009F0ACD" w:rsidP="00C5260A">
            <w:pPr>
              <w:rPr>
                <w:rFonts w:ascii="Verdana" w:eastAsia="Verdana" w:hAnsi="Verdana" w:cs="Verdana"/>
                <w:color w:val="002233"/>
              </w:rPr>
            </w:pPr>
            <w:r>
              <w:rPr>
                <w:rFonts w:ascii="Verdana" w:eastAsia="Verdana" w:hAnsi="Verdana" w:cs="Verdana"/>
                <w:b/>
                <w:color w:val="002233"/>
              </w:rPr>
              <w:t>Nome do projeto:</w:t>
            </w:r>
          </w:p>
        </w:tc>
        <w:tc>
          <w:tcPr>
            <w:tcW w:w="3900" w:type="dxa"/>
            <w:tcBorders>
              <w:top w:val="single" w:sz="4" w:space="0" w:color="A44DFF"/>
              <w:left w:val="single" w:sz="4" w:space="0" w:color="A44DFF"/>
              <w:bottom w:val="single" w:sz="4" w:space="0" w:color="A44DFF"/>
              <w:right w:val="single" w:sz="4" w:space="0" w:color="A44DFF"/>
            </w:tcBorders>
            <w:vAlign w:val="center"/>
          </w:tcPr>
          <w:p w14:paraId="744604A6" w14:textId="77777777" w:rsidR="009F0ACD" w:rsidRDefault="009F0ACD" w:rsidP="00C5260A">
            <w:pPr>
              <w:rPr>
                <w:rFonts w:ascii="Verdana" w:eastAsia="Verdana" w:hAnsi="Verdana" w:cs="Verdana"/>
                <w:color w:val="002233"/>
              </w:rPr>
            </w:pPr>
            <w:r>
              <w:rPr>
                <w:rFonts w:ascii="Verdana" w:eastAsia="Verdana" w:hAnsi="Verdana" w:cs="Verdana"/>
                <w:b/>
                <w:color w:val="002233"/>
              </w:rPr>
              <w:t>Código do projeto:</w:t>
            </w:r>
          </w:p>
        </w:tc>
      </w:tr>
      <w:tr w:rsidR="009F0ACD" w14:paraId="28F1CD65" w14:textId="77777777" w:rsidTr="00C5260A">
        <w:trPr>
          <w:trHeight w:val="344"/>
        </w:trPr>
        <w:tc>
          <w:tcPr>
            <w:tcW w:w="6435" w:type="dxa"/>
            <w:tcBorders>
              <w:top w:val="single" w:sz="4" w:space="0" w:color="A44DFF"/>
              <w:left w:val="single" w:sz="4" w:space="0" w:color="A44DFF"/>
              <w:bottom w:val="single" w:sz="4" w:space="0" w:color="A44DFF"/>
              <w:right w:val="single" w:sz="4" w:space="0" w:color="A44DFF"/>
            </w:tcBorders>
            <w:vAlign w:val="center"/>
          </w:tcPr>
          <w:p w14:paraId="0C7AAEB9" w14:textId="77777777" w:rsidR="009F0ACD" w:rsidRDefault="009F0ACD" w:rsidP="00C5260A">
            <w:pPr>
              <w:rPr>
                <w:rFonts w:ascii="Verdana" w:eastAsia="Verdana" w:hAnsi="Verdana" w:cs="Verdana"/>
                <w:color w:val="002233"/>
              </w:rPr>
            </w:pPr>
            <w:r>
              <w:rPr>
                <w:rFonts w:ascii="Verdana" w:eastAsia="Verdana" w:hAnsi="Verdana" w:cs="Verdana"/>
                <w:b/>
                <w:color w:val="002233"/>
              </w:rPr>
              <w:t>Segmento cliente:</w:t>
            </w:r>
          </w:p>
        </w:tc>
        <w:tc>
          <w:tcPr>
            <w:tcW w:w="3900" w:type="dxa"/>
            <w:tcBorders>
              <w:top w:val="single" w:sz="4" w:space="0" w:color="A44DFF"/>
              <w:left w:val="single" w:sz="4" w:space="0" w:color="A44DFF"/>
              <w:bottom w:val="single" w:sz="4" w:space="0" w:color="A44DFF"/>
              <w:right w:val="single" w:sz="4" w:space="0" w:color="A44DFF"/>
            </w:tcBorders>
            <w:vAlign w:val="center"/>
          </w:tcPr>
          <w:p w14:paraId="598D9DF6" w14:textId="77777777" w:rsidR="009F0ACD" w:rsidRDefault="009F0ACD" w:rsidP="00C5260A">
            <w:pPr>
              <w:rPr>
                <w:rFonts w:ascii="Verdana" w:eastAsia="Verdana" w:hAnsi="Verdana" w:cs="Verdana"/>
                <w:color w:val="002233"/>
              </w:rPr>
            </w:pPr>
            <w:r>
              <w:rPr>
                <w:rFonts w:ascii="Verdana" w:eastAsia="Verdana" w:hAnsi="Verdana" w:cs="Verdana"/>
                <w:b/>
                <w:color w:val="002233"/>
              </w:rPr>
              <w:t>Unidade TOTVS:</w:t>
            </w:r>
          </w:p>
        </w:tc>
      </w:tr>
      <w:tr w:rsidR="009F0ACD" w14:paraId="2D358853" w14:textId="77777777" w:rsidTr="00C5260A">
        <w:trPr>
          <w:trHeight w:val="344"/>
        </w:trPr>
        <w:tc>
          <w:tcPr>
            <w:tcW w:w="6435" w:type="dxa"/>
            <w:tcBorders>
              <w:top w:val="single" w:sz="4" w:space="0" w:color="A44DFF"/>
              <w:left w:val="single" w:sz="4" w:space="0" w:color="A44DFF"/>
              <w:bottom w:val="single" w:sz="4" w:space="0" w:color="A44DFF"/>
              <w:right w:val="single" w:sz="4" w:space="0" w:color="A44DFF"/>
            </w:tcBorders>
            <w:vAlign w:val="center"/>
          </w:tcPr>
          <w:p w14:paraId="5F616C2A" w14:textId="35625369" w:rsidR="009F0ACD" w:rsidRDefault="009F0ACD" w:rsidP="00C5260A">
            <w:pPr>
              <w:rPr>
                <w:rFonts w:ascii="Verdana" w:eastAsia="Verdana" w:hAnsi="Verdana" w:cs="Verdana"/>
                <w:color w:val="002233"/>
              </w:rPr>
            </w:pPr>
            <w:r>
              <w:rPr>
                <w:rFonts w:ascii="Verdana" w:eastAsia="Verdana" w:hAnsi="Verdana" w:cs="Verdana"/>
                <w:b/>
                <w:color w:val="002233"/>
              </w:rPr>
              <w:t>Data:</w:t>
            </w:r>
            <w:r>
              <w:rPr>
                <w:rFonts w:ascii="Verdana" w:eastAsia="Verdana" w:hAnsi="Verdana" w:cs="Verdana"/>
                <w:color w:val="002233"/>
              </w:rPr>
              <w:t xml:space="preserve"> </w:t>
            </w:r>
          </w:p>
        </w:tc>
        <w:tc>
          <w:tcPr>
            <w:tcW w:w="3900" w:type="dxa"/>
            <w:tcBorders>
              <w:top w:val="single" w:sz="4" w:space="0" w:color="A44DFF"/>
              <w:left w:val="single" w:sz="4" w:space="0" w:color="A44DFF"/>
              <w:bottom w:val="single" w:sz="4" w:space="0" w:color="A44DFF"/>
              <w:right w:val="single" w:sz="4" w:space="0" w:color="A44DFF"/>
            </w:tcBorders>
            <w:vAlign w:val="center"/>
          </w:tcPr>
          <w:p w14:paraId="377F643F" w14:textId="77777777" w:rsidR="009F0ACD" w:rsidRDefault="009F0ACD" w:rsidP="00C5260A">
            <w:pPr>
              <w:rPr>
                <w:rFonts w:ascii="Verdana" w:eastAsia="Verdana" w:hAnsi="Verdana" w:cs="Verdana"/>
                <w:color w:val="002233"/>
              </w:rPr>
            </w:pPr>
            <w:r>
              <w:rPr>
                <w:rFonts w:ascii="Verdana" w:eastAsia="Verdana" w:hAnsi="Verdana" w:cs="Verdana"/>
                <w:b/>
                <w:color w:val="002233"/>
              </w:rPr>
              <w:t xml:space="preserve">Proposta comercial: </w:t>
            </w:r>
          </w:p>
        </w:tc>
      </w:tr>
      <w:tr w:rsidR="009F0ACD" w14:paraId="2DA5D19B" w14:textId="77777777" w:rsidTr="00C5260A">
        <w:trPr>
          <w:trHeight w:val="344"/>
        </w:trPr>
        <w:tc>
          <w:tcPr>
            <w:tcW w:w="10335" w:type="dxa"/>
            <w:gridSpan w:val="2"/>
            <w:tcBorders>
              <w:top w:val="single" w:sz="4" w:space="0" w:color="A44DFF"/>
              <w:left w:val="single" w:sz="4" w:space="0" w:color="A44DFF"/>
              <w:bottom w:val="single" w:sz="8" w:space="0" w:color="A44DFF"/>
              <w:right w:val="single" w:sz="4" w:space="0" w:color="A44DFF"/>
            </w:tcBorders>
            <w:vAlign w:val="center"/>
          </w:tcPr>
          <w:p w14:paraId="79BB9DE8" w14:textId="77777777" w:rsidR="009F0ACD" w:rsidRDefault="009F0ACD" w:rsidP="00C5260A">
            <w:pPr>
              <w:rPr>
                <w:rFonts w:ascii="Verdana" w:eastAsia="Verdana" w:hAnsi="Verdana" w:cs="Verdana"/>
                <w:color w:val="002233"/>
              </w:rPr>
            </w:pPr>
            <w:r>
              <w:rPr>
                <w:rFonts w:ascii="Verdana" w:eastAsia="Verdana" w:hAnsi="Verdana" w:cs="Verdana"/>
                <w:b/>
                <w:color w:val="002233"/>
              </w:rPr>
              <w:t>Gerente/Coordenador TOTVS:</w:t>
            </w:r>
          </w:p>
        </w:tc>
      </w:tr>
      <w:tr w:rsidR="009F0ACD" w14:paraId="0261EEF7" w14:textId="77777777" w:rsidTr="00C5260A">
        <w:trPr>
          <w:trHeight w:val="344"/>
        </w:trPr>
        <w:tc>
          <w:tcPr>
            <w:tcW w:w="10335" w:type="dxa"/>
            <w:gridSpan w:val="2"/>
            <w:tcBorders>
              <w:top w:val="single" w:sz="8" w:space="0" w:color="A44DFF"/>
              <w:left w:val="single" w:sz="4" w:space="0" w:color="A44DFF"/>
              <w:bottom w:val="single" w:sz="8" w:space="0" w:color="A44DFF"/>
              <w:right w:val="single" w:sz="4" w:space="0" w:color="A44DFF"/>
            </w:tcBorders>
            <w:vAlign w:val="center"/>
          </w:tcPr>
          <w:p w14:paraId="4D66F8C1" w14:textId="77777777" w:rsidR="009F0ACD" w:rsidRDefault="009F0ACD" w:rsidP="00C5260A">
            <w:pPr>
              <w:rPr>
                <w:rFonts w:ascii="Verdana" w:eastAsia="Verdana" w:hAnsi="Verdana" w:cs="Verdana"/>
                <w:color w:val="002233"/>
              </w:rPr>
            </w:pPr>
            <w:r>
              <w:rPr>
                <w:rFonts w:ascii="Verdana" w:eastAsia="Verdana" w:hAnsi="Verdana" w:cs="Verdana"/>
                <w:b/>
                <w:color w:val="002233"/>
              </w:rPr>
              <w:t>Gerente/Coordenador cliente:</w:t>
            </w:r>
            <w:r>
              <w:rPr>
                <w:rFonts w:ascii="Verdana" w:eastAsia="Verdana" w:hAnsi="Verdana" w:cs="Verdana"/>
                <w:color w:val="002233"/>
              </w:rPr>
              <w:t xml:space="preserve"> </w:t>
            </w:r>
          </w:p>
        </w:tc>
      </w:tr>
    </w:tbl>
    <w:p w14:paraId="02192DF6" w14:textId="77777777" w:rsidR="009F0ACD" w:rsidRDefault="009F0ACD" w:rsidP="009F0ACD"/>
    <w:p w14:paraId="1B04DAA3" w14:textId="77777777" w:rsidR="009F0ACD" w:rsidRDefault="009F0ACD" w:rsidP="009F0ACD"/>
    <w:p w14:paraId="24446665" w14:textId="77777777" w:rsidR="009F0ACD" w:rsidRPr="000F53EA" w:rsidRDefault="009F0ACD" w:rsidP="009F0ACD"/>
    <w:p w14:paraId="6F18F1F4" w14:textId="77777777" w:rsidR="009F0ACD" w:rsidRPr="00FF4803" w:rsidRDefault="009F0ACD" w:rsidP="009F0ACD">
      <w:pPr>
        <w:pStyle w:val="Ttulo1"/>
        <w:rPr>
          <w:rFonts w:ascii="Verdana" w:eastAsia="Verdana" w:hAnsi="Verdana" w:cs="Verdana"/>
          <w:color w:val="00C9EB"/>
        </w:rPr>
      </w:pPr>
      <w:bookmarkStart w:id="1" w:name="_Toc214624674"/>
      <w:r w:rsidRPr="00FF4803">
        <w:rPr>
          <w:rFonts w:ascii="Verdana" w:eastAsia="Verdana" w:hAnsi="Verdana" w:cs="Verdana"/>
          <w:color w:val="00C9EB"/>
        </w:rPr>
        <w:t>Sumário</w:t>
      </w:r>
      <w:bookmarkEnd w:id="1"/>
      <w:r w:rsidRPr="00FF4803">
        <w:rPr>
          <w:rFonts w:ascii="Verdana" w:eastAsia="Verdana" w:hAnsi="Verdana" w:cs="Verdana"/>
          <w:color w:val="00C9EB"/>
        </w:rPr>
        <w:t xml:space="preserve"> </w:t>
      </w:r>
    </w:p>
    <w:sdt>
      <w:sdtPr>
        <w:rPr>
          <w:sz w:val="16"/>
          <w:szCs w:val="16"/>
        </w:rPr>
        <w:id w:val="1385761292"/>
        <w:docPartObj>
          <w:docPartGallery w:val="Table of Contents"/>
          <w:docPartUnique/>
        </w:docPartObj>
      </w:sdtPr>
      <w:sdtEndPr>
        <w:rPr>
          <w:sz w:val="20"/>
          <w:szCs w:val="20"/>
        </w:rPr>
      </w:sdtEndPr>
      <w:sdtContent>
        <w:p w14:paraId="2B06FF80" w14:textId="77777777" w:rsidR="009F0ACD" w:rsidRDefault="009F0ACD" w:rsidP="009F0ACD">
          <w:pPr>
            <w:pStyle w:val="Sumrio1"/>
            <w:tabs>
              <w:tab w:val="right" w:pos="10472"/>
            </w:tabs>
            <w:rPr>
              <w:rFonts w:asciiTheme="minorHAnsi" w:eastAsiaTheme="minorEastAsia" w:hAnsiTheme="minorHAnsi" w:cstheme="minorBidi"/>
              <w:noProof/>
              <w:color w:val="auto"/>
              <w:kern w:val="2"/>
              <w:sz w:val="24"/>
              <w:szCs w:val="24"/>
              <w14:ligatures w14:val="standardContextual"/>
            </w:rPr>
          </w:pPr>
          <w:r w:rsidRPr="00284393">
            <w:rPr>
              <w:sz w:val="16"/>
              <w:szCs w:val="16"/>
            </w:rPr>
            <w:fldChar w:fldCharType="begin"/>
          </w:r>
          <w:r w:rsidRPr="00284393">
            <w:rPr>
              <w:sz w:val="16"/>
              <w:szCs w:val="16"/>
            </w:rPr>
            <w:instrText xml:space="preserve"> TOC \h \u \z </w:instrText>
          </w:r>
          <w:r w:rsidRPr="00284393">
            <w:rPr>
              <w:sz w:val="16"/>
              <w:szCs w:val="16"/>
            </w:rPr>
            <w:fldChar w:fldCharType="separate"/>
          </w:r>
          <w:hyperlink w:anchor="_Toc214624673" w:history="1">
            <w:r w:rsidRPr="00AA0DE9">
              <w:rPr>
                <w:rStyle w:val="Hyperlink"/>
                <w:rFonts w:ascii="Verdana" w:eastAsia="Verdana" w:hAnsi="Verdana" w:cs="Verdana"/>
                <w:noProof/>
              </w:rPr>
              <w:t>Ambientação</w:t>
            </w:r>
            <w:r>
              <w:rPr>
                <w:noProof/>
                <w:webHidden/>
              </w:rPr>
              <w:tab/>
            </w:r>
            <w:r>
              <w:rPr>
                <w:noProof/>
                <w:webHidden/>
              </w:rPr>
              <w:fldChar w:fldCharType="begin"/>
            </w:r>
            <w:r>
              <w:rPr>
                <w:noProof/>
                <w:webHidden/>
              </w:rPr>
              <w:instrText xml:space="preserve"> PAGEREF _Toc214624673 \h </w:instrText>
            </w:r>
            <w:r>
              <w:rPr>
                <w:noProof/>
                <w:webHidden/>
              </w:rPr>
            </w:r>
            <w:r>
              <w:rPr>
                <w:noProof/>
                <w:webHidden/>
              </w:rPr>
              <w:fldChar w:fldCharType="separate"/>
            </w:r>
            <w:r>
              <w:rPr>
                <w:noProof/>
                <w:webHidden/>
              </w:rPr>
              <w:t>0</w:t>
            </w:r>
            <w:r>
              <w:rPr>
                <w:noProof/>
                <w:webHidden/>
              </w:rPr>
              <w:fldChar w:fldCharType="end"/>
            </w:r>
          </w:hyperlink>
        </w:p>
        <w:p w14:paraId="46848DAB" w14:textId="77777777" w:rsidR="009F0ACD" w:rsidRDefault="009F0ACD" w:rsidP="009F0ACD">
          <w:pPr>
            <w:pStyle w:val="Sumrio1"/>
            <w:tabs>
              <w:tab w:val="right" w:pos="10472"/>
            </w:tabs>
            <w:rPr>
              <w:rFonts w:asciiTheme="minorHAnsi" w:eastAsiaTheme="minorEastAsia" w:hAnsiTheme="minorHAnsi" w:cstheme="minorBidi"/>
              <w:noProof/>
              <w:color w:val="auto"/>
              <w:kern w:val="2"/>
              <w:sz w:val="24"/>
              <w:szCs w:val="24"/>
              <w14:ligatures w14:val="standardContextual"/>
            </w:rPr>
          </w:pPr>
          <w:hyperlink w:anchor="_Toc214624674" w:history="1">
            <w:r w:rsidRPr="00AA0DE9">
              <w:rPr>
                <w:rStyle w:val="Hyperlink"/>
                <w:rFonts w:ascii="Verdana" w:eastAsia="Verdana" w:hAnsi="Verdana" w:cs="Verdana"/>
                <w:noProof/>
              </w:rPr>
              <w:t>Sumário</w:t>
            </w:r>
            <w:r>
              <w:rPr>
                <w:noProof/>
                <w:webHidden/>
              </w:rPr>
              <w:tab/>
            </w:r>
            <w:r>
              <w:rPr>
                <w:noProof/>
                <w:webHidden/>
              </w:rPr>
              <w:fldChar w:fldCharType="begin"/>
            </w:r>
            <w:r>
              <w:rPr>
                <w:noProof/>
                <w:webHidden/>
              </w:rPr>
              <w:instrText xml:space="preserve"> PAGEREF _Toc214624674 \h </w:instrText>
            </w:r>
            <w:r>
              <w:rPr>
                <w:noProof/>
                <w:webHidden/>
              </w:rPr>
            </w:r>
            <w:r>
              <w:rPr>
                <w:noProof/>
                <w:webHidden/>
              </w:rPr>
              <w:fldChar w:fldCharType="separate"/>
            </w:r>
            <w:r>
              <w:rPr>
                <w:noProof/>
                <w:webHidden/>
              </w:rPr>
              <w:t>0</w:t>
            </w:r>
            <w:r>
              <w:rPr>
                <w:noProof/>
                <w:webHidden/>
              </w:rPr>
              <w:fldChar w:fldCharType="end"/>
            </w:r>
          </w:hyperlink>
        </w:p>
        <w:p w14:paraId="663BAD7D" w14:textId="77777777" w:rsidR="009F0ACD" w:rsidRDefault="009F0ACD" w:rsidP="009F0ACD">
          <w:pPr>
            <w:pStyle w:val="Sumrio1"/>
            <w:tabs>
              <w:tab w:val="right" w:pos="10472"/>
            </w:tabs>
            <w:rPr>
              <w:rFonts w:asciiTheme="minorHAnsi" w:eastAsiaTheme="minorEastAsia" w:hAnsiTheme="minorHAnsi" w:cstheme="minorBidi"/>
              <w:noProof/>
              <w:color w:val="auto"/>
              <w:kern w:val="2"/>
              <w:sz w:val="24"/>
              <w:szCs w:val="24"/>
              <w14:ligatures w14:val="standardContextual"/>
            </w:rPr>
          </w:pPr>
          <w:hyperlink w:anchor="_Toc214624675" w:history="1">
            <w:r w:rsidRPr="00AA0DE9">
              <w:rPr>
                <w:rStyle w:val="Hyperlink"/>
                <w:rFonts w:ascii="Verdana" w:eastAsia="Verdana" w:hAnsi="Verdana" w:cs="Verdana"/>
                <w:noProof/>
              </w:rPr>
              <w:t>Histórico de Versões</w:t>
            </w:r>
            <w:r>
              <w:rPr>
                <w:noProof/>
                <w:webHidden/>
              </w:rPr>
              <w:tab/>
            </w:r>
            <w:r>
              <w:rPr>
                <w:noProof/>
                <w:webHidden/>
              </w:rPr>
              <w:fldChar w:fldCharType="begin"/>
            </w:r>
            <w:r>
              <w:rPr>
                <w:noProof/>
                <w:webHidden/>
              </w:rPr>
              <w:instrText xml:space="preserve"> PAGEREF _Toc214624675 \h </w:instrText>
            </w:r>
            <w:r>
              <w:rPr>
                <w:noProof/>
                <w:webHidden/>
              </w:rPr>
            </w:r>
            <w:r>
              <w:rPr>
                <w:noProof/>
                <w:webHidden/>
              </w:rPr>
              <w:fldChar w:fldCharType="separate"/>
            </w:r>
            <w:r>
              <w:rPr>
                <w:noProof/>
                <w:webHidden/>
              </w:rPr>
              <w:t>1</w:t>
            </w:r>
            <w:r>
              <w:rPr>
                <w:noProof/>
                <w:webHidden/>
              </w:rPr>
              <w:fldChar w:fldCharType="end"/>
            </w:r>
          </w:hyperlink>
        </w:p>
        <w:p w14:paraId="1A7B827C" w14:textId="77777777" w:rsidR="009F0ACD" w:rsidRDefault="009F0ACD" w:rsidP="009F0ACD">
          <w:pPr>
            <w:pStyle w:val="Sumrio1"/>
            <w:tabs>
              <w:tab w:val="right" w:pos="10472"/>
            </w:tabs>
            <w:rPr>
              <w:rFonts w:asciiTheme="minorHAnsi" w:eastAsiaTheme="minorEastAsia" w:hAnsiTheme="minorHAnsi" w:cstheme="minorBidi"/>
              <w:noProof/>
              <w:color w:val="auto"/>
              <w:kern w:val="2"/>
              <w:sz w:val="24"/>
              <w:szCs w:val="24"/>
              <w14:ligatures w14:val="standardContextual"/>
            </w:rPr>
          </w:pPr>
          <w:hyperlink w:anchor="_Toc214624676" w:history="1">
            <w:r w:rsidRPr="00AA0DE9">
              <w:rPr>
                <w:rStyle w:val="Hyperlink"/>
                <w:rFonts w:ascii="Verdana" w:eastAsia="Verdana" w:hAnsi="Verdana" w:cs="Verdana"/>
                <w:noProof/>
              </w:rPr>
              <w:t>Descrição Geral dos Processos</w:t>
            </w:r>
            <w:r>
              <w:rPr>
                <w:noProof/>
                <w:webHidden/>
              </w:rPr>
              <w:tab/>
            </w:r>
            <w:r>
              <w:rPr>
                <w:noProof/>
                <w:webHidden/>
              </w:rPr>
              <w:fldChar w:fldCharType="begin"/>
            </w:r>
            <w:r>
              <w:rPr>
                <w:noProof/>
                <w:webHidden/>
              </w:rPr>
              <w:instrText xml:space="preserve"> PAGEREF _Toc214624676 \h </w:instrText>
            </w:r>
            <w:r>
              <w:rPr>
                <w:noProof/>
                <w:webHidden/>
              </w:rPr>
            </w:r>
            <w:r>
              <w:rPr>
                <w:noProof/>
                <w:webHidden/>
              </w:rPr>
              <w:fldChar w:fldCharType="separate"/>
            </w:r>
            <w:r>
              <w:rPr>
                <w:noProof/>
                <w:webHidden/>
              </w:rPr>
              <w:t>1</w:t>
            </w:r>
            <w:r>
              <w:rPr>
                <w:noProof/>
                <w:webHidden/>
              </w:rPr>
              <w:fldChar w:fldCharType="end"/>
            </w:r>
          </w:hyperlink>
        </w:p>
        <w:p w14:paraId="0F497C02" w14:textId="77777777" w:rsidR="009F0ACD" w:rsidRDefault="009F0ACD" w:rsidP="009F0ACD">
          <w:pPr>
            <w:pStyle w:val="Sumrio2"/>
            <w:tabs>
              <w:tab w:val="left" w:pos="720"/>
              <w:tab w:val="right" w:pos="10472"/>
            </w:tabs>
            <w:rPr>
              <w:rFonts w:asciiTheme="minorHAnsi" w:eastAsiaTheme="minorEastAsia" w:hAnsiTheme="minorHAnsi" w:cstheme="minorBidi"/>
              <w:noProof/>
              <w:color w:val="auto"/>
              <w:kern w:val="2"/>
              <w:sz w:val="24"/>
              <w:szCs w:val="24"/>
              <w14:ligatures w14:val="standardContextual"/>
            </w:rPr>
          </w:pPr>
          <w:hyperlink w:anchor="_Toc214624677" w:history="1">
            <w:r w:rsidRPr="00AA0DE9">
              <w:rPr>
                <w:rStyle w:val="Hyperlink"/>
                <w:noProof/>
              </w:rPr>
              <w:t>1.</w:t>
            </w:r>
            <w:r>
              <w:rPr>
                <w:rFonts w:asciiTheme="minorHAnsi" w:eastAsiaTheme="minorEastAsia" w:hAnsiTheme="minorHAnsi" w:cstheme="minorBidi"/>
                <w:noProof/>
                <w:color w:val="auto"/>
                <w:kern w:val="2"/>
                <w:sz w:val="24"/>
                <w:szCs w:val="24"/>
                <w14:ligatures w14:val="standardContextual"/>
              </w:rPr>
              <w:tab/>
            </w:r>
            <w:r w:rsidRPr="00AA0DE9">
              <w:rPr>
                <w:rStyle w:val="Hyperlink"/>
                <w:noProof/>
              </w:rPr>
              <w:t>Livros Fiscais</w:t>
            </w:r>
            <w:r>
              <w:rPr>
                <w:noProof/>
                <w:webHidden/>
              </w:rPr>
              <w:tab/>
            </w:r>
            <w:r>
              <w:rPr>
                <w:noProof/>
                <w:webHidden/>
              </w:rPr>
              <w:fldChar w:fldCharType="begin"/>
            </w:r>
            <w:r>
              <w:rPr>
                <w:noProof/>
                <w:webHidden/>
              </w:rPr>
              <w:instrText xml:space="preserve"> PAGEREF _Toc214624677 \h </w:instrText>
            </w:r>
            <w:r>
              <w:rPr>
                <w:noProof/>
                <w:webHidden/>
              </w:rPr>
            </w:r>
            <w:r>
              <w:rPr>
                <w:noProof/>
                <w:webHidden/>
              </w:rPr>
              <w:fldChar w:fldCharType="separate"/>
            </w:r>
            <w:r>
              <w:rPr>
                <w:noProof/>
                <w:webHidden/>
              </w:rPr>
              <w:t>1</w:t>
            </w:r>
            <w:r>
              <w:rPr>
                <w:noProof/>
                <w:webHidden/>
              </w:rPr>
              <w:fldChar w:fldCharType="end"/>
            </w:r>
          </w:hyperlink>
        </w:p>
        <w:p w14:paraId="11270B9B" w14:textId="77777777" w:rsidR="009F0ACD" w:rsidRDefault="009F0ACD" w:rsidP="009F0ACD">
          <w:pPr>
            <w:pStyle w:val="Sumrio3"/>
            <w:tabs>
              <w:tab w:val="left" w:pos="1200"/>
              <w:tab w:val="right" w:pos="10472"/>
            </w:tabs>
            <w:rPr>
              <w:rFonts w:asciiTheme="minorHAnsi" w:eastAsiaTheme="minorEastAsia" w:hAnsiTheme="minorHAnsi" w:cstheme="minorBidi"/>
              <w:noProof/>
              <w:color w:val="auto"/>
              <w:kern w:val="2"/>
              <w:sz w:val="24"/>
              <w:szCs w:val="24"/>
              <w14:ligatures w14:val="standardContextual"/>
            </w:rPr>
          </w:pPr>
          <w:hyperlink w:anchor="_Toc214624678" w:history="1">
            <w:r w:rsidRPr="00AA0DE9">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AA0DE9">
              <w:rPr>
                <w:rStyle w:val="Hyperlink"/>
                <w:noProof/>
              </w:rPr>
              <w:t>Cadastros Básicos</w:t>
            </w:r>
            <w:r>
              <w:rPr>
                <w:noProof/>
                <w:webHidden/>
              </w:rPr>
              <w:tab/>
            </w:r>
            <w:r>
              <w:rPr>
                <w:noProof/>
                <w:webHidden/>
              </w:rPr>
              <w:fldChar w:fldCharType="begin"/>
            </w:r>
            <w:r>
              <w:rPr>
                <w:noProof/>
                <w:webHidden/>
              </w:rPr>
              <w:instrText xml:space="preserve"> PAGEREF _Toc214624678 \h </w:instrText>
            </w:r>
            <w:r>
              <w:rPr>
                <w:noProof/>
                <w:webHidden/>
              </w:rPr>
            </w:r>
            <w:r>
              <w:rPr>
                <w:noProof/>
                <w:webHidden/>
              </w:rPr>
              <w:fldChar w:fldCharType="separate"/>
            </w:r>
            <w:r>
              <w:rPr>
                <w:noProof/>
                <w:webHidden/>
              </w:rPr>
              <w:t>1</w:t>
            </w:r>
            <w:r>
              <w:rPr>
                <w:noProof/>
                <w:webHidden/>
              </w:rPr>
              <w:fldChar w:fldCharType="end"/>
            </w:r>
          </w:hyperlink>
        </w:p>
        <w:p w14:paraId="21F4F999" w14:textId="77777777" w:rsidR="009F0ACD" w:rsidRDefault="009F0ACD" w:rsidP="009F0ACD">
          <w:pPr>
            <w:pStyle w:val="Sumrio3"/>
            <w:tabs>
              <w:tab w:val="left" w:pos="1200"/>
              <w:tab w:val="right" w:pos="10472"/>
            </w:tabs>
            <w:rPr>
              <w:rFonts w:asciiTheme="minorHAnsi" w:eastAsiaTheme="minorEastAsia" w:hAnsiTheme="minorHAnsi" w:cstheme="minorBidi"/>
              <w:noProof/>
              <w:color w:val="auto"/>
              <w:kern w:val="2"/>
              <w:sz w:val="24"/>
              <w:szCs w:val="24"/>
              <w14:ligatures w14:val="standardContextual"/>
            </w:rPr>
          </w:pPr>
          <w:hyperlink w:anchor="_Toc214624679" w:history="1">
            <w:r w:rsidRPr="00AA0DE9">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AA0DE9">
              <w:rPr>
                <w:rStyle w:val="Hyperlink"/>
                <w:noProof/>
              </w:rPr>
              <w:t>Escrituração</w:t>
            </w:r>
            <w:r>
              <w:rPr>
                <w:noProof/>
                <w:webHidden/>
              </w:rPr>
              <w:tab/>
            </w:r>
            <w:r>
              <w:rPr>
                <w:noProof/>
                <w:webHidden/>
              </w:rPr>
              <w:fldChar w:fldCharType="begin"/>
            </w:r>
            <w:r>
              <w:rPr>
                <w:noProof/>
                <w:webHidden/>
              </w:rPr>
              <w:instrText xml:space="preserve"> PAGEREF _Toc214624679 \h </w:instrText>
            </w:r>
            <w:r>
              <w:rPr>
                <w:noProof/>
                <w:webHidden/>
              </w:rPr>
            </w:r>
            <w:r>
              <w:rPr>
                <w:noProof/>
                <w:webHidden/>
              </w:rPr>
              <w:fldChar w:fldCharType="separate"/>
            </w:r>
            <w:r>
              <w:rPr>
                <w:noProof/>
                <w:webHidden/>
              </w:rPr>
              <w:t>2</w:t>
            </w:r>
            <w:r>
              <w:rPr>
                <w:noProof/>
                <w:webHidden/>
              </w:rPr>
              <w:fldChar w:fldCharType="end"/>
            </w:r>
          </w:hyperlink>
        </w:p>
        <w:p w14:paraId="4E183693" w14:textId="77777777" w:rsidR="009F0ACD" w:rsidRDefault="009F0ACD" w:rsidP="009F0ACD">
          <w:pPr>
            <w:pStyle w:val="Sumrio3"/>
            <w:tabs>
              <w:tab w:val="left" w:pos="1200"/>
              <w:tab w:val="right" w:pos="10472"/>
            </w:tabs>
            <w:rPr>
              <w:rFonts w:asciiTheme="minorHAnsi" w:eastAsiaTheme="minorEastAsia" w:hAnsiTheme="minorHAnsi" w:cstheme="minorBidi"/>
              <w:noProof/>
              <w:color w:val="auto"/>
              <w:kern w:val="2"/>
              <w:sz w:val="24"/>
              <w:szCs w:val="24"/>
              <w14:ligatures w14:val="standardContextual"/>
            </w:rPr>
          </w:pPr>
          <w:hyperlink w:anchor="_Toc214624680" w:history="1">
            <w:r w:rsidRPr="00AA0DE9">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AA0DE9">
              <w:rPr>
                <w:rStyle w:val="Hyperlink"/>
                <w:noProof/>
              </w:rPr>
              <w:t>Acertos Fiscais e Reprocessamento</w:t>
            </w:r>
            <w:r>
              <w:rPr>
                <w:noProof/>
                <w:webHidden/>
              </w:rPr>
              <w:tab/>
            </w:r>
            <w:r>
              <w:rPr>
                <w:noProof/>
                <w:webHidden/>
              </w:rPr>
              <w:fldChar w:fldCharType="begin"/>
            </w:r>
            <w:r>
              <w:rPr>
                <w:noProof/>
                <w:webHidden/>
              </w:rPr>
              <w:instrText xml:space="preserve"> PAGEREF _Toc214624680 \h </w:instrText>
            </w:r>
            <w:r>
              <w:rPr>
                <w:noProof/>
                <w:webHidden/>
              </w:rPr>
            </w:r>
            <w:r>
              <w:rPr>
                <w:noProof/>
                <w:webHidden/>
              </w:rPr>
              <w:fldChar w:fldCharType="separate"/>
            </w:r>
            <w:r>
              <w:rPr>
                <w:noProof/>
                <w:webHidden/>
              </w:rPr>
              <w:t>2</w:t>
            </w:r>
            <w:r>
              <w:rPr>
                <w:noProof/>
                <w:webHidden/>
              </w:rPr>
              <w:fldChar w:fldCharType="end"/>
            </w:r>
          </w:hyperlink>
        </w:p>
        <w:p w14:paraId="11F296FF" w14:textId="77777777" w:rsidR="009F0ACD" w:rsidRDefault="009F0ACD" w:rsidP="009F0ACD">
          <w:pPr>
            <w:pStyle w:val="Sumrio3"/>
            <w:tabs>
              <w:tab w:val="left" w:pos="1200"/>
              <w:tab w:val="right" w:pos="10472"/>
            </w:tabs>
            <w:rPr>
              <w:rFonts w:asciiTheme="minorHAnsi" w:eastAsiaTheme="minorEastAsia" w:hAnsiTheme="minorHAnsi" w:cstheme="minorBidi"/>
              <w:noProof/>
              <w:color w:val="auto"/>
              <w:kern w:val="2"/>
              <w:sz w:val="24"/>
              <w:szCs w:val="24"/>
              <w14:ligatures w14:val="standardContextual"/>
            </w:rPr>
          </w:pPr>
          <w:hyperlink w:anchor="_Toc214624681" w:history="1">
            <w:r w:rsidRPr="00AA0DE9">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AA0DE9">
              <w:rPr>
                <w:rStyle w:val="Hyperlink"/>
                <w:noProof/>
              </w:rPr>
              <w:t>Apurações</w:t>
            </w:r>
            <w:r>
              <w:rPr>
                <w:noProof/>
                <w:webHidden/>
              </w:rPr>
              <w:tab/>
            </w:r>
            <w:r>
              <w:rPr>
                <w:noProof/>
                <w:webHidden/>
              </w:rPr>
              <w:fldChar w:fldCharType="begin"/>
            </w:r>
            <w:r>
              <w:rPr>
                <w:noProof/>
                <w:webHidden/>
              </w:rPr>
              <w:instrText xml:space="preserve"> PAGEREF _Toc214624681 \h </w:instrText>
            </w:r>
            <w:r>
              <w:rPr>
                <w:noProof/>
                <w:webHidden/>
              </w:rPr>
            </w:r>
            <w:r>
              <w:rPr>
                <w:noProof/>
                <w:webHidden/>
              </w:rPr>
              <w:fldChar w:fldCharType="separate"/>
            </w:r>
            <w:r>
              <w:rPr>
                <w:noProof/>
                <w:webHidden/>
              </w:rPr>
              <w:t>2</w:t>
            </w:r>
            <w:r>
              <w:rPr>
                <w:noProof/>
                <w:webHidden/>
              </w:rPr>
              <w:fldChar w:fldCharType="end"/>
            </w:r>
          </w:hyperlink>
        </w:p>
        <w:p w14:paraId="22977633" w14:textId="77777777" w:rsidR="009F0ACD" w:rsidRDefault="009F0ACD" w:rsidP="009F0ACD">
          <w:pPr>
            <w:pStyle w:val="Sumrio3"/>
            <w:tabs>
              <w:tab w:val="left" w:pos="1200"/>
              <w:tab w:val="right" w:pos="10472"/>
            </w:tabs>
            <w:rPr>
              <w:rFonts w:asciiTheme="minorHAnsi" w:eastAsiaTheme="minorEastAsia" w:hAnsiTheme="minorHAnsi" w:cstheme="minorBidi"/>
              <w:noProof/>
              <w:color w:val="auto"/>
              <w:kern w:val="2"/>
              <w:sz w:val="24"/>
              <w:szCs w:val="24"/>
              <w14:ligatures w14:val="standardContextual"/>
            </w:rPr>
          </w:pPr>
          <w:hyperlink w:anchor="_Toc214624682" w:history="1">
            <w:r w:rsidRPr="00AA0DE9">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AA0DE9">
              <w:rPr>
                <w:rStyle w:val="Hyperlink"/>
                <w:noProof/>
              </w:rPr>
              <w:t>Obrigações Fiscais</w:t>
            </w:r>
            <w:r>
              <w:rPr>
                <w:noProof/>
                <w:webHidden/>
              </w:rPr>
              <w:tab/>
            </w:r>
            <w:r>
              <w:rPr>
                <w:noProof/>
                <w:webHidden/>
              </w:rPr>
              <w:fldChar w:fldCharType="begin"/>
            </w:r>
            <w:r>
              <w:rPr>
                <w:noProof/>
                <w:webHidden/>
              </w:rPr>
              <w:instrText xml:space="preserve"> PAGEREF _Toc214624682 \h </w:instrText>
            </w:r>
            <w:r>
              <w:rPr>
                <w:noProof/>
                <w:webHidden/>
              </w:rPr>
            </w:r>
            <w:r>
              <w:rPr>
                <w:noProof/>
                <w:webHidden/>
              </w:rPr>
              <w:fldChar w:fldCharType="separate"/>
            </w:r>
            <w:r>
              <w:rPr>
                <w:noProof/>
                <w:webHidden/>
              </w:rPr>
              <w:t>2</w:t>
            </w:r>
            <w:r>
              <w:rPr>
                <w:noProof/>
                <w:webHidden/>
              </w:rPr>
              <w:fldChar w:fldCharType="end"/>
            </w:r>
          </w:hyperlink>
        </w:p>
        <w:p w14:paraId="279E59E5" w14:textId="77777777" w:rsidR="009F0ACD" w:rsidRDefault="009F0ACD" w:rsidP="009F0ACD">
          <w:pPr>
            <w:pStyle w:val="Sumrio3"/>
            <w:tabs>
              <w:tab w:val="left" w:pos="1200"/>
              <w:tab w:val="right" w:pos="10472"/>
            </w:tabs>
            <w:rPr>
              <w:rFonts w:asciiTheme="minorHAnsi" w:eastAsiaTheme="minorEastAsia" w:hAnsiTheme="minorHAnsi" w:cstheme="minorBidi"/>
              <w:noProof/>
              <w:color w:val="auto"/>
              <w:kern w:val="2"/>
              <w:sz w:val="24"/>
              <w:szCs w:val="24"/>
              <w14:ligatures w14:val="standardContextual"/>
            </w:rPr>
          </w:pPr>
          <w:hyperlink w:anchor="_Toc214624683" w:history="1">
            <w:r w:rsidRPr="00AA0DE9">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AA0DE9">
              <w:rPr>
                <w:rStyle w:val="Hyperlink"/>
                <w:noProof/>
              </w:rPr>
              <w:t>Consultas e Relatórios</w:t>
            </w:r>
            <w:r>
              <w:rPr>
                <w:noProof/>
                <w:webHidden/>
              </w:rPr>
              <w:tab/>
            </w:r>
            <w:r>
              <w:rPr>
                <w:noProof/>
                <w:webHidden/>
              </w:rPr>
              <w:fldChar w:fldCharType="begin"/>
            </w:r>
            <w:r>
              <w:rPr>
                <w:noProof/>
                <w:webHidden/>
              </w:rPr>
              <w:instrText xml:space="preserve"> PAGEREF _Toc214624683 \h </w:instrText>
            </w:r>
            <w:r>
              <w:rPr>
                <w:noProof/>
                <w:webHidden/>
              </w:rPr>
            </w:r>
            <w:r>
              <w:rPr>
                <w:noProof/>
                <w:webHidden/>
              </w:rPr>
              <w:fldChar w:fldCharType="separate"/>
            </w:r>
            <w:r>
              <w:rPr>
                <w:noProof/>
                <w:webHidden/>
              </w:rPr>
              <w:t>3</w:t>
            </w:r>
            <w:r>
              <w:rPr>
                <w:noProof/>
                <w:webHidden/>
              </w:rPr>
              <w:fldChar w:fldCharType="end"/>
            </w:r>
          </w:hyperlink>
        </w:p>
        <w:p w14:paraId="00EB7818" w14:textId="77777777" w:rsidR="009F0ACD" w:rsidRDefault="009F0ACD" w:rsidP="009F0ACD">
          <w:pPr>
            <w:pStyle w:val="Sumrio3"/>
            <w:tabs>
              <w:tab w:val="left" w:pos="1200"/>
              <w:tab w:val="right" w:pos="10472"/>
            </w:tabs>
            <w:rPr>
              <w:rFonts w:asciiTheme="minorHAnsi" w:eastAsiaTheme="minorEastAsia" w:hAnsiTheme="minorHAnsi" w:cstheme="minorBidi"/>
              <w:noProof/>
              <w:color w:val="auto"/>
              <w:kern w:val="2"/>
              <w:sz w:val="24"/>
              <w:szCs w:val="24"/>
              <w14:ligatures w14:val="standardContextual"/>
            </w:rPr>
          </w:pPr>
          <w:hyperlink w:anchor="_Toc214624684" w:history="1">
            <w:r w:rsidRPr="00AA0DE9">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AA0DE9">
              <w:rPr>
                <w:rStyle w:val="Hyperlink"/>
                <w:noProof/>
              </w:rPr>
              <w:t>Migração de Cadastros de produtos / Saldos iniciais – Layout Padrão ( Via Mile)</w:t>
            </w:r>
            <w:r>
              <w:rPr>
                <w:noProof/>
                <w:webHidden/>
              </w:rPr>
              <w:tab/>
            </w:r>
            <w:r>
              <w:rPr>
                <w:noProof/>
                <w:webHidden/>
              </w:rPr>
              <w:fldChar w:fldCharType="begin"/>
            </w:r>
            <w:r>
              <w:rPr>
                <w:noProof/>
                <w:webHidden/>
              </w:rPr>
              <w:instrText xml:space="preserve"> PAGEREF _Toc214624684 \h </w:instrText>
            </w:r>
            <w:r>
              <w:rPr>
                <w:noProof/>
                <w:webHidden/>
              </w:rPr>
            </w:r>
            <w:r>
              <w:rPr>
                <w:noProof/>
                <w:webHidden/>
              </w:rPr>
              <w:fldChar w:fldCharType="separate"/>
            </w:r>
            <w:r>
              <w:rPr>
                <w:noProof/>
                <w:webHidden/>
              </w:rPr>
              <w:t>3</w:t>
            </w:r>
            <w:r>
              <w:rPr>
                <w:noProof/>
                <w:webHidden/>
              </w:rPr>
              <w:fldChar w:fldCharType="end"/>
            </w:r>
          </w:hyperlink>
        </w:p>
        <w:p w14:paraId="646AD249" w14:textId="77777777" w:rsidR="009F0ACD" w:rsidRDefault="009F0ACD" w:rsidP="009F0ACD">
          <w:pPr>
            <w:pStyle w:val="Sumrio3"/>
            <w:tabs>
              <w:tab w:val="left" w:pos="1200"/>
              <w:tab w:val="right" w:pos="10472"/>
            </w:tabs>
            <w:rPr>
              <w:rFonts w:asciiTheme="minorHAnsi" w:eastAsiaTheme="minorEastAsia" w:hAnsiTheme="minorHAnsi" w:cstheme="minorBidi"/>
              <w:noProof/>
              <w:color w:val="auto"/>
              <w:kern w:val="2"/>
              <w:sz w:val="24"/>
              <w:szCs w:val="24"/>
              <w14:ligatures w14:val="standardContextual"/>
            </w:rPr>
          </w:pPr>
          <w:hyperlink w:anchor="_Toc214624685" w:history="1">
            <w:r w:rsidRPr="00AA0DE9">
              <w:rPr>
                <w:rStyle w:val="Hyperlink"/>
                <w:noProof/>
              </w:rPr>
              <w:t>1.8.</w:t>
            </w:r>
            <w:r>
              <w:rPr>
                <w:rFonts w:asciiTheme="minorHAnsi" w:eastAsiaTheme="minorEastAsia" w:hAnsiTheme="minorHAnsi" w:cstheme="minorBidi"/>
                <w:noProof/>
                <w:color w:val="auto"/>
                <w:kern w:val="2"/>
                <w:sz w:val="24"/>
                <w:szCs w:val="24"/>
                <w14:ligatures w14:val="standardContextual"/>
              </w:rPr>
              <w:tab/>
            </w:r>
            <w:r w:rsidRPr="00AA0DE9">
              <w:rPr>
                <w:rStyle w:val="Hyperlink"/>
                <w:noProof/>
              </w:rPr>
              <w:t>Descrição de cadastros básicos</w:t>
            </w:r>
            <w:r>
              <w:rPr>
                <w:noProof/>
                <w:webHidden/>
              </w:rPr>
              <w:tab/>
            </w:r>
            <w:r>
              <w:rPr>
                <w:noProof/>
                <w:webHidden/>
              </w:rPr>
              <w:fldChar w:fldCharType="begin"/>
            </w:r>
            <w:r>
              <w:rPr>
                <w:noProof/>
                <w:webHidden/>
              </w:rPr>
              <w:instrText xml:space="preserve"> PAGEREF _Toc214624685 \h </w:instrText>
            </w:r>
            <w:r>
              <w:rPr>
                <w:noProof/>
                <w:webHidden/>
              </w:rPr>
            </w:r>
            <w:r>
              <w:rPr>
                <w:noProof/>
                <w:webHidden/>
              </w:rPr>
              <w:fldChar w:fldCharType="separate"/>
            </w:r>
            <w:r>
              <w:rPr>
                <w:noProof/>
                <w:webHidden/>
              </w:rPr>
              <w:t>3</w:t>
            </w:r>
            <w:r>
              <w:rPr>
                <w:noProof/>
                <w:webHidden/>
              </w:rPr>
              <w:fldChar w:fldCharType="end"/>
            </w:r>
          </w:hyperlink>
        </w:p>
        <w:p w14:paraId="711222BE" w14:textId="77777777" w:rsidR="009F0ACD" w:rsidRDefault="009F0ACD" w:rsidP="009F0ACD">
          <w:pPr>
            <w:pStyle w:val="Sumrio1"/>
            <w:tabs>
              <w:tab w:val="right" w:pos="10472"/>
            </w:tabs>
            <w:rPr>
              <w:rFonts w:asciiTheme="minorHAnsi" w:eastAsiaTheme="minorEastAsia" w:hAnsiTheme="minorHAnsi" w:cstheme="minorBidi"/>
              <w:noProof/>
              <w:color w:val="auto"/>
              <w:kern w:val="2"/>
              <w:sz w:val="24"/>
              <w:szCs w:val="24"/>
              <w14:ligatures w14:val="standardContextual"/>
            </w:rPr>
          </w:pPr>
          <w:hyperlink w:anchor="_Toc214624686" w:history="1">
            <w:r w:rsidRPr="00AA0DE9">
              <w:rPr>
                <w:rStyle w:val="Hyperlink"/>
                <w:rFonts w:ascii="Verdana" w:eastAsia="Verdana" w:hAnsi="Verdana" w:cs="Verdana"/>
                <w:noProof/>
              </w:rPr>
              <w:t>Critérios de Aceitação</w:t>
            </w:r>
            <w:r>
              <w:rPr>
                <w:noProof/>
                <w:webHidden/>
              </w:rPr>
              <w:tab/>
            </w:r>
            <w:r>
              <w:rPr>
                <w:noProof/>
                <w:webHidden/>
              </w:rPr>
              <w:fldChar w:fldCharType="begin"/>
            </w:r>
            <w:r>
              <w:rPr>
                <w:noProof/>
                <w:webHidden/>
              </w:rPr>
              <w:instrText xml:space="preserve"> PAGEREF _Toc214624686 \h </w:instrText>
            </w:r>
            <w:r>
              <w:rPr>
                <w:noProof/>
                <w:webHidden/>
              </w:rPr>
            </w:r>
            <w:r>
              <w:rPr>
                <w:noProof/>
                <w:webHidden/>
              </w:rPr>
              <w:fldChar w:fldCharType="separate"/>
            </w:r>
            <w:r>
              <w:rPr>
                <w:noProof/>
                <w:webHidden/>
              </w:rPr>
              <w:t>7</w:t>
            </w:r>
            <w:r>
              <w:rPr>
                <w:noProof/>
                <w:webHidden/>
              </w:rPr>
              <w:fldChar w:fldCharType="end"/>
            </w:r>
          </w:hyperlink>
        </w:p>
        <w:p w14:paraId="5FCBD1BA" w14:textId="77777777" w:rsidR="009F0ACD" w:rsidRDefault="009F0ACD" w:rsidP="009F0ACD">
          <w:pPr>
            <w:pStyle w:val="Sumrio1"/>
            <w:tabs>
              <w:tab w:val="right" w:pos="10472"/>
            </w:tabs>
            <w:rPr>
              <w:rFonts w:asciiTheme="minorHAnsi" w:eastAsiaTheme="minorEastAsia" w:hAnsiTheme="minorHAnsi" w:cstheme="minorBidi"/>
              <w:noProof/>
              <w:color w:val="auto"/>
              <w:kern w:val="2"/>
              <w:sz w:val="24"/>
              <w:szCs w:val="24"/>
              <w14:ligatures w14:val="standardContextual"/>
            </w:rPr>
          </w:pPr>
          <w:hyperlink w:anchor="_Toc214624687" w:history="1">
            <w:r w:rsidRPr="00AA0DE9">
              <w:rPr>
                <w:rStyle w:val="Hyperlink"/>
                <w:rFonts w:ascii="Verdana" w:eastAsia="Verdana" w:hAnsi="Verdana" w:cs="Verdana"/>
                <w:noProof/>
              </w:rPr>
              <w:t>Considerações Adicionais</w:t>
            </w:r>
            <w:r>
              <w:rPr>
                <w:noProof/>
                <w:webHidden/>
              </w:rPr>
              <w:tab/>
            </w:r>
            <w:r>
              <w:rPr>
                <w:noProof/>
                <w:webHidden/>
              </w:rPr>
              <w:fldChar w:fldCharType="begin"/>
            </w:r>
            <w:r>
              <w:rPr>
                <w:noProof/>
                <w:webHidden/>
              </w:rPr>
              <w:instrText xml:space="preserve"> PAGEREF _Toc214624687 \h </w:instrText>
            </w:r>
            <w:r>
              <w:rPr>
                <w:noProof/>
                <w:webHidden/>
              </w:rPr>
            </w:r>
            <w:r>
              <w:rPr>
                <w:noProof/>
                <w:webHidden/>
              </w:rPr>
              <w:fldChar w:fldCharType="separate"/>
            </w:r>
            <w:r>
              <w:rPr>
                <w:noProof/>
                <w:webHidden/>
              </w:rPr>
              <w:t>10</w:t>
            </w:r>
            <w:r>
              <w:rPr>
                <w:noProof/>
                <w:webHidden/>
              </w:rPr>
              <w:fldChar w:fldCharType="end"/>
            </w:r>
          </w:hyperlink>
        </w:p>
        <w:p w14:paraId="2939AC68" w14:textId="77777777" w:rsidR="009F0ACD" w:rsidRDefault="009F0ACD" w:rsidP="009F0ACD">
          <w:pPr>
            <w:pStyle w:val="Sumrio1"/>
            <w:tabs>
              <w:tab w:val="right" w:pos="10472"/>
            </w:tabs>
            <w:rPr>
              <w:rFonts w:asciiTheme="minorHAnsi" w:eastAsiaTheme="minorEastAsia" w:hAnsiTheme="minorHAnsi" w:cstheme="minorBidi"/>
              <w:noProof/>
              <w:color w:val="auto"/>
              <w:kern w:val="2"/>
              <w:sz w:val="24"/>
              <w:szCs w:val="24"/>
              <w14:ligatures w14:val="standardContextual"/>
            </w:rPr>
          </w:pPr>
          <w:hyperlink w:anchor="_Toc214624688" w:history="1">
            <w:r w:rsidRPr="00AA0DE9">
              <w:rPr>
                <w:rStyle w:val="Hyperlink"/>
                <w:rFonts w:ascii="Verdana" w:eastAsia="Verdana" w:hAnsi="Verdana" w:cs="Verdana"/>
                <w:noProof/>
              </w:rPr>
              <w:t>GAPs do processo</w:t>
            </w:r>
            <w:r>
              <w:rPr>
                <w:noProof/>
                <w:webHidden/>
              </w:rPr>
              <w:tab/>
            </w:r>
            <w:r>
              <w:rPr>
                <w:noProof/>
                <w:webHidden/>
              </w:rPr>
              <w:fldChar w:fldCharType="begin"/>
            </w:r>
            <w:r>
              <w:rPr>
                <w:noProof/>
                <w:webHidden/>
              </w:rPr>
              <w:instrText xml:space="preserve"> PAGEREF _Toc214624688 \h </w:instrText>
            </w:r>
            <w:r>
              <w:rPr>
                <w:noProof/>
                <w:webHidden/>
              </w:rPr>
            </w:r>
            <w:r>
              <w:rPr>
                <w:noProof/>
                <w:webHidden/>
              </w:rPr>
              <w:fldChar w:fldCharType="separate"/>
            </w:r>
            <w:r>
              <w:rPr>
                <w:noProof/>
                <w:webHidden/>
              </w:rPr>
              <w:t>10</w:t>
            </w:r>
            <w:r>
              <w:rPr>
                <w:noProof/>
                <w:webHidden/>
              </w:rPr>
              <w:fldChar w:fldCharType="end"/>
            </w:r>
          </w:hyperlink>
        </w:p>
        <w:p w14:paraId="2497D179" w14:textId="77777777" w:rsidR="009F0ACD" w:rsidRDefault="009F0ACD" w:rsidP="009F0ACD">
          <w:pPr>
            <w:pStyle w:val="Sumrio1"/>
            <w:tabs>
              <w:tab w:val="right" w:pos="10472"/>
            </w:tabs>
            <w:rPr>
              <w:rFonts w:asciiTheme="minorHAnsi" w:eastAsiaTheme="minorEastAsia" w:hAnsiTheme="minorHAnsi" w:cstheme="minorBidi"/>
              <w:noProof/>
              <w:color w:val="auto"/>
              <w:kern w:val="2"/>
              <w:sz w:val="24"/>
              <w:szCs w:val="24"/>
              <w14:ligatures w14:val="standardContextual"/>
            </w:rPr>
          </w:pPr>
          <w:hyperlink w:anchor="_Toc214624689" w:history="1">
            <w:r w:rsidRPr="00AA0DE9">
              <w:rPr>
                <w:rStyle w:val="Hyperlink"/>
                <w:rFonts w:ascii="Verdana" w:eastAsia="Verdana" w:hAnsi="Verdana" w:cs="Verdana"/>
                <w:noProof/>
              </w:rPr>
              <w:t>Fluxo do macro processo</w:t>
            </w:r>
            <w:r>
              <w:rPr>
                <w:noProof/>
                <w:webHidden/>
              </w:rPr>
              <w:tab/>
            </w:r>
            <w:r>
              <w:rPr>
                <w:noProof/>
                <w:webHidden/>
              </w:rPr>
              <w:fldChar w:fldCharType="begin"/>
            </w:r>
            <w:r>
              <w:rPr>
                <w:noProof/>
                <w:webHidden/>
              </w:rPr>
              <w:instrText xml:space="preserve"> PAGEREF _Toc214624689 \h </w:instrText>
            </w:r>
            <w:r>
              <w:rPr>
                <w:noProof/>
                <w:webHidden/>
              </w:rPr>
            </w:r>
            <w:r>
              <w:rPr>
                <w:noProof/>
                <w:webHidden/>
              </w:rPr>
              <w:fldChar w:fldCharType="separate"/>
            </w:r>
            <w:r>
              <w:rPr>
                <w:noProof/>
                <w:webHidden/>
              </w:rPr>
              <w:t>10</w:t>
            </w:r>
            <w:r>
              <w:rPr>
                <w:noProof/>
                <w:webHidden/>
              </w:rPr>
              <w:fldChar w:fldCharType="end"/>
            </w:r>
          </w:hyperlink>
        </w:p>
        <w:p w14:paraId="6F4BD191" w14:textId="77777777" w:rsidR="009F0ACD" w:rsidRDefault="009F0ACD" w:rsidP="009F0ACD">
          <w:pPr>
            <w:pStyle w:val="Sumrio1"/>
            <w:tabs>
              <w:tab w:val="right" w:pos="10472"/>
            </w:tabs>
            <w:rPr>
              <w:rFonts w:asciiTheme="minorHAnsi" w:eastAsiaTheme="minorEastAsia" w:hAnsiTheme="minorHAnsi" w:cstheme="minorBidi"/>
              <w:noProof/>
              <w:color w:val="auto"/>
              <w:kern w:val="2"/>
              <w:sz w:val="24"/>
              <w:szCs w:val="24"/>
              <w14:ligatures w14:val="standardContextual"/>
            </w:rPr>
          </w:pPr>
          <w:hyperlink w:anchor="_Toc214624690" w:history="1">
            <w:r w:rsidRPr="00AA0DE9">
              <w:rPr>
                <w:rStyle w:val="Hyperlink"/>
                <w:rFonts w:ascii="Verdana" w:eastAsia="Verdana" w:hAnsi="Verdana" w:cs="Verdana"/>
                <w:noProof/>
              </w:rPr>
              <w:t>Anexos</w:t>
            </w:r>
            <w:r>
              <w:rPr>
                <w:noProof/>
                <w:webHidden/>
              </w:rPr>
              <w:tab/>
            </w:r>
            <w:r>
              <w:rPr>
                <w:noProof/>
                <w:webHidden/>
              </w:rPr>
              <w:fldChar w:fldCharType="begin"/>
            </w:r>
            <w:r>
              <w:rPr>
                <w:noProof/>
                <w:webHidden/>
              </w:rPr>
              <w:instrText xml:space="preserve"> PAGEREF _Toc214624690 \h </w:instrText>
            </w:r>
            <w:r>
              <w:rPr>
                <w:noProof/>
                <w:webHidden/>
              </w:rPr>
            </w:r>
            <w:r>
              <w:rPr>
                <w:noProof/>
                <w:webHidden/>
              </w:rPr>
              <w:fldChar w:fldCharType="separate"/>
            </w:r>
            <w:r>
              <w:rPr>
                <w:noProof/>
                <w:webHidden/>
              </w:rPr>
              <w:t>10</w:t>
            </w:r>
            <w:r>
              <w:rPr>
                <w:noProof/>
                <w:webHidden/>
              </w:rPr>
              <w:fldChar w:fldCharType="end"/>
            </w:r>
          </w:hyperlink>
        </w:p>
        <w:p w14:paraId="4AB393DF" w14:textId="77777777" w:rsidR="009F0ACD" w:rsidRDefault="009F0ACD" w:rsidP="009F0ACD">
          <w:pPr>
            <w:pStyle w:val="Sumrio1"/>
            <w:tabs>
              <w:tab w:val="right" w:pos="10472"/>
            </w:tabs>
            <w:rPr>
              <w:rFonts w:asciiTheme="minorHAnsi" w:eastAsiaTheme="minorEastAsia" w:hAnsiTheme="minorHAnsi" w:cstheme="minorBidi"/>
              <w:noProof/>
              <w:color w:val="auto"/>
              <w:kern w:val="2"/>
              <w:sz w:val="24"/>
              <w:szCs w:val="24"/>
              <w14:ligatures w14:val="standardContextual"/>
            </w:rPr>
          </w:pPr>
          <w:hyperlink w:anchor="_Toc214624691" w:history="1">
            <w:r w:rsidRPr="00AA0DE9">
              <w:rPr>
                <w:rStyle w:val="Hyperlink"/>
                <w:rFonts w:ascii="Verdana" w:eastAsia="Verdana" w:hAnsi="Verdana" w:cs="Verdana"/>
                <w:noProof/>
              </w:rPr>
              <w:t>Aceite</w:t>
            </w:r>
            <w:r>
              <w:rPr>
                <w:noProof/>
                <w:webHidden/>
              </w:rPr>
              <w:tab/>
            </w:r>
            <w:r>
              <w:rPr>
                <w:noProof/>
                <w:webHidden/>
              </w:rPr>
              <w:fldChar w:fldCharType="begin"/>
            </w:r>
            <w:r>
              <w:rPr>
                <w:noProof/>
                <w:webHidden/>
              </w:rPr>
              <w:instrText xml:space="preserve"> PAGEREF _Toc214624691 \h </w:instrText>
            </w:r>
            <w:r>
              <w:rPr>
                <w:noProof/>
                <w:webHidden/>
              </w:rPr>
            </w:r>
            <w:r>
              <w:rPr>
                <w:noProof/>
                <w:webHidden/>
              </w:rPr>
              <w:fldChar w:fldCharType="separate"/>
            </w:r>
            <w:r>
              <w:rPr>
                <w:noProof/>
                <w:webHidden/>
              </w:rPr>
              <w:t>10</w:t>
            </w:r>
            <w:r>
              <w:rPr>
                <w:noProof/>
                <w:webHidden/>
              </w:rPr>
              <w:fldChar w:fldCharType="end"/>
            </w:r>
          </w:hyperlink>
        </w:p>
        <w:p w14:paraId="663CB6F0" w14:textId="77777777" w:rsidR="009F0ACD" w:rsidRPr="004F756A" w:rsidRDefault="009F0ACD" w:rsidP="009F0ACD">
          <w:pPr>
            <w:tabs>
              <w:tab w:val="right" w:pos="10487"/>
            </w:tabs>
            <w:spacing w:before="200" w:after="80"/>
            <w:rPr>
              <w:rFonts w:ascii="Calibri" w:eastAsia="Calibri" w:hAnsi="Calibri" w:cs="Calibri"/>
              <w:b/>
              <w:color w:val="434343"/>
            </w:rPr>
          </w:pPr>
          <w:r w:rsidRPr="00284393">
            <w:rPr>
              <w:sz w:val="16"/>
              <w:szCs w:val="16"/>
            </w:rPr>
            <w:fldChar w:fldCharType="end"/>
          </w:r>
        </w:p>
      </w:sdtContent>
    </w:sdt>
    <w:bookmarkStart w:id="2" w:name="_anqd9cp024a" w:colFirst="0" w:colLast="0" w:displacedByCustomXml="prev"/>
    <w:bookmarkEnd w:id="2" w:displacedByCustomXml="prev"/>
    <w:bookmarkStart w:id="3" w:name="_e89n8l28lbmn" w:colFirst="0" w:colLast="0" w:displacedByCustomXml="prev"/>
    <w:bookmarkEnd w:id="3" w:displacedByCustomXml="prev"/>
    <w:p w14:paraId="424308BA" w14:textId="77777777" w:rsidR="009F0ACD" w:rsidRDefault="009F0ACD" w:rsidP="009F0ACD">
      <w:pPr>
        <w:rPr>
          <w:b/>
          <w:color w:val="ED9C2E"/>
          <w:sz w:val="32"/>
          <w:szCs w:val="32"/>
        </w:rPr>
      </w:pPr>
      <w:r>
        <w:br w:type="page"/>
      </w:r>
    </w:p>
    <w:p w14:paraId="20B2A4DC" w14:textId="77777777" w:rsidR="009F0ACD" w:rsidRPr="00AB2FED" w:rsidRDefault="009F0ACD" w:rsidP="009F0ACD">
      <w:pPr>
        <w:pStyle w:val="Ttulo1"/>
        <w:rPr>
          <w:rFonts w:ascii="Verdana" w:eastAsia="Verdana" w:hAnsi="Verdana" w:cs="Verdana"/>
          <w:color w:val="00C9EB"/>
        </w:rPr>
      </w:pPr>
      <w:bookmarkStart w:id="4" w:name="_Toc214624675"/>
      <w:r w:rsidRPr="00AB2FED">
        <w:rPr>
          <w:rFonts w:ascii="Verdana" w:eastAsia="Verdana" w:hAnsi="Verdana" w:cs="Verdana"/>
          <w:color w:val="00C9EB"/>
        </w:rPr>
        <w:lastRenderedPageBreak/>
        <w:t>Histórico de Versões</w:t>
      </w:r>
      <w:bookmarkEnd w:id="4"/>
    </w:p>
    <w:p w14:paraId="006B44DF" w14:textId="77777777" w:rsidR="009F0ACD" w:rsidRDefault="009F0ACD" w:rsidP="009F0ACD"/>
    <w:tbl>
      <w:tblPr>
        <w:tblW w:w="10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590"/>
        <w:gridCol w:w="2055"/>
        <w:gridCol w:w="2805"/>
        <w:gridCol w:w="4050"/>
      </w:tblGrid>
      <w:tr w:rsidR="009F0ACD" w14:paraId="44EA20D2" w14:textId="77777777" w:rsidTr="00C5260A">
        <w:trPr>
          <w:trHeight w:val="315"/>
          <w:jc w:val="center"/>
        </w:trPr>
        <w:tc>
          <w:tcPr>
            <w:tcW w:w="1590" w:type="dxa"/>
            <w:tcBorders>
              <w:top w:val="single" w:sz="4" w:space="0" w:color="A44DFF"/>
              <w:left w:val="single" w:sz="4" w:space="0" w:color="A44DFF"/>
              <w:bottom w:val="single" w:sz="4" w:space="0" w:color="A44DFF"/>
              <w:right w:val="single" w:sz="4" w:space="0" w:color="A44DFF"/>
            </w:tcBorders>
            <w:shd w:val="clear" w:color="auto" w:fill="7F7A7F"/>
            <w:vAlign w:val="center"/>
          </w:tcPr>
          <w:p w14:paraId="2E3DD44A" w14:textId="77777777" w:rsidR="009F0ACD" w:rsidRDefault="009F0ACD" w:rsidP="00C5260A">
            <w:pPr>
              <w:jc w:val="center"/>
              <w:rPr>
                <w:rFonts w:ascii="Verdana" w:eastAsia="Verdana" w:hAnsi="Verdana" w:cs="Verdana"/>
                <w:b/>
                <w:color w:val="FFFFFF"/>
                <w:sz w:val="22"/>
                <w:szCs w:val="22"/>
              </w:rPr>
            </w:pPr>
            <w:r>
              <w:rPr>
                <w:rFonts w:ascii="Verdana" w:eastAsia="Verdana" w:hAnsi="Verdana" w:cs="Verdana"/>
                <w:b/>
                <w:color w:val="FFFFFF"/>
                <w:sz w:val="18"/>
                <w:szCs w:val="18"/>
              </w:rPr>
              <w:t>Data</w:t>
            </w:r>
          </w:p>
        </w:tc>
        <w:tc>
          <w:tcPr>
            <w:tcW w:w="2055" w:type="dxa"/>
            <w:tcBorders>
              <w:top w:val="single" w:sz="4" w:space="0" w:color="A44DFF"/>
              <w:left w:val="single" w:sz="4" w:space="0" w:color="A44DFF"/>
              <w:bottom w:val="single" w:sz="4" w:space="0" w:color="A44DFF"/>
              <w:right w:val="single" w:sz="4" w:space="0" w:color="A44DFF"/>
            </w:tcBorders>
            <w:shd w:val="clear" w:color="auto" w:fill="7F7A7F"/>
            <w:vAlign w:val="center"/>
          </w:tcPr>
          <w:p w14:paraId="1505D3FB" w14:textId="77777777" w:rsidR="009F0ACD" w:rsidRDefault="009F0ACD" w:rsidP="00C5260A">
            <w:pPr>
              <w:jc w:val="center"/>
              <w:rPr>
                <w:rFonts w:ascii="Verdana" w:eastAsia="Verdana" w:hAnsi="Verdana" w:cs="Verdana"/>
                <w:b/>
                <w:color w:val="FFFFFF"/>
                <w:sz w:val="22"/>
                <w:szCs w:val="22"/>
              </w:rPr>
            </w:pPr>
            <w:r>
              <w:rPr>
                <w:rFonts w:ascii="Verdana" w:eastAsia="Verdana" w:hAnsi="Verdana" w:cs="Verdana"/>
                <w:b/>
                <w:color w:val="FFFFFF"/>
                <w:sz w:val="18"/>
                <w:szCs w:val="18"/>
              </w:rPr>
              <w:t xml:space="preserve"> Versão</w:t>
            </w:r>
          </w:p>
        </w:tc>
        <w:tc>
          <w:tcPr>
            <w:tcW w:w="2805" w:type="dxa"/>
            <w:tcBorders>
              <w:top w:val="single" w:sz="4" w:space="0" w:color="A44DFF"/>
              <w:left w:val="single" w:sz="4" w:space="0" w:color="A44DFF"/>
              <w:bottom w:val="single" w:sz="4" w:space="0" w:color="A44DFF"/>
              <w:right w:val="single" w:sz="4" w:space="0" w:color="A44DFF"/>
            </w:tcBorders>
            <w:shd w:val="clear" w:color="auto" w:fill="7F7A7F"/>
            <w:vAlign w:val="center"/>
          </w:tcPr>
          <w:p w14:paraId="1BA212E6" w14:textId="77777777" w:rsidR="009F0ACD" w:rsidRDefault="009F0ACD" w:rsidP="00C5260A">
            <w:pPr>
              <w:jc w:val="center"/>
              <w:rPr>
                <w:rFonts w:ascii="Verdana" w:eastAsia="Verdana" w:hAnsi="Verdana" w:cs="Verdana"/>
                <w:b/>
                <w:color w:val="FFFFFF"/>
                <w:sz w:val="18"/>
                <w:szCs w:val="18"/>
              </w:rPr>
            </w:pPr>
            <w:r>
              <w:rPr>
                <w:rFonts w:ascii="Verdana" w:eastAsia="Verdana" w:hAnsi="Verdana" w:cs="Verdana"/>
                <w:b/>
                <w:color w:val="FFFFFF"/>
                <w:sz w:val="18"/>
                <w:szCs w:val="18"/>
              </w:rPr>
              <w:t>Modificado por</w:t>
            </w:r>
          </w:p>
        </w:tc>
        <w:tc>
          <w:tcPr>
            <w:tcW w:w="4050" w:type="dxa"/>
            <w:tcBorders>
              <w:top w:val="single" w:sz="4" w:space="0" w:color="A44DFF"/>
              <w:left w:val="single" w:sz="4" w:space="0" w:color="A44DFF"/>
              <w:bottom w:val="single" w:sz="4" w:space="0" w:color="A44DFF"/>
              <w:right w:val="single" w:sz="4" w:space="0" w:color="A44DFF"/>
            </w:tcBorders>
            <w:shd w:val="clear" w:color="auto" w:fill="7F7A7F"/>
            <w:vAlign w:val="center"/>
          </w:tcPr>
          <w:p w14:paraId="33BBC10F" w14:textId="77777777" w:rsidR="009F0ACD" w:rsidRDefault="009F0ACD" w:rsidP="00C5260A">
            <w:pPr>
              <w:jc w:val="center"/>
              <w:rPr>
                <w:rFonts w:ascii="Verdana" w:eastAsia="Verdana" w:hAnsi="Verdana" w:cs="Verdana"/>
                <w:b/>
                <w:color w:val="FFFFFF"/>
                <w:sz w:val="22"/>
                <w:szCs w:val="22"/>
              </w:rPr>
            </w:pPr>
            <w:r>
              <w:rPr>
                <w:rFonts w:ascii="Verdana" w:eastAsia="Verdana" w:hAnsi="Verdana" w:cs="Verdana"/>
                <w:b/>
                <w:color w:val="FFFFFF"/>
                <w:sz w:val="18"/>
                <w:szCs w:val="18"/>
              </w:rPr>
              <w:t>Descrição da Mudança</w:t>
            </w:r>
          </w:p>
        </w:tc>
      </w:tr>
      <w:tr w:rsidR="009F0ACD" w14:paraId="124286B8" w14:textId="77777777" w:rsidTr="00C5260A">
        <w:trPr>
          <w:trHeight w:val="300"/>
          <w:jc w:val="center"/>
        </w:trPr>
        <w:tc>
          <w:tcPr>
            <w:tcW w:w="1590" w:type="dxa"/>
            <w:tcBorders>
              <w:top w:val="single" w:sz="4" w:space="0" w:color="A44DFF"/>
              <w:left w:val="single" w:sz="4" w:space="0" w:color="A44DFF"/>
              <w:bottom w:val="single" w:sz="4" w:space="0" w:color="A44DFF"/>
              <w:right w:val="single" w:sz="4" w:space="0" w:color="A44DFF"/>
            </w:tcBorders>
            <w:vAlign w:val="center"/>
          </w:tcPr>
          <w:p w14:paraId="64F9FB9B" w14:textId="77777777" w:rsidR="009F0ACD" w:rsidRDefault="009F0ACD" w:rsidP="00C5260A">
            <w:pPr>
              <w:rPr>
                <w:rFonts w:ascii="Verdana" w:eastAsia="Verdana" w:hAnsi="Verdana" w:cs="Verdana"/>
              </w:rPr>
            </w:pPr>
            <w:r>
              <w:rPr>
                <w:rFonts w:ascii="Verdana" w:eastAsia="Verdana" w:hAnsi="Verdana" w:cs="Verdana"/>
              </w:rPr>
              <w:t>10/2025</w:t>
            </w:r>
          </w:p>
        </w:tc>
        <w:tc>
          <w:tcPr>
            <w:tcW w:w="2055" w:type="dxa"/>
            <w:tcBorders>
              <w:top w:val="single" w:sz="4" w:space="0" w:color="A44DFF"/>
              <w:left w:val="single" w:sz="4" w:space="0" w:color="A44DFF"/>
              <w:bottom w:val="single" w:sz="4" w:space="0" w:color="A44DFF"/>
              <w:right w:val="single" w:sz="4" w:space="0" w:color="A44DFF"/>
            </w:tcBorders>
            <w:vAlign w:val="center"/>
          </w:tcPr>
          <w:p w14:paraId="65364D43" w14:textId="77777777" w:rsidR="009F0ACD" w:rsidRDefault="009F0ACD" w:rsidP="00C5260A">
            <w:pPr>
              <w:jc w:val="center"/>
              <w:rPr>
                <w:rFonts w:ascii="Verdana" w:eastAsia="Verdana" w:hAnsi="Verdana" w:cs="Verdana"/>
              </w:rPr>
            </w:pPr>
            <w:r>
              <w:t>Ver 1.00</w:t>
            </w:r>
          </w:p>
        </w:tc>
        <w:tc>
          <w:tcPr>
            <w:tcW w:w="2805" w:type="dxa"/>
            <w:tcBorders>
              <w:top w:val="single" w:sz="4" w:space="0" w:color="A44DFF"/>
              <w:left w:val="single" w:sz="4" w:space="0" w:color="A44DFF"/>
              <w:bottom w:val="single" w:sz="4" w:space="0" w:color="A44DFF"/>
              <w:right w:val="single" w:sz="4" w:space="0" w:color="A44DFF"/>
            </w:tcBorders>
            <w:vAlign w:val="center"/>
          </w:tcPr>
          <w:p w14:paraId="6F3EE904" w14:textId="77777777" w:rsidR="009F0ACD" w:rsidRDefault="009F0ACD" w:rsidP="00C5260A">
            <w:pPr>
              <w:jc w:val="center"/>
              <w:rPr>
                <w:rFonts w:ascii="Verdana" w:eastAsia="Verdana" w:hAnsi="Verdana" w:cs="Verdana"/>
              </w:rPr>
            </w:pPr>
            <w:r>
              <w:rPr>
                <w:rFonts w:ascii="Verdana" w:eastAsia="Verdana" w:hAnsi="Verdana" w:cs="Verdana"/>
              </w:rPr>
              <w:t>Preencher nome completo</w:t>
            </w:r>
          </w:p>
        </w:tc>
        <w:tc>
          <w:tcPr>
            <w:tcW w:w="4050" w:type="dxa"/>
            <w:tcBorders>
              <w:top w:val="single" w:sz="4" w:space="0" w:color="A44DFF"/>
              <w:left w:val="single" w:sz="4" w:space="0" w:color="A44DFF"/>
              <w:bottom w:val="single" w:sz="4" w:space="0" w:color="A44DFF"/>
              <w:right w:val="single" w:sz="4" w:space="0" w:color="A44DFF"/>
            </w:tcBorders>
            <w:vAlign w:val="center"/>
          </w:tcPr>
          <w:p w14:paraId="5B7E2AF3" w14:textId="77777777" w:rsidR="009F0ACD" w:rsidRDefault="009F0ACD" w:rsidP="00C5260A">
            <w:pPr>
              <w:jc w:val="center"/>
              <w:rPr>
                <w:rFonts w:ascii="Verdana" w:eastAsia="Verdana" w:hAnsi="Verdana" w:cs="Verdana"/>
              </w:rPr>
            </w:pPr>
            <w:r>
              <w:rPr>
                <w:rFonts w:ascii="Verdana" w:eastAsia="Verdana" w:hAnsi="Verdana" w:cs="Verdana"/>
              </w:rPr>
              <w:t>Inicial</w:t>
            </w:r>
          </w:p>
        </w:tc>
      </w:tr>
    </w:tbl>
    <w:p w14:paraId="1D36FD8A" w14:textId="77777777" w:rsidR="009F0ACD" w:rsidRDefault="009F0ACD" w:rsidP="009F0ACD"/>
    <w:p w14:paraId="61A94F8D" w14:textId="77777777" w:rsidR="009F0ACD" w:rsidRDefault="009F0ACD" w:rsidP="009F0ACD"/>
    <w:p w14:paraId="375DCBCF" w14:textId="77777777" w:rsidR="009F0ACD" w:rsidRPr="00AB2FED" w:rsidRDefault="009F0ACD" w:rsidP="009F0ACD">
      <w:pPr>
        <w:pStyle w:val="Ttulo1"/>
        <w:rPr>
          <w:rFonts w:ascii="Verdana" w:eastAsia="Verdana" w:hAnsi="Verdana" w:cs="Verdana"/>
          <w:color w:val="00C9EB"/>
        </w:rPr>
      </w:pPr>
      <w:bookmarkStart w:id="5" w:name="_iazdm86ee39j" w:colFirst="0" w:colLast="0"/>
      <w:bookmarkStart w:id="6" w:name="_Toc214624676"/>
      <w:bookmarkEnd w:id="5"/>
      <w:r w:rsidRPr="00AB2FED">
        <w:rPr>
          <w:rFonts w:ascii="Verdana" w:eastAsia="Verdana" w:hAnsi="Verdana" w:cs="Verdana"/>
          <w:color w:val="00C9EB"/>
        </w:rPr>
        <w:t>Descrição Geral dos Processos</w:t>
      </w:r>
      <w:bookmarkEnd w:id="6"/>
    </w:p>
    <w:p w14:paraId="24609A25" w14:textId="77777777" w:rsidR="009F0ACD" w:rsidRDefault="009F0ACD" w:rsidP="009F0ACD">
      <w:pPr>
        <w:pStyle w:val="Ttulo1"/>
      </w:pPr>
      <w:bookmarkStart w:id="7" w:name="_i0ybsvcy8dwk" w:colFirst="0" w:colLast="0"/>
      <w:bookmarkEnd w:id="7"/>
    </w:p>
    <w:p w14:paraId="29063E08" w14:textId="77777777" w:rsidR="009F0ACD" w:rsidRPr="00AB2FED" w:rsidRDefault="009F0ACD" w:rsidP="009F0ACD">
      <w:pPr>
        <w:pStyle w:val="Titulo1"/>
        <w:numPr>
          <w:ilvl w:val="0"/>
          <w:numId w:val="25"/>
        </w:numPr>
      </w:pPr>
      <w:bookmarkStart w:id="8" w:name="_Toc214624677"/>
      <w:r w:rsidRPr="00AB2FED">
        <w:t>Livros Fiscais</w:t>
      </w:r>
      <w:bookmarkEnd w:id="8"/>
    </w:p>
    <w:p w14:paraId="6F868269" w14:textId="77777777" w:rsidR="009F0ACD" w:rsidRPr="006337F2" w:rsidRDefault="009F0ACD" w:rsidP="009F0ACD"/>
    <w:p w14:paraId="1645D741" w14:textId="77777777" w:rsidR="009F0ACD" w:rsidRDefault="009F0ACD" w:rsidP="009F0ACD">
      <w:r w:rsidRPr="0017171E">
        <w:t xml:space="preserve">O módulo </w:t>
      </w:r>
      <w:r w:rsidRPr="0017171E">
        <w:rPr>
          <w:b/>
          <w:bCs/>
        </w:rPr>
        <w:t>Livros Fiscais (SIGAFIS)</w:t>
      </w:r>
      <w:r w:rsidRPr="0017171E">
        <w:t xml:space="preserve"> do Protheus é responsável pela gestão das obrigações fiscais da empresa, garantindo conformidade com as exigências tributárias. Ele permite o controle e registro detalhado das operações fiscais, assegurando a correta apuração e escrituração dos tributos, além de proporcionar maior eficiência na administração das informações fiscais.</w:t>
      </w:r>
    </w:p>
    <w:p w14:paraId="105F9BAD" w14:textId="77777777" w:rsidR="009F0ACD" w:rsidRDefault="009F0ACD" w:rsidP="009F0ACD"/>
    <w:p w14:paraId="3EE40521" w14:textId="77777777" w:rsidR="009F0ACD" w:rsidRPr="0017171E" w:rsidRDefault="009F0ACD" w:rsidP="009F0ACD">
      <w:r w:rsidRPr="0017171E">
        <w:t>Além disso, o módulo gerencia obrigações acessórias, como SPED Fiscal, EFD Contribuições, REST e outras declarações exigidas pelos órgãos reguladores. Com funcionalidades configuráveis, ele se adapta às particularidades de cada empresa, permitindo a parametrização de tributos e facilitando a integração com outros módulos do sistema.</w:t>
      </w:r>
    </w:p>
    <w:p w14:paraId="4CA58F31" w14:textId="77777777" w:rsidR="009F0ACD" w:rsidRDefault="009F0ACD" w:rsidP="009F0ACD">
      <w:pPr>
        <w:pStyle w:val="Subttulo"/>
        <w:numPr>
          <w:ilvl w:val="1"/>
          <w:numId w:val="26"/>
        </w:numPr>
        <w:spacing w:before="240" w:after="60" w:line="240" w:lineRule="auto"/>
        <w:jc w:val="both"/>
        <w:outlineLvl w:val="2"/>
        <w:rPr>
          <w:color w:val="434343"/>
        </w:rPr>
      </w:pPr>
      <w:bookmarkStart w:id="9" w:name="_2vgofjwjhdny" w:colFirst="0" w:colLast="0"/>
      <w:bookmarkStart w:id="10" w:name="_Toc214624678"/>
      <w:bookmarkEnd w:id="9"/>
      <w:r>
        <w:rPr>
          <w:color w:val="434343"/>
        </w:rPr>
        <w:t>Cadastros Básicos</w:t>
      </w:r>
      <w:bookmarkEnd w:id="10"/>
    </w:p>
    <w:p w14:paraId="06731A3B" w14:textId="77777777" w:rsidR="009F0ACD" w:rsidRDefault="009F0ACD" w:rsidP="009F0ACD">
      <w:pPr>
        <w:ind w:left="720"/>
      </w:pPr>
    </w:p>
    <w:p w14:paraId="08C1EB3B" w14:textId="77777777" w:rsidR="009F0ACD" w:rsidRDefault="009F0ACD" w:rsidP="009F0ACD">
      <w:pPr>
        <w:ind w:left="720"/>
      </w:pPr>
      <w:r w:rsidRPr="00312090">
        <w:t xml:space="preserve">No módulo </w:t>
      </w:r>
      <w:r w:rsidRPr="00312090">
        <w:rPr>
          <w:b/>
          <w:bCs/>
        </w:rPr>
        <w:t>Livros Fiscais (SIGAFIS)</w:t>
      </w:r>
      <w:r w:rsidRPr="00312090">
        <w:t xml:space="preserve"> do TOTVS Protheus, os cadastros básicos são fundamentais para o correto funcionamento e conformidade fiscal do sistema. Entre os principais cadastros destacam-se:</w:t>
      </w:r>
    </w:p>
    <w:p w14:paraId="1269E6D7" w14:textId="77777777" w:rsidR="009F0ACD" w:rsidRPr="00312090" w:rsidRDefault="009F0ACD" w:rsidP="009F0ACD">
      <w:pPr>
        <w:ind w:left="720"/>
      </w:pPr>
    </w:p>
    <w:p w14:paraId="03C9869F" w14:textId="77777777" w:rsidR="009F0ACD" w:rsidRPr="00312090" w:rsidRDefault="009F0ACD" w:rsidP="009F0ACD">
      <w:pPr>
        <w:numPr>
          <w:ilvl w:val="0"/>
          <w:numId w:val="33"/>
        </w:numPr>
        <w:spacing w:line="240" w:lineRule="auto"/>
        <w:jc w:val="both"/>
      </w:pPr>
      <w:r w:rsidRPr="00312090">
        <w:rPr>
          <w:b/>
          <w:bCs/>
        </w:rPr>
        <w:t>Cadastro de Produtos, Clientes e Fornecedores</w:t>
      </w:r>
      <w:r w:rsidRPr="00312090">
        <w:t>: Essenciais para identificar e classificar os itens comercializados e as partes envolvidas nas transações.</w:t>
      </w:r>
    </w:p>
    <w:p w14:paraId="653E444C" w14:textId="77777777" w:rsidR="009F0ACD" w:rsidRPr="00312090" w:rsidRDefault="009F0ACD" w:rsidP="009F0ACD">
      <w:pPr>
        <w:numPr>
          <w:ilvl w:val="0"/>
          <w:numId w:val="33"/>
        </w:numPr>
        <w:spacing w:line="240" w:lineRule="auto"/>
        <w:jc w:val="both"/>
      </w:pPr>
      <w:r w:rsidRPr="00312090">
        <w:rPr>
          <w:b/>
          <w:bCs/>
        </w:rPr>
        <w:t>Tipo de Entradas e Saídas (TES)</w:t>
      </w:r>
      <w:r w:rsidRPr="00312090">
        <w:t>: Define como serão tratadas fiscalmente as movimentações de entrada e saída de mercadorias, determinando a incidência de tributos e a escrituração adequada.</w:t>
      </w:r>
    </w:p>
    <w:p w14:paraId="20CEFCD7" w14:textId="77777777" w:rsidR="009F0ACD" w:rsidRPr="00312090" w:rsidRDefault="009F0ACD" w:rsidP="009F0ACD">
      <w:pPr>
        <w:numPr>
          <w:ilvl w:val="0"/>
          <w:numId w:val="33"/>
        </w:numPr>
        <w:spacing w:line="240" w:lineRule="auto"/>
        <w:jc w:val="both"/>
      </w:pPr>
      <w:r w:rsidRPr="00312090">
        <w:rPr>
          <w:b/>
          <w:bCs/>
        </w:rPr>
        <w:t>Exceções Fiscais</w:t>
      </w:r>
      <w:r w:rsidRPr="00312090">
        <w:t>: Permite configurar particularidades tributárias que diferem das regras gerais, atendendo a situações específicas previstas na legislação.</w:t>
      </w:r>
    </w:p>
    <w:p w14:paraId="3FC686CB" w14:textId="77777777" w:rsidR="009F0ACD" w:rsidRDefault="009F0ACD" w:rsidP="009F0ACD">
      <w:pPr>
        <w:numPr>
          <w:ilvl w:val="0"/>
          <w:numId w:val="33"/>
        </w:numPr>
        <w:spacing w:line="240" w:lineRule="auto"/>
        <w:jc w:val="both"/>
      </w:pPr>
      <w:r w:rsidRPr="00312090">
        <w:rPr>
          <w:b/>
          <w:bCs/>
        </w:rPr>
        <w:t>Alíquotas de ISS</w:t>
      </w:r>
      <w:r w:rsidRPr="00312090">
        <w:t>: Cadastro destinado a estabelecer as alíquotas do Imposto Sobre Serviços aplicáveis, conforme a legislação municipal vigente.</w:t>
      </w:r>
    </w:p>
    <w:p w14:paraId="3E2DE68C" w14:textId="77777777" w:rsidR="009F0ACD" w:rsidRPr="00312090" w:rsidRDefault="009F0ACD" w:rsidP="009F0ACD">
      <w:pPr>
        <w:ind w:left="720"/>
      </w:pPr>
    </w:p>
    <w:p w14:paraId="01F269AC" w14:textId="77777777" w:rsidR="009F0ACD" w:rsidRPr="00312090" w:rsidRDefault="009F0ACD" w:rsidP="009F0ACD">
      <w:pPr>
        <w:ind w:left="720"/>
      </w:pPr>
      <w:r w:rsidRPr="00312090">
        <w:t xml:space="preserve">Além desses, o </w:t>
      </w:r>
      <w:r w:rsidRPr="00312090">
        <w:rPr>
          <w:b/>
          <w:bCs/>
        </w:rPr>
        <w:t>Configurador de Tributos (FISA170)</w:t>
      </w:r>
      <w:r w:rsidRPr="00312090">
        <w:t xml:space="preserve"> é uma ferramenta essencial dentro do módulo, que visa possibilitar a criação e manutenção de tributos de forma totalmente configurável. Esta rotina reúne os principais elementos de uma operação fiscal, como estados de origem e destino, produtos, clientes, fornecedores e </w:t>
      </w:r>
      <w:proofErr w:type="spellStart"/>
      <w:r w:rsidRPr="00312090">
        <w:t>CFOPs</w:t>
      </w:r>
      <w:proofErr w:type="spellEnd"/>
      <w:r w:rsidRPr="00312090">
        <w:t xml:space="preserve">, em cadastros isolados das demais entidades do sistema. Dessa forma, cada componente do cálculo pode ser configurado individualmente e combinado com os demais, conforme as características do tributo em questão, oferecendo uma experiência de configuração e atualização de dados fiscais mais eficiente. </w:t>
      </w:r>
    </w:p>
    <w:p w14:paraId="4BCC92AC" w14:textId="77777777" w:rsidR="009F0ACD" w:rsidRPr="00312090" w:rsidRDefault="009F0ACD" w:rsidP="009F0ACD">
      <w:pPr>
        <w:ind w:left="720"/>
      </w:pPr>
      <w:hyperlink r:id="rId7" w:tgtFrame="_blank" w:history="1">
        <w:r w:rsidRPr="00312090">
          <w:rPr>
            <w:rStyle w:val="Hyperlink"/>
          </w:rPr>
          <w:t>centraldeatendimento.totvs.com</w:t>
        </w:r>
      </w:hyperlink>
    </w:p>
    <w:p w14:paraId="0223AA41" w14:textId="77777777" w:rsidR="009F0ACD" w:rsidRPr="00312090" w:rsidRDefault="009F0ACD" w:rsidP="009F0ACD">
      <w:pPr>
        <w:ind w:left="720"/>
      </w:pPr>
      <w:r w:rsidRPr="00312090">
        <w:t>A correta parametrização desses cadastros básicos assegura que as operações fiscais sejam refletidas adequadamente no sistema, garantindo conformidade com as obrigações legais e facilitando processos como apuração de impostos, geração de arquivos fiscais e emissão de relatórios diversos.</w:t>
      </w:r>
    </w:p>
    <w:p w14:paraId="2D473AF5" w14:textId="77777777" w:rsidR="009F0ACD" w:rsidRPr="00636F1A" w:rsidRDefault="009F0ACD" w:rsidP="009F0ACD">
      <w:pPr>
        <w:ind w:left="720"/>
      </w:pPr>
    </w:p>
    <w:p w14:paraId="20AD9D74" w14:textId="77777777" w:rsidR="009F0ACD" w:rsidRDefault="009F0ACD" w:rsidP="009F0ACD">
      <w:pPr>
        <w:pStyle w:val="Subttulo"/>
        <w:numPr>
          <w:ilvl w:val="1"/>
          <w:numId w:val="26"/>
        </w:numPr>
        <w:spacing w:before="240" w:after="60" w:line="240" w:lineRule="auto"/>
        <w:jc w:val="both"/>
        <w:outlineLvl w:val="2"/>
        <w:rPr>
          <w:color w:val="434343"/>
        </w:rPr>
      </w:pPr>
      <w:bookmarkStart w:id="11" w:name="_Toc214624679"/>
      <w:r>
        <w:rPr>
          <w:color w:val="434343"/>
        </w:rPr>
        <w:lastRenderedPageBreak/>
        <w:t>Escrituração</w:t>
      </w:r>
      <w:bookmarkEnd w:id="11"/>
    </w:p>
    <w:p w14:paraId="3F7E2A75" w14:textId="77777777" w:rsidR="009F0ACD" w:rsidRDefault="009F0ACD" w:rsidP="009F0ACD">
      <w:pPr>
        <w:ind w:left="720"/>
      </w:pPr>
    </w:p>
    <w:p w14:paraId="662F90A3" w14:textId="77777777" w:rsidR="009F0ACD" w:rsidRPr="000E5DD7" w:rsidRDefault="009F0ACD" w:rsidP="009F0ACD">
      <w:pPr>
        <w:ind w:left="720"/>
      </w:pPr>
      <w:r w:rsidRPr="00C944A6">
        <w:t xml:space="preserve">O processo de escrituração no módulo </w:t>
      </w:r>
      <w:r w:rsidRPr="00C944A6">
        <w:rPr>
          <w:b/>
          <w:bCs/>
        </w:rPr>
        <w:t>Livros Fiscais (SIGAFIS)</w:t>
      </w:r>
      <w:r w:rsidRPr="00C944A6">
        <w:t xml:space="preserve"> do TOTVS Protheus é fundamental para garantir a conformidade fiscal das empresas. Este módulo permite o registro detalhado de todas as operações fiscais, abrangendo notas fiscais de entrada, saída e serviços, além de complementos e ajustes necessários. Através da integração com outros módulos, como Compras e Faturamento, os dados são automaticamente capturados, assegurando precisão e consistência nas informações registradas.</w:t>
      </w:r>
      <w:r w:rsidRPr="000E5DD7">
        <w:t>​</w:t>
      </w:r>
    </w:p>
    <w:p w14:paraId="49CC97A7" w14:textId="77777777" w:rsidR="009F0ACD" w:rsidRPr="00860214" w:rsidRDefault="009F0ACD" w:rsidP="009F0ACD">
      <w:pPr>
        <w:ind w:left="720"/>
      </w:pPr>
    </w:p>
    <w:p w14:paraId="48E2C4B9" w14:textId="77777777" w:rsidR="009F0ACD" w:rsidRDefault="009F0ACD" w:rsidP="009F0ACD">
      <w:pPr>
        <w:pStyle w:val="Subttulo"/>
        <w:numPr>
          <w:ilvl w:val="1"/>
          <w:numId w:val="26"/>
        </w:numPr>
        <w:spacing w:before="240" w:after="60" w:line="240" w:lineRule="auto"/>
        <w:jc w:val="both"/>
        <w:outlineLvl w:val="2"/>
        <w:rPr>
          <w:color w:val="434343"/>
        </w:rPr>
      </w:pPr>
      <w:bookmarkStart w:id="12" w:name="_Toc214624680"/>
      <w:r>
        <w:rPr>
          <w:color w:val="434343"/>
        </w:rPr>
        <w:t>Acertos Fiscais e Reprocessamento</w:t>
      </w:r>
      <w:bookmarkEnd w:id="12"/>
      <w:r>
        <w:rPr>
          <w:color w:val="434343"/>
        </w:rPr>
        <w:t xml:space="preserve"> </w:t>
      </w:r>
    </w:p>
    <w:p w14:paraId="3EA1CBFE" w14:textId="77777777" w:rsidR="009F0ACD" w:rsidRPr="006337F2" w:rsidRDefault="009F0ACD" w:rsidP="009F0ACD"/>
    <w:p w14:paraId="601BA07E" w14:textId="77777777" w:rsidR="009F0ACD" w:rsidRDefault="009F0ACD" w:rsidP="009F0ACD">
      <w:pPr>
        <w:ind w:left="720"/>
      </w:pPr>
      <w:r w:rsidRPr="00816AEB">
        <w:t xml:space="preserve">No módulo </w:t>
      </w:r>
      <w:r w:rsidRPr="00816AEB">
        <w:rPr>
          <w:b/>
          <w:bCs/>
        </w:rPr>
        <w:t>Livros Fiscais (SIGAFIS)</w:t>
      </w:r>
      <w:r w:rsidRPr="00816AEB">
        <w:t xml:space="preserve"> do TOTVS Protheus, a rotina de </w:t>
      </w:r>
      <w:r w:rsidRPr="00816AEB">
        <w:rPr>
          <w:b/>
          <w:bCs/>
        </w:rPr>
        <w:t>Acertos Fiscais (MATA900)</w:t>
      </w:r>
      <w:r w:rsidRPr="00816AEB">
        <w:t xml:space="preserve"> permite ajustes em registros fiscais sem alterar os dados originais das notas fiscais. Essa funcionalidade é utilizada para corrigir informações como valores, CFOP e datas, garantindo que a escrituração fiscal esteja alinhada com as exigências legais</w:t>
      </w:r>
      <w:r w:rsidRPr="000E5DD7">
        <w:t>.</w:t>
      </w:r>
    </w:p>
    <w:p w14:paraId="1EE8FE15" w14:textId="77777777" w:rsidR="009F0ACD" w:rsidRDefault="009F0ACD" w:rsidP="009F0ACD">
      <w:pPr>
        <w:ind w:left="720"/>
      </w:pPr>
    </w:p>
    <w:p w14:paraId="6B682C37" w14:textId="77777777" w:rsidR="009F0ACD" w:rsidRPr="000E5DD7" w:rsidRDefault="009F0ACD" w:rsidP="009F0ACD">
      <w:pPr>
        <w:ind w:left="720"/>
      </w:pPr>
      <w:r w:rsidRPr="00DD5052">
        <w:t xml:space="preserve">Já a rotina de </w:t>
      </w:r>
      <w:r w:rsidRPr="00DD5052">
        <w:rPr>
          <w:b/>
          <w:bCs/>
        </w:rPr>
        <w:t>Reprocessamento</w:t>
      </w:r>
      <w:r w:rsidRPr="00DD5052">
        <w:t xml:space="preserve"> é utilizada para recriar os registros fiscais com base nos dados originais, sendo essencial quando há necessidade de corrigir inconsistências ou ajustar lançamentos previamente alterados. Durante o reprocessamento, os ajustes manuais podem ser sobrescritos, retornando aos valores originais. Por isso, essa funcionalidade deve ser usada com planejamento para garantir que as informações fiscais estejam corretas antes da transmissão às autoridades fiscais.</w:t>
      </w:r>
    </w:p>
    <w:p w14:paraId="167529DA" w14:textId="77777777" w:rsidR="009F0ACD" w:rsidRDefault="009F0ACD" w:rsidP="009F0ACD"/>
    <w:p w14:paraId="27D34B04" w14:textId="77777777" w:rsidR="009F0ACD" w:rsidRDefault="009F0ACD" w:rsidP="009F0ACD">
      <w:pPr>
        <w:pStyle w:val="Subttulo"/>
        <w:numPr>
          <w:ilvl w:val="1"/>
          <w:numId w:val="26"/>
        </w:numPr>
        <w:spacing w:before="240" w:after="60" w:line="240" w:lineRule="auto"/>
        <w:jc w:val="both"/>
        <w:outlineLvl w:val="2"/>
        <w:rPr>
          <w:color w:val="434343"/>
        </w:rPr>
      </w:pPr>
      <w:bookmarkStart w:id="13" w:name="_Toc214624681"/>
      <w:r>
        <w:rPr>
          <w:color w:val="434343"/>
        </w:rPr>
        <w:t>Apurações</w:t>
      </w:r>
      <w:bookmarkEnd w:id="13"/>
    </w:p>
    <w:p w14:paraId="6FF1A27B" w14:textId="77777777" w:rsidR="009F0ACD" w:rsidRPr="006337F2" w:rsidRDefault="009F0ACD" w:rsidP="009F0ACD"/>
    <w:p w14:paraId="23F33435" w14:textId="77777777" w:rsidR="009F0ACD" w:rsidRPr="0026005B" w:rsidRDefault="009F0ACD" w:rsidP="009F0ACD">
      <w:pPr>
        <w:ind w:left="720"/>
      </w:pPr>
      <w:r w:rsidRPr="0026005B">
        <w:t xml:space="preserve">No módulo </w:t>
      </w:r>
      <w:r w:rsidRPr="0026005B">
        <w:rPr>
          <w:b/>
          <w:bCs/>
        </w:rPr>
        <w:t>Livros Fiscais (SIGAFIS)</w:t>
      </w:r>
      <w:r w:rsidRPr="0026005B">
        <w:t xml:space="preserve"> do TOTVS Protheus, o processo de </w:t>
      </w:r>
      <w:r w:rsidRPr="0026005B">
        <w:rPr>
          <w:b/>
          <w:bCs/>
        </w:rPr>
        <w:t>apuração de impostos</w:t>
      </w:r>
      <w:r w:rsidRPr="0026005B">
        <w:t xml:space="preserve"> é fundamental para garantir a conformidade fiscal da empresa. Durante a apuração, o sistema consolida as informações das notas fiscais de entrada e saída, calculando os tributos devidos, como ICMS, IPI, PIS e COFINS. Para assegurar a precisão nos cálculos, é essencial que os cadastros básicos, como produtos, clientes, fornecedores e Tipos de Entrada e Saída (TES), estejam corretamente configurados. Além disso, a utilização do </w:t>
      </w:r>
      <w:r w:rsidRPr="0026005B">
        <w:rPr>
          <w:b/>
          <w:bCs/>
        </w:rPr>
        <w:t>Configurador de Tributos (FISA170)</w:t>
      </w:r>
      <w:r w:rsidRPr="0026005B">
        <w:t xml:space="preserve"> permite personalizar as regras de tributação conforme as especificidades da empresa, garantindo que as alíquotas e bases de cálculo estejam alinhadas com a legislação vigente. </w:t>
      </w:r>
    </w:p>
    <w:p w14:paraId="4426A1E8" w14:textId="77777777" w:rsidR="009F0ACD" w:rsidRDefault="009F0ACD" w:rsidP="009F0ACD">
      <w:pPr>
        <w:ind w:left="720"/>
      </w:pPr>
    </w:p>
    <w:p w14:paraId="191E1428" w14:textId="77777777" w:rsidR="009F0ACD" w:rsidRPr="0026005B" w:rsidRDefault="009F0ACD" w:rsidP="009F0ACD">
      <w:pPr>
        <w:ind w:left="720"/>
      </w:pPr>
      <w:r w:rsidRPr="0026005B">
        <w:t xml:space="preserve">Durante a apuração, podem surgir necessidades de ajustes manuais para corrigir discrepâncias ou atender a particularidades fiscais. Nesses casos, o Protheus disponibiliza a funcionalidade de </w:t>
      </w:r>
      <w:r w:rsidRPr="0026005B">
        <w:rPr>
          <w:b/>
          <w:bCs/>
        </w:rPr>
        <w:t>códigos de ajuste</w:t>
      </w:r>
      <w:r w:rsidRPr="0026005B">
        <w:t>, que permitem registrar lançamentos específicos na apuração do ICMS, por exemplo. Para manter esses códigos atualizados, é necessário baixá-los do site oficial do SPED e integrá-los ao sistema, seguindo as orientações fornecidas pela TOTVS</w:t>
      </w:r>
      <w:r>
        <w:t>.</w:t>
      </w:r>
    </w:p>
    <w:p w14:paraId="31F7F1F6" w14:textId="77777777" w:rsidR="009F0ACD" w:rsidRPr="000178F5" w:rsidRDefault="009F0ACD" w:rsidP="009F0ACD">
      <w:pPr>
        <w:ind w:left="720"/>
      </w:pPr>
    </w:p>
    <w:p w14:paraId="100A4363" w14:textId="77777777" w:rsidR="009F0ACD" w:rsidRDefault="009F0ACD" w:rsidP="009F0ACD">
      <w:pPr>
        <w:pStyle w:val="Subttulo"/>
        <w:numPr>
          <w:ilvl w:val="1"/>
          <w:numId w:val="26"/>
        </w:numPr>
        <w:spacing w:before="240" w:after="60" w:line="240" w:lineRule="auto"/>
        <w:jc w:val="both"/>
        <w:outlineLvl w:val="2"/>
        <w:rPr>
          <w:color w:val="434343"/>
        </w:rPr>
      </w:pPr>
      <w:bookmarkStart w:id="14" w:name="_Toc214624682"/>
      <w:r>
        <w:rPr>
          <w:color w:val="434343"/>
        </w:rPr>
        <w:t>Obrigações Fiscais</w:t>
      </w:r>
      <w:bookmarkEnd w:id="14"/>
    </w:p>
    <w:p w14:paraId="74C7D858" w14:textId="77777777" w:rsidR="009F0ACD" w:rsidRPr="005A0EDB" w:rsidRDefault="009F0ACD" w:rsidP="009F0ACD"/>
    <w:p w14:paraId="31C3AEB1" w14:textId="77777777" w:rsidR="009F0ACD" w:rsidRPr="00E8703F" w:rsidRDefault="009F0ACD" w:rsidP="009F0ACD">
      <w:pPr>
        <w:ind w:left="720"/>
      </w:pPr>
      <w:r w:rsidRPr="00E8703F">
        <w:t>As obrigações fiscais no módulo Livros Fiscais (SIGAFIS) do TOTVS Protheus englobam a apuração e a escrituração de tributos, além do cumprimento de exigências acessórias impostas pelos órgãos reguladores. Esse módulo gerencia declarações como SPED Fiscal, EFD Contribuições, GIA, REST, entre outras, garantindo que a empresa esteja em conformidade com as normas fiscais vigentes</w:t>
      </w:r>
      <w:r>
        <w:t xml:space="preserve"> a</w:t>
      </w:r>
      <w:r w:rsidRPr="00E8703F">
        <w:t xml:space="preserve">través do </w:t>
      </w:r>
      <w:proofErr w:type="spellStart"/>
      <w:r w:rsidRPr="00E8703F">
        <w:t>Smart</w:t>
      </w:r>
      <w:proofErr w:type="spellEnd"/>
      <w:r w:rsidRPr="00E8703F">
        <w:t xml:space="preserve"> </w:t>
      </w:r>
      <w:proofErr w:type="spellStart"/>
      <w:r w:rsidRPr="00E8703F">
        <w:t>View</w:t>
      </w:r>
      <w:proofErr w:type="spellEnd"/>
      <w:r w:rsidRPr="00E8703F">
        <w:t xml:space="preserve">, esses </w:t>
      </w:r>
      <w:r w:rsidRPr="00E8703F">
        <w:lastRenderedPageBreak/>
        <w:t xml:space="preserve">relatórios podem ser personalizados com filtros e parâmetros, ajustando as exibições de acordo com as necessidades específicas do usuário. </w:t>
      </w:r>
    </w:p>
    <w:p w14:paraId="3B11868E" w14:textId="77777777" w:rsidR="009F0ACD" w:rsidRPr="00E8703F" w:rsidRDefault="009F0ACD" w:rsidP="009F0ACD">
      <w:pPr>
        <w:ind w:left="720"/>
      </w:pPr>
    </w:p>
    <w:p w14:paraId="2A63CFA7" w14:textId="77777777" w:rsidR="009F0ACD" w:rsidRPr="00E8703F" w:rsidRDefault="009F0ACD" w:rsidP="009F0ACD">
      <w:pPr>
        <w:ind w:left="720"/>
      </w:pPr>
      <w:r w:rsidRPr="00E8703F">
        <w:t>No contexto das obrigações fiscais geridas pelo módulo Livros Fiscais (SIGAFIS) do TOTVS Protheus, destaca-se a importância do TOTVS Automação Fiscal (TAF). O TAF é responsável pela geração e transmissão de obrigações acessórias específicas, como a Escrituração Contábil Fiscal (ECF) e a Escrituração Fiscal Digital de Retenções e Outras Informações Fiscais (EFD-</w:t>
      </w:r>
      <w:proofErr w:type="spellStart"/>
      <w:r w:rsidRPr="00E8703F">
        <w:t>Reinf</w:t>
      </w:r>
      <w:proofErr w:type="spellEnd"/>
      <w:r w:rsidRPr="00E8703F">
        <w:t>).</w:t>
      </w:r>
    </w:p>
    <w:p w14:paraId="5221F9E1" w14:textId="77777777" w:rsidR="009F0ACD" w:rsidRPr="000F51A5" w:rsidRDefault="009F0ACD" w:rsidP="009F0ACD">
      <w:pPr>
        <w:ind w:left="720"/>
      </w:pPr>
    </w:p>
    <w:p w14:paraId="7C7C2020" w14:textId="77777777" w:rsidR="009F0ACD" w:rsidRDefault="009F0ACD" w:rsidP="009F0ACD">
      <w:pPr>
        <w:pStyle w:val="Subttulo"/>
        <w:numPr>
          <w:ilvl w:val="1"/>
          <w:numId w:val="26"/>
        </w:numPr>
        <w:spacing w:before="240" w:after="60" w:line="240" w:lineRule="auto"/>
        <w:jc w:val="both"/>
        <w:outlineLvl w:val="2"/>
        <w:rPr>
          <w:color w:val="434343"/>
        </w:rPr>
      </w:pPr>
      <w:bookmarkStart w:id="15" w:name="_Toc214624683"/>
      <w:r>
        <w:rPr>
          <w:color w:val="434343"/>
        </w:rPr>
        <w:t>Consultas e Relatórios</w:t>
      </w:r>
      <w:bookmarkEnd w:id="15"/>
    </w:p>
    <w:p w14:paraId="40E96156" w14:textId="77777777" w:rsidR="009F0ACD" w:rsidRPr="006337F2" w:rsidRDefault="009F0ACD" w:rsidP="009F0ACD"/>
    <w:p w14:paraId="544807DE" w14:textId="77777777" w:rsidR="009F0ACD" w:rsidRPr="00F05E9B" w:rsidRDefault="009F0ACD" w:rsidP="009F0ACD">
      <w:pPr>
        <w:ind w:left="720"/>
      </w:pPr>
      <w:r w:rsidRPr="00F05E9B">
        <w:t xml:space="preserve">No módulo </w:t>
      </w:r>
      <w:r w:rsidRPr="00F05E9B">
        <w:rPr>
          <w:b/>
          <w:bCs/>
        </w:rPr>
        <w:t>Livros Fiscais (SIGAFIS)</w:t>
      </w:r>
      <w:r w:rsidRPr="00F05E9B">
        <w:t xml:space="preserve"> do TOTVS Protheus, as funcionalidades de consultas e relatórios são essenciais para o monitoramento e a análise das obrigações fiscais da empresa. O sistema permite a emissão de diversos livros fiscais, como registros de entradas e saídas, apuração de impostos e inventários, garantindo conformidade com as exigências legais. Além disso, oferece recursos para a geração de relatórios personalizados, possibilitando que os usuários extraiam informações específicas conforme suas necessidades. </w:t>
      </w:r>
    </w:p>
    <w:p w14:paraId="6A62B181" w14:textId="77777777" w:rsidR="009F0ACD" w:rsidRPr="00F05E9B" w:rsidRDefault="009F0ACD" w:rsidP="009F0ACD">
      <w:pPr>
        <w:ind w:left="720"/>
      </w:pPr>
    </w:p>
    <w:p w14:paraId="6740843E" w14:textId="77777777" w:rsidR="009F0ACD" w:rsidRDefault="009F0ACD" w:rsidP="009F0ACD">
      <w:pPr>
        <w:ind w:left="720"/>
      </w:pPr>
      <w:r w:rsidRPr="00F05E9B">
        <w:t xml:space="preserve">Para aprimorar a experiência de análise e visualização de dados, o Protheus integra o </w:t>
      </w:r>
      <w:proofErr w:type="spellStart"/>
      <w:r w:rsidRPr="00F05E9B">
        <w:rPr>
          <w:b/>
          <w:bCs/>
        </w:rPr>
        <w:t>Smart</w:t>
      </w:r>
      <w:proofErr w:type="spellEnd"/>
      <w:r w:rsidRPr="00F05E9B">
        <w:rPr>
          <w:b/>
          <w:bCs/>
        </w:rPr>
        <w:t xml:space="preserve"> </w:t>
      </w:r>
      <w:proofErr w:type="spellStart"/>
      <w:r w:rsidRPr="00F05E9B">
        <w:rPr>
          <w:b/>
          <w:bCs/>
        </w:rPr>
        <w:t>View</w:t>
      </w:r>
      <w:proofErr w:type="spellEnd"/>
      <w:r w:rsidRPr="00F05E9B">
        <w:t xml:space="preserve">, uma ferramenta avançada que facilita a criação e a personalização de relatórios, tabelas dinâmicas e visões de dados sem a necessidade de conhecimentos técnicos aprofundados. Com o </w:t>
      </w:r>
      <w:proofErr w:type="spellStart"/>
      <w:r w:rsidRPr="00F05E9B">
        <w:t>Smart</w:t>
      </w:r>
      <w:proofErr w:type="spellEnd"/>
      <w:r w:rsidRPr="00F05E9B">
        <w:t xml:space="preserve"> </w:t>
      </w:r>
      <w:proofErr w:type="spellStart"/>
      <w:r w:rsidRPr="00F05E9B">
        <w:t>View</w:t>
      </w:r>
      <w:proofErr w:type="spellEnd"/>
      <w:r w:rsidRPr="00F05E9B">
        <w:t xml:space="preserve">, é possível desenvolver relatórios sob medida, adaptados às particularidades de cada negócio, tornando a interpretação dos dados mais intuitiva e eficiente. </w:t>
      </w:r>
    </w:p>
    <w:p w14:paraId="311E2B52" w14:textId="77777777" w:rsidR="009F0ACD" w:rsidRDefault="009F0ACD" w:rsidP="009F0ACD"/>
    <w:p w14:paraId="6D70B8BC" w14:textId="77777777" w:rsidR="009F0ACD" w:rsidRPr="00BF05AD" w:rsidRDefault="009F0ACD" w:rsidP="009F0ACD">
      <w:pPr>
        <w:pStyle w:val="Subttulo"/>
        <w:numPr>
          <w:ilvl w:val="1"/>
          <w:numId w:val="26"/>
        </w:numPr>
        <w:spacing w:before="240" w:after="60" w:line="240" w:lineRule="auto"/>
        <w:jc w:val="both"/>
        <w:outlineLvl w:val="2"/>
        <w:rPr>
          <w:color w:val="434343"/>
        </w:rPr>
      </w:pPr>
      <w:bookmarkStart w:id="16" w:name="_Toc212543347"/>
      <w:bookmarkStart w:id="17" w:name="_Toc214624684"/>
      <w:bookmarkStart w:id="18" w:name="_Toc189488349"/>
      <w:r w:rsidRPr="00BF05AD">
        <w:rPr>
          <w:color w:val="434343"/>
        </w:rPr>
        <w:t>Migração de Cadastros de produtos / Saldos iniciais – Layout Padrão ( Via Mile)</w:t>
      </w:r>
      <w:bookmarkEnd w:id="16"/>
      <w:bookmarkEnd w:id="17"/>
      <w:r w:rsidRPr="00BF05AD">
        <w:rPr>
          <w:color w:val="434343"/>
        </w:rPr>
        <w:t xml:space="preserve">   </w:t>
      </w:r>
      <w:bookmarkEnd w:id="18"/>
    </w:p>
    <w:p w14:paraId="186BFD3C" w14:textId="77777777" w:rsidR="009F0ACD" w:rsidRDefault="009F0ACD" w:rsidP="009F0ACD"/>
    <w:p w14:paraId="01DEA0DF" w14:textId="77777777" w:rsidR="009F0ACD" w:rsidRPr="00BF05AD" w:rsidRDefault="009F0ACD" w:rsidP="009F0ACD">
      <w:pPr>
        <w:ind w:left="720"/>
      </w:pPr>
      <w:r w:rsidRPr="00BF05AD">
        <w:t xml:space="preserve">O MILE é o acrônimo para Model </w:t>
      </w:r>
      <w:proofErr w:type="spellStart"/>
      <w:r w:rsidRPr="00BF05AD">
        <w:t>Integrator</w:t>
      </w:r>
      <w:proofErr w:type="spellEnd"/>
      <w:r w:rsidRPr="00BF05AD">
        <w:t xml:space="preserve"> Layout </w:t>
      </w:r>
      <w:proofErr w:type="spellStart"/>
      <w:r w:rsidRPr="00BF05AD">
        <w:t>Engine</w:t>
      </w:r>
      <w:proofErr w:type="spellEnd"/>
      <w:r w:rsidRPr="00BF05AD">
        <w:t>. O intuito desta ferramenta é facilitar a importação/exportação de dados para o sistema através do uso de rotinas automáticas (</w:t>
      </w:r>
      <w:proofErr w:type="spellStart"/>
      <w:r w:rsidRPr="00BF05AD">
        <w:t>MSExecAuto</w:t>
      </w:r>
      <w:proofErr w:type="spellEnd"/>
      <w:r w:rsidRPr="00BF05AD">
        <w:t>) e/ou rotinas desenvolvidas em MVC utilizando arquivos em formato texto (.</w:t>
      </w:r>
      <w:proofErr w:type="spellStart"/>
      <w:r w:rsidRPr="00BF05AD">
        <w:t>txt</w:t>
      </w:r>
      <w:proofErr w:type="spellEnd"/>
      <w:r w:rsidRPr="00BF05AD">
        <w:t>).</w:t>
      </w:r>
    </w:p>
    <w:p w14:paraId="54CE35B8" w14:textId="77777777" w:rsidR="009F0ACD" w:rsidRPr="00BF05AD" w:rsidRDefault="009F0ACD" w:rsidP="009F0ACD">
      <w:pPr>
        <w:ind w:left="720"/>
      </w:pPr>
    </w:p>
    <w:p w14:paraId="05EFC238" w14:textId="77777777" w:rsidR="009F0ACD" w:rsidRPr="00BF05AD" w:rsidRDefault="009F0ACD" w:rsidP="009F0ACD">
      <w:pPr>
        <w:ind w:left="720"/>
      </w:pPr>
      <w:r w:rsidRPr="00BF05AD">
        <w:t>A migração constitui em transpor os dados do sistema legado para o Protheus utilizando a ferramenta citada.</w:t>
      </w:r>
    </w:p>
    <w:p w14:paraId="59FA97D0" w14:textId="77777777" w:rsidR="009F0ACD" w:rsidRDefault="009F0ACD" w:rsidP="009F0ACD">
      <w:pPr>
        <w:ind w:left="720"/>
      </w:pPr>
    </w:p>
    <w:p w14:paraId="7D9EEC9D" w14:textId="77777777" w:rsidR="009F0ACD" w:rsidRPr="00BF05AD" w:rsidRDefault="009F0ACD" w:rsidP="009F0ACD">
      <w:pPr>
        <w:pStyle w:val="Subttulo"/>
        <w:numPr>
          <w:ilvl w:val="1"/>
          <w:numId w:val="26"/>
        </w:numPr>
        <w:spacing w:before="240" w:after="60" w:line="240" w:lineRule="auto"/>
        <w:jc w:val="both"/>
        <w:outlineLvl w:val="2"/>
        <w:rPr>
          <w:color w:val="434343"/>
        </w:rPr>
      </w:pPr>
      <w:bookmarkStart w:id="19" w:name="_Toc212543348"/>
      <w:bookmarkStart w:id="20" w:name="_Toc214624685"/>
      <w:r w:rsidRPr="00BF05AD">
        <w:rPr>
          <w:color w:val="434343"/>
        </w:rPr>
        <w:t>Descrição de cadastros básicos</w:t>
      </w:r>
      <w:bookmarkEnd w:id="19"/>
      <w:bookmarkEnd w:id="20"/>
      <w:r w:rsidRPr="00BF05AD">
        <w:rPr>
          <w:color w:val="434343"/>
        </w:rPr>
        <w:t xml:space="preserve"> </w:t>
      </w:r>
    </w:p>
    <w:p w14:paraId="54E82C02" w14:textId="77777777" w:rsidR="009F0ACD" w:rsidRDefault="009F0ACD" w:rsidP="009F0ACD">
      <w:pPr>
        <w:ind w:left="720"/>
      </w:pPr>
    </w:p>
    <w:p w14:paraId="69ED34FF" w14:textId="77777777" w:rsidR="009F0ACD" w:rsidRDefault="009F0ACD" w:rsidP="009F0ACD">
      <w:pPr>
        <w:ind w:left="720"/>
      </w:pPr>
      <w:r w:rsidRPr="00C33C89">
        <w:t xml:space="preserve">Segue, de forma resumida, uma descrição dos cadastros básicos necessários para o funcionamento do </w:t>
      </w:r>
      <w:r>
        <w:t>m</w:t>
      </w:r>
      <w:r w:rsidRPr="00C33C89">
        <w:t xml:space="preserve">ódulo de </w:t>
      </w:r>
      <w:r>
        <w:t>Livros Fiscais:</w:t>
      </w:r>
    </w:p>
    <w:p w14:paraId="4C170688" w14:textId="77777777" w:rsidR="009F0ACD" w:rsidRDefault="009F0ACD" w:rsidP="009F0ACD">
      <w:pPr>
        <w:ind w:left="720"/>
      </w:pPr>
    </w:p>
    <w:tbl>
      <w:tblPr>
        <w:tblStyle w:val="Tabelacomgrade"/>
        <w:tblW w:w="0" w:type="auto"/>
        <w:tblInd w:w="720" w:type="dxa"/>
        <w:tblLook w:val="04A0" w:firstRow="1" w:lastRow="0" w:firstColumn="1" w:lastColumn="0" w:noHBand="0" w:noVBand="1"/>
      </w:tblPr>
      <w:tblGrid>
        <w:gridCol w:w="2110"/>
        <w:gridCol w:w="7642"/>
      </w:tblGrid>
      <w:tr w:rsidR="009F0ACD" w14:paraId="1504D2DA" w14:textId="77777777" w:rsidTr="00C5260A">
        <w:tc>
          <w:tcPr>
            <w:tcW w:w="2110" w:type="dxa"/>
            <w:shd w:val="clear" w:color="auto" w:fill="D9D9D9" w:themeFill="background1" w:themeFillShade="D9"/>
          </w:tcPr>
          <w:p w14:paraId="2A627ED4" w14:textId="77777777" w:rsidR="009F0ACD" w:rsidRDefault="009F0ACD" w:rsidP="00C5260A">
            <w:r>
              <w:t>Tabela</w:t>
            </w:r>
          </w:p>
        </w:tc>
        <w:tc>
          <w:tcPr>
            <w:tcW w:w="7642" w:type="dxa"/>
            <w:shd w:val="clear" w:color="auto" w:fill="D9D9D9" w:themeFill="background1" w:themeFillShade="D9"/>
          </w:tcPr>
          <w:p w14:paraId="1FA84251" w14:textId="77777777" w:rsidR="009F0ACD" w:rsidRDefault="009F0ACD" w:rsidP="00C5260A">
            <w:r>
              <w:t>Descrição Resumida</w:t>
            </w:r>
          </w:p>
        </w:tc>
      </w:tr>
      <w:tr w:rsidR="009F0ACD" w14:paraId="1E088BD4" w14:textId="77777777" w:rsidTr="00C5260A">
        <w:tc>
          <w:tcPr>
            <w:tcW w:w="2110" w:type="dxa"/>
          </w:tcPr>
          <w:p w14:paraId="7519BC39" w14:textId="77777777" w:rsidR="009F0ACD" w:rsidRPr="002C39C9" w:rsidRDefault="009F0ACD" w:rsidP="00C5260A">
            <w:pPr>
              <w:rPr>
                <w:b/>
                <w:bCs/>
              </w:rPr>
            </w:pPr>
            <w:r w:rsidRPr="002C39C9">
              <w:rPr>
                <w:b/>
                <w:bCs/>
              </w:rPr>
              <w:t>Clientes</w:t>
            </w:r>
          </w:p>
        </w:tc>
        <w:tc>
          <w:tcPr>
            <w:tcW w:w="7642" w:type="dxa"/>
          </w:tcPr>
          <w:p w14:paraId="7756DE66" w14:textId="77777777" w:rsidR="009F0ACD" w:rsidRPr="002C39C9" w:rsidRDefault="009F0ACD" w:rsidP="00C5260A">
            <w:pPr>
              <w:tabs>
                <w:tab w:val="left" w:pos="90"/>
              </w:tabs>
              <w:ind w:right="90"/>
              <w:rPr>
                <w:rFonts w:cs="Arial"/>
                <w:bCs/>
              </w:rPr>
            </w:pPr>
            <w:r w:rsidRPr="002C39C9">
              <w:rPr>
                <w:rFonts w:cs="Arial"/>
                <w:bCs/>
              </w:rPr>
              <w:t>Esta rotina permite cadastrar pessoas físicas e jurídicas que possuem necessidades de produtos e serviços oferecidos por uma organização.</w:t>
            </w:r>
          </w:p>
          <w:p w14:paraId="5A9EED75" w14:textId="77777777" w:rsidR="009F0ACD" w:rsidRPr="002C39C9" w:rsidRDefault="009F0ACD" w:rsidP="00C5260A">
            <w:pPr>
              <w:tabs>
                <w:tab w:val="left" w:pos="90"/>
              </w:tabs>
              <w:ind w:right="90"/>
              <w:rPr>
                <w:rFonts w:cs="Arial"/>
                <w:bCs/>
              </w:rPr>
            </w:pPr>
            <w:r w:rsidRPr="002C39C9">
              <w:rPr>
                <w:rFonts w:cs="Arial"/>
                <w:bCs/>
              </w:rPr>
              <w:t>O Cliente é uma entidade obrigatória no Faturamento para que os pedidos de vendas sejam registrados e os documentos de saída possam ser gerados.</w:t>
            </w:r>
          </w:p>
        </w:tc>
      </w:tr>
      <w:tr w:rsidR="009F0ACD" w:rsidRPr="00EB799B" w14:paraId="2BD150EE" w14:textId="77777777" w:rsidTr="00C5260A">
        <w:tc>
          <w:tcPr>
            <w:tcW w:w="2110" w:type="dxa"/>
          </w:tcPr>
          <w:p w14:paraId="48E91430" w14:textId="77777777" w:rsidR="009F0ACD" w:rsidRPr="003E4AED" w:rsidRDefault="009F0ACD" w:rsidP="00C5260A">
            <w:pPr>
              <w:rPr>
                <w:b/>
                <w:bCs/>
              </w:rPr>
            </w:pPr>
            <w:r w:rsidRPr="003E4AED">
              <w:rPr>
                <w:b/>
                <w:bCs/>
              </w:rPr>
              <w:t>Fornecedor</w:t>
            </w:r>
          </w:p>
        </w:tc>
        <w:tc>
          <w:tcPr>
            <w:tcW w:w="7642" w:type="dxa"/>
          </w:tcPr>
          <w:p w14:paraId="30B85CEA" w14:textId="77777777" w:rsidR="009F0ACD" w:rsidRPr="002C39C9" w:rsidRDefault="009F0ACD" w:rsidP="00C5260A">
            <w:pPr>
              <w:tabs>
                <w:tab w:val="left" w:pos="90"/>
              </w:tabs>
              <w:ind w:right="90"/>
              <w:rPr>
                <w:rFonts w:cs="Arial"/>
                <w:bCs/>
              </w:rPr>
            </w:pPr>
            <w:r w:rsidRPr="002C39C9">
              <w:rPr>
                <w:rFonts w:cs="Arial"/>
                <w:bCs/>
              </w:rPr>
              <w:t>Fornecedor é uma entidade que tem por objetivo suprir às necessidades de produtos ou serviços de uma empresa, seja ela nacional, ou não.</w:t>
            </w:r>
          </w:p>
        </w:tc>
      </w:tr>
      <w:tr w:rsidR="009F0ACD" w:rsidRPr="00EB799B" w14:paraId="796BB5D1" w14:textId="77777777" w:rsidTr="00C5260A">
        <w:tc>
          <w:tcPr>
            <w:tcW w:w="2110" w:type="dxa"/>
          </w:tcPr>
          <w:p w14:paraId="181A7EB9" w14:textId="77777777" w:rsidR="009F0ACD" w:rsidRPr="003E4AED" w:rsidRDefault="009F0ACD" w:rsidP="00C5260A">
            <w:pPr>
              <w:rPr>
                <w:b/>
                <w:bCs/>
              </w:rPr>
            </w:pPr>
          </w:p>
        </w:tc>
        <w:tc>
          <w:tcPr>
            <w:tcW w:w="7642" w:type="dxa"/>
          </w:tcPr>
          <w:p w14:paraId="4B7C44E4" w14:textId="77777777" w:rsidR="009F0ACD" w:rsidRPr="002C39C9" w:rsidRDefault="009F0ACD" w:rsidP="00C5260A">
            <w:pPr>
              <w:tabs>
                <w:tab w:val="left" w:pos="90"/>
              </w:tabs>
              <w:ind w:right="90"/>
              <w:rPr>
                <w:rFonts w:cs="Arial"/>
                <w:bCs/>
              </w:rPr>
            </w:pPr>
          </w:p>
        </w:tc>
      </w:tr>
    </w:tbl>
    <w:p w14:paraId="342B0EB5" w14:textId="77777777" w:rsidR="009F0ACD" w:rsidRDefault="009F0ACD" w:rsidP="009F0ACD"/>
    <w:p w14:paraId="72E0124A" w14:textId="77777777" w:rsidR="009F0ACD" w:rsidRDefault="009F0ACD" w:rsidP="009F0ACD"/>
    <w:p w14:paraId="192A873D" w14:textId="77777777" w:rsidR="009F0ACD" w:rsidRDefault="009F0ACD" w:rsidP="009F0ACD"/>
    <w:p w14:paraId="0F92E76F" w14:textId="77777777" w:rsidR="009F0ACD" w:rsidRDefault="009F0ACD" w:rsidP="009F0ACD"/>
    <w:p w14:paraId="11C5509D" w14:textId="77777777" w:rsidR="009F0ACD" w:rsidRDefault="009F0ACD" w:rsidP="009F0ACD"/>
    <w:p w14:paraId="59B24EDB" w14:textId="77777777" w:rsidR="009F0ACD" w:rsidRDefault="009F0ACD" w:rsidP="009F0ACD"/>
    <w:p w14:paraId="28880DC3" w14:textId="77777777" w:rsidR="009F0ACD" w:rsidRDefault="009F0ACD" w:rsidP="009F0ACD"/>
    <w:p w14:paraId="0684C264" w14:textId="77777777" w:rsidR="009F0ACD" w:rsidRDefault="009F0ACD" w:rsidP="009F0ACD"/>
    <w:p w14:paraId="2E2233EC" w14:textId="77777777" w:rsidR="009F0ACD" w:rsidRPr="00AB2FED" w:rsidRDefault="009F0ACD" w:rsidP="009F0ACD">
      <w:pPr>
        <w:pStyle w:val="Subttulo"/>
        <w:rPr>
          <w:rFonts w:ascii="Verdana" w:eastAsia="Verdana" w:hAnsi="Verdana" w:cs="Verdana"/>
          <w:color w:val="00C9EB"/>
        </w:rPr>
      </w:pPr>
      <w:r w:rsidRPr="00AB2FED">
        <w:rPr>
          <w:rFonts w:ascii="Verdana" w:eastAsia="Verdana" w:hAnsi="Verdana" w:cs="Verdana"/>
          <w:color w:val="00C9EB"/>
        </w:rPr>
        <w:t>Fluxo do processo</w:t>
      </w:r>
    </w:p>
    <w:p w14:paraId="712EA40C" w14:textId="77777777" w:rsidR="009F0ACD" w:rsidRDefault="009F0ACD" w:rsidP="009F0ACD"/>
    <w:p w14:paraId="25584CDC" w14:textId="77777777" w:rsidR="009F0ACD" w:rsidRDefault="009F0ACD" w:rsidP="009F0ACD">
      <w:pPr>
        <w:pStyle w:val="PargrafodaLista"/>
        <w:numPr>
          <w:ilvl w:val="0"/>
          <w:numId w:val="29"/>
        </w:numPr>
        <w:spacing w:line="240" w:lineRule="auto"/>
        <w:jc w:val="both"/>
      </w:pPr>
      <w:r>
        <w:t>Fluxograma do Subprocesso Geral</w:t>
      </w:r>
    </w:p>
    <w:p w14:paraId="478947FF" w14:textId="77777777" w:rsidR="009F0ACD" w:rsidRDefault="009F0ACD" w:rsidP="009F0ACD">
      <w:pPr>
        <w:pStyle w:val="PargrafodaLista"/>
      </w:pPr>
    </w:p>
    <w:p w14:paraId="789BE4B0" w14:textId="77777777" w:rsidR="009F0ACD" w:rsidRDefault="009F0ACD" w:rsidP="009F0ACD">
      <w:pPr>
        <w:pStyle w:val="PargrafodaLista"/>
      </w:pPr>
      <w:r>
        <w:rPr>
          <w:noProof/>
        </w:rPr>
        <w:drawing>
          <wp:inline distT="0" distB="0" distL="0" distR="0" wp14:anchorId="5A1D2A13" wp14:editId="2BE403A7">
            <wp:extent cx="5591955" cy="6677957"/>
            <wp:effectExtent l="0" t="0" r="8890" b="8890"/>
            <wp:docPr id="1979685553"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85553" name="Imagem 7" descr="Diagrama&#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591955" cy="6677957"/>
                    </a:xfrm>
                    <a:prstGeom prst="rect">
                      <a:avLst/>
                    </a:prstGeom>
                  </pic:spPr>
                </pic:pic>
              </a:graphicData>
            </a:graphic>
          </wp:inline>
        </w:drawing>
      </w:r>
    </w:p>
    <w:p w14:paraId="0FA13917" w14:textId="77777777" w:rsidR="009F0ACD" w:rsidRDefault="009F0ACD" w:rsidP="009F0ACD">
      <w:pPr>
        <w:pStyle w:val="PargrafodaLista"/>
      </w:pPr>
    </w:p>
    <w:p w14:paraId="3717D24A" w14:textId="77777777" w:rsidR="009F0ACD" w:rsidRDefault="009F0ACD" w:rsidP="009F0ACD">
      <w:pPr>
        <w:rPr>
          <w:lang w:val="en-US"/>
        </w:rPr>
      </w:pPr>
    </w:p>
    <w:p w14:paraId="27EB3DCC" w14:textId="77777777" w:rsidR="009F0ACD" w:rsidRDefault="009F0ACD" w:rsidP="009F0ACD">
      <w:pPr>
        <w:pStyle w:val="PargrafodaLista"/>
        <w:numPr>
          <w:ilvl w:val="0"/>
          <w:numId w:val="29"/>
        </w:numPr>
        <w:spacing w:line="240" w:lineRule="auto"/>
        <w:jc w:val="both"/>
      </w:pPr>
      <w:r w:rsidRPr="001B3049">
        <w:t xml:space="preserve">Fluxograma </w:t>
      </w:r>
      <w:r>
        <w:t>Cadastros Básicos</w:t>
      </w:r>
    </w:p>
    <w:p w14:paraId="06AE7795" w14:textId="77777777" w:rsidR="009F0ACD" w:rsidRDefault="009F0ACD" w:rsidP="009F0ACD">
      <w:pPr>
        <w:pStyle w:val="PargrafodaLista"/>
      </w:pPr>
    </w:p>
    <w:p w14:paraId="6E2E32A4" w14:textId="77777777" w:rsidR="009F0ACD" w:rsidRDefault="009F0ACD" w:rsidP="009F0ACD">
      <w:pPr>
        <w:pStyle w:val="PargrafodaLista"/>
      </w:pPr>
      <w:r>
        <w:rPr>
          <w:noProof/>
        </w:rPr>
        <w:drawing>
          <wp:inline distT="0" distB="0" distL="0" distR="0" wp14:anchorId="656CF4F5" wp14:editId="1FFE4C4C">
            <wp:extent cx="5917586" cy="2495550"/>
            <wp:effectExtent l="0" t="0" r="6985" b="0"/>
            <wp:docPr id="1914393851" name="Imagem 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93851" name="Imagem 8" descr="Diagrama&#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5928425" cy="2500121"/>
                    </a:xfrm>
                    <a:prstGeom prst="rect">
                      <a:avLst/>
                    </a:prstGeom>
                  </pic:spPr>
                </pic:pic>
              </a:graphicData>
            </a:graphic>
          </wp:inline>
        </w:drawing>
      </w:r>
    </w:p>
    <w:p w14:paraId="7D59C186" w14:textId="77777777" w:rsidR="009F0ACD" w:rsidRPr="001B3049" w:rsidRDefault="009F0ACD" w:rsidP="009F0ACD">
      <w:pPr>
        <w:pStyle w:val="PargrafodaLista"/>
      </w:pPr>
    </w:p>
    <w:p w14:paraId="77622CEF" w14:textId="77777777" w:rsidR="009F0ACD" w:rsidRDefault="009F0ACD" w:rsidP="009F0ACD">
      <w:pPr>
        <w:pStyle w:val="PargrafodaLista"/>
        <w:numPr>
          <w:ilvl w:val="0"/>
          <w:numId w:val="29"/>
        </w:numPr>
        <w:spacing w:line="240" w:lineRule="auto"/>
        <w:jc w:val="both"/>
      </w:pPr>
      <w:r w:rsidRPr="001B3049">
        <w:t xml:space="preserve">Fluxograma </w:t>
      </w:r>
      <w:proofErr w:type="spellStart"/>
      <w:r w:rsidRPr="001B3049">
        <w:t>Sub-Processo</w:t>
      </w:r>
      <w:proofErr w:type="spellEnd"/>
      <w:r w:rsidRPr="001B3049">
        <w:t xml:space="preserve"> </w:t>
      </w:r>
      <w:r>
        <w:t>Movimentação Fiscal</w:t>
      </w:r>
    </w:p>
    <w:p w14:paraId="0C62C563" w14:textId="77777777" w:rsidR="009F0ACD" w:rsidRDefault="009F0ACD" w:rsidP="009F0ACD">
      <w:pPr>
        <w:pStyle w:val="PargrafodaLista"/>
      </w:pPr>
    </w:p>
    <w:p w14:paraId="443B247B" w14:textId="77777777" w:rsidR="009F0ACD" w:rsidRDefault="009F0ACD" w:rsidP="009F0ACD">
      <w:pPr>
        <w:pStyle w:val="PargrafodaLista"/>
      </w:pPr>
      <w:r>
        <w:rPr>
          <w:noProof/>
        </w:rPr>
        <w:drawing>
          <wp:inline distT="0" distB="0" distL="0" distR="0" wp14:anchorId="79C1CBA9" wp14:editId="1AAEFA3F">
            <wp:extent cx="5092700" cy="2986413"/>
            <wp:effectExtent l="0" t="0" r="0" b="4445"/>
            <wp:docPr id="431020479"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20479" name="Imagem 9" descr="Diagrama&#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101136" cy="2991360"/>
                    </a:xfrm>
                    <a:prstGeom prst="rect">
                      <a:avLst/>
                    </a:prstGeom>
                  </pic:spPr>
                </pic:pic>
              </a:graphicData>
            </a:graphic>
          </wp:inline>
        </w:drawing>
      </w:r>
    </w:p>
    <w:p w14:paraId="2BF36165" w14:textId="77777777" w:rsidR="009F0ACD" w:rsidRPr="00611B37" w:rsidRDefault="009F0ACD" w:rsidP="009F0ACD">
      <w:pPr>
        <w:jc w:val="center"/>
        <w:rPr>
          <w:lang w:val="en-US"/>
        </w:rPr>
      </w:pPr>
    </w:p>
    <w:p w14:paraId="32EC29F2" w14:textId="77777777" w:rsidR="009F0ACD" w:rsidRDefault="009F0ACD" w:rsidP="009F0ACD">
      <w:pPr>
        <w:pStyle w:val="PargrafodaLista"/>
      </w:pPr>
    </w:p>
    <w:p w14:paraId="291202FB" w14:textId="77777777" w:rsidR="009F0ACD" w:rsidRDefault="009F0ACD" w:rsidP="009F0ACD">
      <w:pPr>
        <w:pStyle w:val="PargrafodaLista"/>
      </w:pPr>
    </w:p>
    <w:p w14:paraId="33091766" w14:textId="77777777" w:rsidR="009F0ACD" w:rsidRDefault="009F0ACD" w:rsidP="009F0ACD">
      <w:pPr>
        <w:pStyle w:val="PargrafodaLista"/>
      </w:pPr>
    </w:p>
    <w:p w14:paraId="7ED37114" w14:textId="77777777" w:rsidR="009F0ACD" w:rsidRDefault="009F0ACD" w:rsidP="009F0ACD">
      <w:pPr>
        <w:pStyle w:val="PargrafodaLista"/>
      </w:pPr>
    </w:p>
    <w:p w14:paraId="10A601FB" w14:textId="77777777" w:rsidR="009F0ACD" w:rsidRDefault="009F0ACD" w:rsidP="009F0ACD">
      <w:pPr>
        <w:pStyle w:val="PargrafodaLista"/>
      </w:pPr>
    </w:p>
    <w:p w14:paraId="4BA6BB72" w14:textId="77777777" w:rsidR="009F0ACD" w:rsidRDefault="009F0ACD" w:rsidP="009F0ACD">
      <w:pPr>
        <w:pStyle w:val="PargrafodaLista"/>
      </w:pPr>
    </w:p>
    <w:p w14:paraId="5671E645" w14:textId="77777777" w:rsidR="009F0ACD" w:rsidRDefault="009F0ACD" w:rsidP="009F0ACD">
      <w:pPr>
        <w:pStyle w:val="PargrafodaLista"/>
      </w:pPr>
    </w:p>
    <w:p w14:paraId="6A9BC772" w14:textId="77777777" w:rsidR="009F0ACD" w:rsidRDefault="009F0ACD" w:rsidP="009F0ACD">
      <w:pPr>
        <w:pStyle w:val="PargrafodaLista"/>
      </w:pPr>
    </w:p>
    <w:p w14:paraId="753F4D35" w14:textId="77777777" w:rsidR="009F0ACD" w:rsidRDefault="009F0ACD" w:rsidP="009F0ACD">
      <w:pPr>
        <w:pStyle w:val="PargrafodaLista"/>
      </w:pPr>
    </w:p>
    <w:p w14:paraId="1881E092" w14:textId="77777777" w:rsidR="009F0ACD" w:rsidRPr="00A14617" w:rsidRDefault="009F0ACD" w:rsidP="009F0ACD">
      <w:pPr>
        <w:pStyle w:val="PargrafodaLista"/>
        <w:numPr>
          <w:ilvl w:val="0"/>
          <w:numId w:val="29"/>
        </w:numPr>
        <w:spacing w:line="240" w:lineRule="auto"/>
        <w:jc w:val="both"/>
        <w:rPr>
          <w:lang w:val="en-US"/>
        </w:rPr>
      </w:pPr>
      <w:r w:rsidRPr="001B3049">
        <w:t xml:space="preserve">Fluxograma </w:t>
      </w:r>
      <w:proofErr w:type="spellStart"/>
      <w:r w:rsidRPr="001B3049">
        <w:t>Sub-Processo</w:t>
      </w:r>
      <w:proofErr w:type="spellEnd"/>
      <w:r w:rsidRPr="001B3049">
        <w:t xml:space="preserve"> </w:t>
      </w:r>
      <w:r>
        <w:t>Livros Oficiais</w:t>
      </w:r>
    </w:p>
    <w:p w14:paraId="4990ED52" w14:textId="77777777" w:rsidR="009F0ACD" w:rsidRPr="009668EF" w:rsidRDefault="009F0ACD" w:rsidP="009F0ACD">
      <w:pPr>
        <w:pStyle w:val="PargrafodaLista"/>
        <w:rPr>
          <w:lang w:val="en-US"/>
        </w:rPr>
      </w:pPr>
    </w:p>
    <w:p w14:paraId="57ED4A0A" w14:textId="77777777" w:rsidR="009F0ACD" w:rsidRPr="00442EBE" w:rsidRDefault="009F0ACD" w:rsidP="009F0ACD">
      <w:pPr>
        <w:pStyle w:val="PargrafodaLista"/>
        <w:rPr>
          <w:lang w:val="en-US"/>
        </w:rPr>
      </w:pPr>
      <w:r>
        <w:rPr>
          <w:noProof/>
          <w:lang w:val="en-US"/>
        </w:rPr>
        <w:lastRenderedPageBreak/>
        <w:drawing>
          <wp:inline distT="0" distB="0" distL="0" distR="0" wp14:anchorId="45C3136F" wp14:editId="67CD6D47">
            <wp:extent cx="5835650" cy="2876266"/>
            <wp:effectExtent l="0" t="0" r="0" b="635"/>
            <wp:docPr id="407063009" name="Imagem 10"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63009" name="Imagem 10" descr="Diagrama&#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850402" cy="2883537"/>
                    </a:xfrm>
                    <a:prstGeom prst="rect">
                      <a:avLst/>
                    </a:prstGeom>
                  </pic:spPr>
                </pic:pic>
              </a:graphicData>
            </a:graphic>
          </wp:inline>
        </w:drawing>
      </w:r>
    </w:p>
    <w:p w14:paraId="453E4703" w14:textId="77777777" w:rsidR="009F0ACD" w:rsidRDefault="009F0ACD" w:rsidP="009F0ACD">
      <w:pPr>
        <w:pStyle w:val="PargrafodaLista"/>
        <w:rPr>
          <w:lang w:val="en-US"/>
        </w:rPr>
      </w:pPr>
    </w:p>
    <w:p w14:paraId="01370EB8" w14:textId="77777777" w:rsidR="009F0ACD" w:rsidRPr="00A14617" w:rsidRDefault="009F0ACD" w:rsidP="009F0ACD">
      <w:pPr>
        <w:pStyle w:val="PargrafodaLista"/>
        <w:rPr>
          <w:lang w:val="en-US"/>
        </w:rPr>
      </w:pPr>
    </w:p>
    <w:p w14:paraId="383C470A" w14:textId="77777777" w:rsidR="009F0ACD" w:rsidRPr="006C3C27" w:rsidRDefault="009F0ACD" w:rsidP="009F0ACD">
      <w:pPr>
        <w:pStyle w:val="PargrafodaLista"/>
        <w:numPr>
          <w:ilvl w:val="0"/>
          <w:numId w:val="29"/>
        </w:numPr>
        <w:spacing w:line="240" w:lineRule="auto"/>
        <w:jc w:val="both"/>
        <w:rPr>
          <w:lang w:val="en-US"/>
        </w:rPr>
      </w:pPr>
      <w:r w:rsidRPr="001B3049">
        <w:t xml:space="preserve">Fluxograma </w:t>
      </w:r>
      <w:proofErr w:type="spellStart"/>
      <w:r w:rsidRPr="001B3049">
        <w:t>Sub-Processo</w:t>
      </w:r>
      <w:proofErr w:type="spellEnd"/>
      <w:r w:rsidRPr="001B3049">
        <w:t xml:space="preserve"> </w:t>
      </w:r>
      <w:r>
        <w:t>Apurações</w:t>
      </w:r>
    </w:p>
    <w:p w14:paraId="7B7E2C30" w14:textId="77777777" w:rsidR="009F0ACD" w:rsidRPr="005A510F" w:rsidRDefault="009F0ACD" w:rsidP="009F0ACD">
      <w:pPr>
        <w:pStyle w:val="PargrafodaLista"/>
        <w:rPr>
          <w:lang w:val="en-US"/>
        </w:rPr>
      </w:pPr>
    </w:p>
    <w:p w14:paraId="327225C6" w14:textId="77777777" w:rsidR="009F0ACD" w:rsidRDefault="009F0ACD" w:rsidP="009F0ACD">
      <w:pPr>
        <w:pStyle w:val="PargrafodaLista"/>
        <w:rPr>
          <w:lang w:val="en-US"/>
        </w:rPr>
      </w:pPr>
      <w:r>
        <w:rPr>
          <w:noProof/>
          <w:lang w:val="en-US"/>
        </w:rPr>
        <w:t>0</w:t>
      </w:r>
      <w:r>
        <w:rPr>
          <w:noProof/>
          <w:lang w:val="en-US"/>
        </w:rPr>
        <w:drawing>
          <wp:inline distT="0" distB="0" distL="0" distR="0" wp14:anchorId="4EE62278" wp14:editId="6DC54216">
            <wp:extent cx="5994400" cy="2927350"/>
            <wp:effectExtent l="0" t="0" r="6350" b="6350"/>
            <wp:docPr id="173560095" name="Imagem 1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0095" name="Imagem 11" descr="Diagrama&#10;&#10;O conteúdo gerado por IA pode estar incorreto."/>
                    <pic:cNvPicPr/>
                  </pic:nvPicPr>
                  <pic:blipFill>
                    <a:blip r:embed="rId12">
                      <a:extLst>
                        <a:ext uri="{28A0092B-C50C-407E-A947-70E740481C1C}">
                          <a14:useLocalDpi xmlns:a14="http://schemas.microsoft.com/office/drawing/2010/main" val="0"/>
                        </a:ext>
                      </a:extLst>
                    </a:blip>
                    <a:stretch>
                      <a:fillRect/>
                    </a:stretch>
                  </pic:blipFill>
                  <pic:spPr>
                    <a:xfrm>
                      <a:off x="0" y="0"/>
                      <a:ext cx="5994400" cy="2927350"/>
                    </a:xfrm>
                    <a:prstGeom prst="rect">
                      <a:avLst/>
                    </a:prstGeom>
                  </pic:spPr>
                </pic:pic>
              </a:graphicData>
            </a:graphic>
          </wp:inline>
        </w:drawing>
      </w:r>
    </w:p>
    <w:p w14:paraId="601FEBFA" w14:textId="77777777" w:rsidR="009F0ACD" w:rsidRDefault="009F0ACD" w:rsidP="009F0ACD">
      <w:pPr>
        <w:pStyle w:val="PargrafodaLista"/>
        <w:rPr>
          <w:lang w:val="en-US"/>
        </w:rPr>
      </w:pPr>
    </w:p>
    <w:p w14:paraId="43ACC7DC" w14:textId="77777777" w:rsidR="009F0ACD" w:rsidRDefault="009F0ACD" w:rsidP="009F0ACD">
      <w:pPr>
        <w:pStyle w:val="PargrafodaLista"/>
        <w:rPr>
          <w:lang w:val="en-US"/>
        </w:rPr>
      </w:pPr>
    </w:p>
    <w:p w14:paraId="567C2E4B" w14:textId="77777777" w:rsidR="009F0ACD" w:rsidRDefault="009F0ACD" w:rsidP="009F0ACD">
      <w:pPr>
        <w:pStyle w:val="PargrafodaLista"/>
        <w:rPr>
          <w:lang w:val="en-US"/>
        </w:rPr>
      </w:pPr>
    </w:p>
    <w:p w14:paraId="7508D83F" w14:textId="77777777" w:rsidR="009F0ACD" w:rsidRDefault="009F0ACD" w:rsidP="009F0ACD">
      <w:pPr>
        <w:pStyle w:val="PargrafodaLista"/>
        <w:rPr>
          <w:lang w:val="en-US"/>
        </w:rPr>
      </w:pPr>
    </w:p>
    <w:p w14:paraId="6F5CE364" w14:textId="77777777" w:rsidR="009F0ACD" w:rsidRDefault="009F0ACD" w:rsidP="009F0ACD">
      <w:pPr>
        <w:pStyle w:val="PargrafodaLista"/>
        <w:rPr>
          <w:lang w:val="en-US"/>
        </w:rPr>
      </w:pPr>
    </w:p>
    <w:p w14:paraId="598C72EE" w14:textId="77777777" w:rsidR="009F0ACD" w:rsidRDefault="009F0ACD" w:rsidP="009F0ACD">
      <w:pPr>
        <w:rPr>
          <w:lang w:val="en-US"/>
        </w:rPr>
      </w:pPr>
    </w:p>
    <w:p w14:paraId="7C21FB2F" w14:textId="77777777" w:rsidR="009F0ACD" w:rsidRPr="00442EBE" w:rsidRDefault="009F0ACD" w:rsidP="009F0ACD">
      <w:pPr>
        <w:rPr>
          <w:lang w:val="en-US"/>
        </w:rPr>
      </w:pPr>
    </w:p>
    <w:p w14:paraId="3EAE3B67" w14:textId="77777777" w:rsidR="009F0ACD" w:rsidRPr="00825A6E" w:rsidRDefault="009F0ACD" w:rsidP="009F0ACD">
      <w:pPr>
        <w:pStyle w:val="PargrafodaLista"/>
        <w:numPr>
          <w:ilvl w:val="0"/>
          <w:numId w:val="29"/>
        </w:numPr>
        <w:spacing w:line="240" w:lineRule="auto"/>
        <w:jc w:val="both"/>
        <w:rPr>
          <w:lang w:val="en-US"/>
        </w:rPr>
      </w:pPr>
      <w:r w:rsidRPr="001B3049">
        <w:t xml:space="preserve">Fluxograma </w:t>
      </w:r>
      <w:proofErr w:type="spellStart"/>
      <w:r w:rsidRPr="001B3049">
        <w:t>Sub-Processo</w:t>
      </w:r>
      <w:proofErr w:type="spellEnd"/>
      <w:r w:rsidRPr="001B3049">
        <w:t xml:space="preserve"> </w:t>
      </w:r>
      <w:r>
        <w:t>Arquivos Magnéticos</w:t>
      </w:r>
    </w:p>
    <w:p w14:paraId="3D29A5AD" w14:textId="77777777" w:rsidR="009F0ACD" w:rsidRDefault="009F0ACD" w:rsidP="009F0ACD">
      <w:pPr>
        <w:pStyle w:val="PargrafodaLista"/>
      </w:pPr>
    </w:p>
    <w:p w14:paraId="01C5ADBA" w14:textId="77777777" w:rsidR="009F0ACD" w:rsidRPr="006C3C27" w:rsidRDefault="009F0ACD" w:rsidP="009F0ACD">
      <w:pPr>
        <w:pStyle w:val="PargrafodaLista"/>
        <w:rPr>
          <w:lang w:val="en-US"/>
        </w:rPr>
      </w:pPr>
      <w:r>
        <w:rPr>
          <w:noProof/>
          <w:lang w:val="en-US"/>
        </w:rPr>
        <w:lastRenderedPageBreak/>
        <w:drawing>
          <wp:inline distT="0" distB="0" distL="0" distR="0" wp14:anchorId="438546CB" wp14:editId="1EC2C74D">
            <wp:extent cx="5734050" cy="2590165"/>
            <wp:effectExtent l="0" t="0" r="0" b="635"/>
            <wp:docPr id="1638537707" name="Imagem 1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37707" name="Imagem 12" descr="Diagrama&#10;&#10;O conteúdo gerado por IA pode estar incorreto."/>
                    <pic:cNvPicPr/>
                  </pic:nvPicPr>
                  <pic:blipFill>
                    <a:blip r:embed="rId13">
                      <a:extLst>
                        <a:ext uri="{28A0092B-C50C-407E-A947-70E740481C1C}">
                          <a14:useLocalDpi xmlns:a14="http://schemas.microsoft.com/office/drawing/2010/main" val="0"/>
                        </a:ext>
                      </a:extLst>
                    </a:blip>
                    <a:stretch>
                      <a:fillRect/>
                    </a:stretch>
                  </pic:blipFill>
                  <pic:spPr>
                    <a:xfrm>
                      <a:off x="0" y="0"/>
                      <a:ext cx="5757366" cy="2600697"/>
                    </a:xfrm>
                    <a:prstGeom prst="rect">
                      <a:avLst/>
                    </a:prstGeom>
                  </pic:spPr>
                </pic:pic>
              </a:graphicData>
            </a:graphic>
          </wp:inline>
        </w:drawing>
      </w:r>
    </w:p>
    <w:p w14:paraId="17A65DD0" w14:textId="77777777" w:rsidR="009F0ACD" w:rsidRPr="00A14617" w:rsidRDefault="009F0ACD" w:rsidP="009F0ACD">
      <w:pPr>
        <w:pStyle w:val="PargrafodaLista"/>
        <w:rPr>
          <w:lang w:val="en-US"/>
        </w:rPr>
      </w:pPr>
    </w:p>
    <w:p w14:paraId="6469B29B" w14:textId="77777777" w:rsidR="009F0ACD" w:rsidRPr="00A14617" w:rsidRDefault="009F0ACD" w:rsidP="009F0ACD">
      <w:pPr>
        <w:pStyle w:val="PargrafodaLista"/>
        <w:rPr>
          <w:lang w:val="en-US"/>
        </w:rPr>
      </w:pPr>
    </w:p>
    <w:p w14:paraId="45F5BE13" w14:textId="77777777" w:rsidR="009F0ACD" w:rsidRPr="00AB2FED" w:rsidRDefault="009F0ACD" w:rsidP="009F0ACD">
      <w:pPr>
        <w:pStyle w:val="Ttulo1"/>
        <w:rPr>
          <w:rFonts w:ascii="Verdana" w:eastAsia="Verdana" w:hAnsi="Verdana" w:cs="Verdana"/>
          <w:color w:val="00C9EB"/>
        </w:rPr>
      </w:pPr>
      <w:bookmarkStart w:id="21" w:name="_Toc214624686"/>
      <w:r w:rsidRPr="00AB2FED">
        <w:rPr>
          <w:rFonts w:ascii="Verdana" w:eastAsia="Verdana" w:hAnsi="Verdana" w:cs="Verdana"/>
          <w:color w:val="00C9EB"/>
        </w:rPr>
        <w:t>Critérios de Aceitação</w:t>
      </w:r>
      <w:bookmarkEnd w:id="21"/>
      <w:r w:rsidRPr="00AB2FED">
        <w:rPr>
          <w:rFonts w:ascii="Verdana" w:eastAsia="Verdana" w:hAnsi="Verdana" w:cs="Verdana"/>
          <w:color w:val="00C9EB"/>
        </w:rPr>
        <w:t xml:space="preserve"> </w:t>
      </w:r>
    </w:p>
    <w:p w14:paraId="7F89A99A" w14:textId="77777777" w:rsidR="009F0ACD" w:rsidRDefault="009F0ACD" w:rsidP="009F0ACD"/>
    <w:p w14:paraId="5F3C7CD1" w14:textId="77777777" w:rsidR="009F0ACD" w:rsidRDefault="009F0ACD" w:rsidP="009F0ACD"/>
    <w:tbl>
      <w:tblPr>
        <w:tblW w:w="9416" w:type="dxa"/>
        <w:tblInd w:w="360" w:type="dxa"/>
        <w:tblBorders>
          <w:top w:val="single" w:sz="4" w:space="0" w:color="A44DFF"/>
          <w:left w:val="single" w:sz="4" w:space="0" w:color="A44DFF"/>
          <w:bottom w:val="single" w:sz="4" w:space="0" w:color="A44DFF"/>
          <w:right w:val="single" w:sz="4" w:space="0" w:color="A44DFF"/>
          <w:insideH w:val="single" w:sz="4" w:space="0" w:color="A44DFF"/>
          <w:insideV w:val="single" w:sz="4" w:space="0" w:color="A44DFF"/>
        </w:tblBorders>
        <w:tblLayout w:type="fixed"/>
        <w:tblLook w:val="0400" w:firstRow="0" w:lastRow="0" w:firstColumn="0" w:lastColumn="0" w:noHBand="0" w:noVBand="1"/>
      </w:tblPr>
      <w:tblGrid>
        <w:gridCol w:w="563"/>
        <w:gridCol w:w="65"/>
        <w:gridCol w:w="3144"/>
        <w:gridCol w:w="5644"/>
      </w:tblGrid>
      <w:tr w:rsidR="009F0ACD" w14:paraId="4AB9B378" w14:textId="77777777" w:rsidTr="00C5260A">
        <w:trPr>
          <w:trHeight w:val="516"/>
        </w:trPr>
        <w:tc>
          <w:tcPr>
            <w:tcW w:w="628" w:type="dxa"/>
            <w:gridSpan w:val="2"/>
            <w:shd w:val="clear" w:color="auto" w:fill="D9D9D9" w:themeFill="background1" w:themeFillShade="D9"/>
            <w:vAlign w:val="center"/>
          </w:tcPr>
          <w:p w14:paraId="2E8D5224" w14:textId="77777777" w:rsidR="009F0ACD" w:rsidRDefault="009F0ACD" w:rsidP="00C5260A">
            <w:pPr>
              <w:jc w:val="center"/>
              <w:rPr>
                <w:b/>
                <w:sz w:val="16"/>
                <w:szCs w:val="16"/>
              </w:rPr>
            </w:pPr>
            <w:r>
              <w:rPr>
                <w:b/>
                <w:sz w:val="16"/>
                <w:szCs w:val="16"/>
              </w:rPr>
              <w:t>Item</w:t>
            </w:r>
          </w:p>
        </w:tc>
        <w:tc>
          <w:tcPr>
            <w:tcW w:w="3144" w:type="dxa"/>
            <w:shd w:val="clear" w:color="auto" w:fill="D9D9D9" w:themeFill="background1" w:themeFillShade="D9"/>
            <w:vAlign w:val="center"/>
          </w:tcPr>
          <w:p w14:paraId="7E94FE59" w14:textId="77777777" w:rsidR="009F0ACD" w:rsidRDefault="009F0ACD" w:rsidP="00C5260A">
            <w:pPr>
              <w:jc w:val="center"/>
              <w:rPr>
                <w:b/>
                <w:sz w:val="16"/>
                <w:szCs w:val="16"/>
              </w:rPr>
            </w:pPr>
            <w:r>
              <w:rPr>
                <w:b/>
                <w:sz w:val="16"/>
                <w:szCs w:val="16"/>
              </w:rPr>
              <w:t>Pergunta</w:t>
            </w:r>
          </w:p>
        </w:tc>
        <w:tc>
          <w:tcPr>
            <w:tcW w:w="5644" w:type="dxa"/>
            <w:shd w:val="clear" w:color="auto" w:fill="D9D9D9" w:themeFill="background1" w:themeFillShade="D9"/>
            <w:vAlign w:val="center"/>
          </w:tcPr>
          <w:p w14:paraId="34EEA347" w14:textId="77777777" w:rsidR="009F0ACD" w:rsidRDefault="009F0ACD" w:rsidP="00C5260A">
            <w:pPr>
              <w:jc w:val="center"/>
              <w:rPr>
                <w:b/>
                <w:sz w:val="16"/>
                <w:szCs w:val="16"/>
              </w:rPr>
            </w:pPr>
            <w:r>
              <w:rPr>
                <w:b/>
                <w:sz w:val="16"/>
                <w:szCs w:val="16"/>
              </w:rPr>
              <w:t>Respostas</w:t>
            </w:r>
          </w:p>
          <w:p w14:paraId="41FAB9E1" w14:textId="77777777" w:rsidR="009F0ACD" w:rsidRDefault="009F0ACD" w:rsidP="00C5260A">
            <w:pPr>
              <w:rPr>
                <w:b/>
                <w:sz w:val="16"/>
                <w:szCs w:val="16"/>
              </w:rPr>
            </w:pPr>
          </w:p>
        </w:tc>
      </w:tr>
      <w:tr w:rsidR="009F0ACD" w14:paraId="41E9D8C9" w14:textId="77777777" w:rsidTr="00C5260A">
        <w:tc>
          <w:tcPr>
            <w:tcW w:w="563" w:type="dxa"/>
            <w:vAlign w:val="center"/>
          </w:tcPr>
          <w:p w14:paraId="5126EE6A" w14:textId="77777777" w:rsidR="009F0ACD" w:rsidRDefault="009F0ACD" w:rsidP="009F0ACD">
            <w:pPr>
              <w:numPr>
                <w:ilvl w:val="0"/>
                <w:numId w:val="31"/>
              </w:numPr>
              <w:pBdr>
                <w:top w:val="nil"/>
                <w:left w:val="nil"/>
                <w:bottom w:val="nil"/>
                <w:right w:val="nil"/>
                <w:between w:val="nil"/>
              </w:pBdr>
              <w:ind w:left="0" w:firstLine="0"/>
            </w:pPr>
          </w:p>
        </w:tc>
        <w:tc>
          <w:tcPr>
            <w:tcW w:w="8853" w:type="dxa"/>
            <w:gridSpan w:val="3"/>
          </w:tcPr>
          <w:p w14:paraId="5D9540F5" w14:textId="77777777" w:rsidR="009F0ACD" w:rsidRDefault="009F0ACD" w:rsidP="00C5260A">
            <w:pPr>
              <w:pStyle w:val="Ttulo"/>
              <w:jc w:val="center"/>
              <w:rPr>
                <w:rFonts w:ascii="Calibri" w:eastAsia="Calibri" w:hAnsi="Calibri" w:cs="Calibri"/>
                <w:color w:val="000000"/>
                <w:sz w:val="16"/>
                <w:szCs w:val="16"/>
              </w:rPr>
            </w:pPr>
            <w:r>
              <w:rPr>
                <w:b w:val="0"/>
                <w:sz w:val="24"/>
                <w:szCs w:val="24"/>
              </w:rPr>
              <w:t>CENÁRIO GERAL</w:t>
            </w:r>
          </w:p>
        </w:tc>
      </w:tr>
      <w:tr w:rsidR="009F0ACD" w14:paraId="08D7E429" w14:textId="77777777" w:rsidTr="00C5260A">
        <w:trPr>
          <w:trHeight w:val="697"/>
        </w:trPr>
        <w:tc>
          <w:tcPr>
            <w:tcW w:w="563" w:type="dxa"/>
            <w:vAlign w:val="center"/>
          </w:tcPr>
          <w:p w14:paraId="432E726F" w14:textId="77777777" w:rsidR="009F0ACD" w:rsidRDefault="009F0ACD" w:rsidP="009F0ACD">
            <w:pPr>
              <w:numPr>
                <w:ilvl w:val="1"/>
                <w:numId w:val="32"/>
              </w:numPr>
              <w:pBdr>
                <w:top w:val="nil"/>
                <w:left w:val="nil"/>
                <w:bottom w:val="nil"/>
                <w:right w:val="nil"/>
                <w:between w:val="nil"/>
              </w:pBdr>
              <w:spacing w:line="240" w:lineRule="auto"/>
              <w:ind w:left="0" w:firstLine="0"/>
              <w:jc w:val="both"/>
              <w:rPr>
                <w:rFonts w:ascii="Calibri" w:eastAsia="Calibri" w:hAnsi="Calibri" w:cs="Calibri"/>
                <w:b/>
                <w:color w:val="ED9C2E"/>
                <w:sz w:val="16"/>
                <w:szCs w:val="16"/>
              </w:rPr>
            </w:pPr>
          </w:p>
        </w:tc>
        <w:tc>
          <w:tcPr>
            <w:tcW w:w="3209" w:type="dxa"/>
            <w:gridSpan w:val="2"/>
          </w:tcPr>
          <w:p w14:paraId="67E8D6E0" w14:textId="77777777" w:rsidR="009F0ACD" w:rsidRPr="00DE372B" w:rsidRDefault="009F0ACD" w:rsidP="00C5260A">
            <w:r w:rsidRPr="00DE372B">
              <w:t>Qual será o Regime de Tributação para apuração dos impostos (Lucro Real, Presumido, Arbitrário, Simples)?</w:t>
            </w:r>
          </w:p>
        </w:tc>
        <w:tc>
          <w:tcPr>
            <w:tcW w:w="5644" w:type="dxa"/>
            <w:vAlign w:val="center"/>
          </w:tcPr>
          <w:p w14:paraId="6A88454F" w14:textId="77777777" w:rsidR="009F0ACD" w:rsidRPr="003D2954" w:rsidRDefault="009F0ACD" w:rsidP="00C5260A">
            <w:pPr>
              <w:ind w:left="11"/>
            </w:pPr>
          </w:p>
        </w:tc>
      </w:tr>
      <w:tr w:rsidR="009F0ACD" w14:paraId="3D94388A" w14:textId="77777777" w:rsidTr="00C5260A">
        <w:tc>
          <w:tcPr>
            <w:tcW w:w="563" w:type="dxa"/>
            <w:vAlign w:val="center"/>
          </w:tcPr>
          <w:p w14:paraId="5D58A10E" w14:textId="77777777" w:rsidR="009F0ACD" w:rsidRDefault="009F0ACD" w:rsidP="009F0ACD">
            <w:pPr>
              <w:numPr>
                <w:ilvl w:val="1"/>
                <w:numId w:val="32"/>
              </w:numPr>
              <w:pBdr>
                <w:top w:val="nil"/>
                <w:left w:val="nil"/>
                <w:bottom w:val="nil"/>
                <w:right w:val="nil"/>
                <w:between w:val="nil"/>
              </w:pBdr>
              <w:spacing w:line="240" w:lineRule="auto"/>
              <w:ind w:left="0" w:firstLine="0"/>
              <w:jc w:val="both"/>
              <w:rPr>
                <w:rFonts w:ascii="Calibri" w:eastAsia="Calibri" w:hAnsi="Calibri" w:cs="Calibri"/>
                <w:b/>
                <w:color w:val="ED9C2E"/>
                <w:sz w:val="16"/>
                <w:szCs w:val="16"/>
              </w:rPr>
            </w:pPr>
          </w:p>
        </w:tc>
        <w:tc>
          <w:tcPr>
            <w:tcW w:w="3209" w:type="dxa"/>
            <w:gridSpan w:val="2"/>
          </w:tcPr>
          <w:p w14:paraId="2C277DB7" w14:textId="77777777" w:rsidR="009F0ACD" w:rsidRPr="00287097" w:rsidRDefault="009F0ACD" w:rsidP="00C5260A">
            <w:r w:rsidRPr="00287097">
              <w:t>Como está organizado o departamento fiscal na empresa?</w:t>
            </w:r>
          </w:p>
          <w:p w14:paraId="020E90FA" w14:textId="77777777" w:rsidR="009F0ACD" w:rsidRPr="00DE372B" w:rsidRDefault="009F0ACD" w:rsidP="00C5260A"/>
        </w:tc>
        <w:tc>
          <w:tcPr>
            <w:tcW w:w="5644" w:type="dxa"/>
            <w:vAlign w:val="center"/>
          </w:tcPr>
          <w:p w14:paraId="03DC82D8" w14:textId="77777777" w:rsidR="009F0ACD" w:rsidRPr="00DE372B" w:rsidRDefault="009F0ACD" w:rsidP="00C5260A"/>
        </w:tc>
      </w:tr>
      <w:tr w:rsidR="009F0ACD" w14:paraId="7E3DE515" w14:textId="77777777" w:rsidTr="00C5260A">
        <w:tc>
          <w:tcPr>
            <w:tcW w:w="563" w:type="dxa"/>
            <w:vAlign w:val="center"/>
          </w:tcPr>
          <w:p w14:paraId="7A49ED12" w14:textId="77777777" w:rsidR="009F0ACD" w:rsidRDefault="009F0ACD" w:rsidP="009F0ACD">
            <w:pPr>
              <w:numPr>
                <w:ilvl w:val="1"/>
                <w:numId w:val="32"/>
              </w:numPr>
              <w:pBdr>
                <w:top w:val="nil"/>
                <w:left w:val="nil"/>
                <w:bottom w:val="nil"/>
                <w:right w:val="nil"/>
                <w:between w:val="nil"/>
              </w:pBdr>
              <w:spacing w:line="240" w:lineRule="auto"/>
              <w:ind w:left="0" w:firstLine="0"/>
              <w:jc w:val="both"/>
              <w:rPr>
                <w:rFonts w:ascii="Calibri" w:eastAsia="Calibri" w:hAnsi="Calibri" w:cs="Calibri"/>
                <w:b/>
                <w:color w:val="ED9C2E"/>
                <w:sz w:val="16"/>
                <w:szCs w:val="16"/>
              </w:rPr>
            </w:pPr>
          </w:p>
        </w:tc>
        <w:tc>
          <w:tcPr>
            <w:tcW w:w="3209" w:type="dxa"/>
            <w:gridSpan w:val="2"/>
          </w:tcPr>
          <w:p w14:paraId="0118D27D" w14:textId="77777777" w:rsidR="009F0ACD" w:rsidRPr="00DE372B" w:rsidRDefault="009F0ACD" w:rsidP="00C5260A">
            <w:r w:rsidRPr="00A333FD">
              <w:t>Quais sistemas e software fiscal a empresa utiliza para gerir o departamento fiscal?</w:t>
            </w:r>
          </w:p>
        </w:tc>
        <w:tc>
          <w:tcPr>
            <w:tcW w:w="5644" w:type="dxa"/>
            <w:vAlign w:val="center"/>
          </w:tcPr>
          <w:p w14:paraId="304FBE22" w14:textId="77777777" w:rsidR="009F0ACD" w:rsidRPr="00DE372B" w:rsidRDefault="009F0ACD" w:rsidP="00C5260A"/>
        </w:tc>
      </w:tr>
      <w:tr w:rsidR="009F0ACD" w14:paraId="1BDCD4B9" w14:textId="77777777" w:rsidTr="00C5260A">
        <w:tc>
          <w:tcPr>
            <w:tcW w:w="563" w:type="dxa"/>
            <w:vAlign w:val="center"/>
          </w:tcPr>
          <w:p w14:paraId="278A4DF4" w14:textId="77777777" w:rsidR="009F0ACD" w:rsidRDefault="009F0ACD" w:rsidP="009F0ACD">
            <w:pPr>
              <w:numPr>
                <w:ilvl w:val="1"/>
                <w:numId w:val="32"/>
              </w:numPr>
              <w:pBdr>
                <w:top w:val="nil"/>
                <w:left w:val="nil"/>
                <w:bottom w:val="nil"/>
                <w:right w:val="nil"/>
                <w:between w:val="nil"/>
              </w:pBdr>
              <w:spacing w:line="240" w:lineRule="auto"/>
              <w:ind w:left="0" w:firstLine="0"/>
              <w:jc w:val="both"/>
              <w:rPr>
                <w:rFonts w:ascii="Calibri" w:eastAsia="Calibri" w:hAnsi="Calibri" w:cs="Calibri"/>
                <w:b/>
                <w:color w:val="ED9C2E"/>
                <w:sz w:val="16"/>
                <w:szCs w:val="16"/>
              </w:rPr>
            </w:pPr>
          </w:p>
        </w:tc>
        <w:tc>
          <w:tcPr>
            <w:tcW w:w="3209" w:type="dxa"/>
            <w:gridSpan w:val="2"/>
          </w:tcPr>
          <w:p w14:paraId="7FDD5A7C" w14:textId="77777777" w:rsidR="009F0ACD" w:rsidRPr="003653C9" w:rsidRDefault="009F0ACD" w:rsidP="00C5260A">
            <w:r w:rsidRPr="003653C9">
              <w:t>Qual quantidade média de notas fiscais de entradas e saídas?</w:t>
            </w:r>
          </w:p>
        </w:tc>
        <w:tc>
          <w:tcPr>
            <w:tcW w:w="5644" w:type="dxa"/>
            <w:vAlign w:val="center"/>
          </w:tcPr>
          <w:p w14:paraId="69E546DF" w14:textId="77777777" w:rsidR="009F0ACD" w:rsidRPr="00DE372B" w:rsidRDefault="009F0ACD" w:rsidP="00C5260A"/>
        </w:tc>
      </w:tr>
      <w:tr w:rsidR="009F0ACD" w14:paraId="41A2A583" w14:textId="77777777" w:rsidTr="00C5260A">
        <w:tc>
          <w:tcPr>
            <w:tcW w:w="563" w:type="dxa"/>
            <w:vAlign w:val="center"/>
          </w:tcPr>
          <w:p w14:paraId="01D96C6A" w14:textId="77777777" w:rsidR="009F0ACD" w:rsidRDefault="009F0ACD" w:rsidP="009F0ACD">
            <w:pPr>
              <w:numPr>
                <w:ilvl w:val="0"/>
                <w:numId w:val="31"/>
              </w:numPr>
              <w:pBdr>
                <w:top w:val="nil"/>
                <w:left w:val="nil"/>
                <w:bottom w:val="nil"/>
                <w:right w:val="nil"/>
                <w:between w:val="nil"/>
              </w:pBdr>
              <w:ind w:left="0" w:firstLine="0"/>
            </w:pPr>
          </w:p>
        </w:tc>
        <w:tc>
          <w:tcPr>
            <w:tcW w:w="8853" w:type="dxa"/>
            <w:gridSpan w:val="3"/>
          </w:tcPr>
          <w:p w14:paraId="0D20E29F" w14:textId="77777777" w:rsidR="009F0ACD" w:rsidRDefault="009F0ACD" w:rsidP="00C5260A">
            <w:pPr>
              <w:pStyle w:val="Ttulo"/>
              <w:jc w:val="center"/>
              <w:rPr>
                <w:color w:val="000000"/>
                <w:sz w:val="18"/>
                <w:szCs w:val="18"/>
              </w:rPr>
            </w:pPr>
            <w:r>
              <w:rPr>
                <w:b w:val="0"/>
                <w:sz w:val="24"/>
                <w:szCs w:val="24"/>
              </w:rPr>
              <w:t>ICMS</w:t>
            </w:r>
          </w:p>
        </w:tc>
      </w:tr>
      <w:tr w:rsidR="009F0ACD" w14:paraId="17A9AD0D" w14:textId="77777777" w:rsidTr="00C5260A">
        <w:tc>
          <w:tcPr>
            <w:tcW w:w="563" w:type="dxa"/>
            <w:vAlign w:val="center"/>
          </w:tcPr>
          <w:p w14:paraId="17B46275" w14:textId="77777777" w:rsidR="009F0ACD" w:rsidRDefault="009F0ACD" w:rsidP="009F0ACD">
            <w:pPr>
              <w:numPr>
                <w:ilvl w:val="1"/>
                <w:numId w:val="30"/>
              </w:numPr>
              <w:pBdr>
                <w:top w:val="nil"/>
                <w:left w:val="nil"/>
                <w:bottom w:val="nil"/>
                <w:right w:val="nil"/>
                <w:between w:val="nil"/>
              </w:pBdr>
              <w:spacing w:line="240" w:lineRule="auto"/>
              <w:ind w:left="87" w:hanging="84"/>
              <w:jc w:val="both"/>
            </w:pPr>
          </w:p>
        </w:tc>
        <w:tc>
          <w:tcPr>
            <w:tcW w:w="3209" w:type="dxa"/>
            <w:gridSpan w:val="2"/>
            <w:vAlign w:val="center"/>
          </w:tcPr>
          <w:p w14:paraId="7E31DED1" w14:textId="77777777" w:rsidR="009F0ACD" w:rsidRPr="00642B64" w:rsidRDefault="009F0ACD" w:rsidP="00C5260A">
            <w:r>
              <w:t>Contribuinte do ICMS?</w:t>
            </w:r>
          </w:p>
        </w:tc>
        <w:tc>
          <w:tcPr>
            <w:tcW w:w="5644" w:type="dxa"/>
            <w:vAlign w:val="center"/>
          </w:tcPr>
          <w:p w14:paraId="5A3E0098" w14:textId="77777777" w:rsidR="009F0ACD" w:rsidRPr="004A0B0A" w:rsidRDefault="009F0ACD" w:rsidP="00C5260A"/>
        </w:tc>
      </w:tr>
      <w:tr w:rsidR="009F0ACD" w14:paraId="67846FFB" w14:textId="77777777" w:rsidTr="00C5260A">
        <w:tc>
          <w:tcPr>
            <w:tcW w:w="563" w:type="dxa"/>
            <w:vAlign w:val="center"/>
          </w:tcPr>
          <w:p w14:paraId="6360796D"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071F4329" w14:textId="77777777" w:rsidR="009F0ACD" w:rsidRPr="00642B64" w:rsidRDefault="009F0ACD" w:rsidP="00C5260A">
            <w:r>
              <w:t>Possui algum tare, benefício ou incentivo fiscal?</w:t>
            </w:r>
          </w:p>
        </w:tc>
        <w:tc>
          <w:tcPr>
            <w:tcW w:w="5644" w:type="dxa"/>
            <w:vAlign w:val="center"/>
          </w:tcPr>
          <w:p w14:paraId="55603956" w14:textId="77777777" w:rsidR="009F0ACD" w:rsidRPr="004A0B0A" w:rsidRDefault="009F0ACD" w:rsidP="00C5260A"/>
        </w:tc>
      </w:tr>
      <w:tr w:rsidR="009F0ACD" w14:paraId="78E45682" w14:textId="77777777" w:rsidTr="00C5260A">
        <w:tc>
          <w:tcPr>
            <w:tcW w:w="563" w:type="dxa"/>
            <w:vAlign w:val="center"/>
          </w:tcPr>
          <w:p w14:paraId="5EC8E4EC"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5C030B6C" w14:textId="77777777" w:rsidR="009F0ACD" w:rsidRPr="00642B64" w:rsidRDefault="009F0ACD" w:rsidP="00C5260A">
            <w:r>
              <w:t>Alíquotas diferenciadas de ICMS?</w:t>
            </w:r>
          </w:p>
        </w:tc>
        <w:tc>
          <w:tcPr>
            <w:tcW w:w="5644" w:type="dxa"/>
            <w:vAlign w:val="center"/>
          </w:tcPr>
          <w:p w14:paraId="7BDA1854" w14:textId="77777777" w:rsidR="009F0ACD" w:rsidRPr="004A0B0A" w:rsidRDefault="009F0ACD" w:rsidP="00C5260A"/>
        </w:tc>
      </w:tr>
      <w:tr w:rsidR="009F0ACD" w:rsidRPr="00172754" w14:paraId="4451B355" w14:textId="77777777" w:rsidTr="00C5260A">
        <w:tc>
          <w:tcPr>
            <w:tcW w:w="563" w:type="dxa"/>
            <w:vAlign w:val="center"/>
          </w:tcPr>
          <w:p w14:paraId="6AD7AD23"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6F1A17EA" w14:textId="77777777" w:rsidR="009F0ACD" w:rsidRPr="00642B64" w:rsidRDefault="009F0ACD" w:rsidP="00C5260A">
            <w:r>
              <w:t>Compras ou Vendas com Substituição Tributária?</w:t>
            </w:r>
          </w:p>
        </w:tc>
        <w:tc>
          <w:tcPr>
            <w:tcW w:w="5644" w:type="dxa"/>
            <w:vAlign w:val="center"/>
          </w:tcPr>
          <w:p w14:paraId="5714641E" w14:textId="77777777" w:rsidR="009F0ACD" w:rsidRPr="00172754" w:rsidRDefault="009F0ACD" w:rsidP="00C5260A"/>
        </w:tc>
      </w:tr>
      <w:tr w:rsidR="009F0ACD" w:rsidRPr="001D4984" w14:paraId="38EC6879" w14:textId="77777777" w:rsidTr="00C5260A">
        <w:tc>
          <w:tcPr>
            <w:tcW w:w="563" w:type="dxa"/>
            <w:vAlign w:val="center"/>
          </w:tcPr>
          <w:p w14:paraId="0D5994F4" w14:textId="77777777" w:rsidR="009F0ACD" w:rsidRPr="00172754"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40B41CA6" w14:textId="77777777" w:rsidR="009F0ACD" w:rsidRPr="00642B64" w:rsidRDefault="009F0ACD" w:rsidP="00C5260A">
            <w:r>
              <w:t>Compras ou Vendas com Cálculo de Diferencial de Alíquota?</w:t>
            </w:r>
          </w:p>
        </w:tc>
        <w:tc>
          <w:tcPr>
            <w:tcW w:w="5644" w:type="dxa"/>
            <w:vAlign w:val="center"/>
          </w:tcPr>
          <w:p w14:paraId="58BBD522" w14:textId="77777777" w:rsidR="009F0ACD" w:rsidRPr="001D4984" w:rsidRDefault="009F0ACD" w:rsidP="00C5260A"/>
        </w:tc>
      </w:tr>
      <w:tr w:rsidR="009F0ACD" w14:paraId="1FCBDD80" w14:textId="77777777" w:rsidTr="00C5260A">
        <w:tc>
          <w:tcPr>
            <w:tcW w:w="563" w:type="dxa"/>
            <w:vAlign w:val="center"/>
          </w:tcPr>
          <w:p w14:paraId="6070ABBE" w14:textId="77777777" w:rsidR="009F0ACD" w:rsidRPr="001D4984"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5D79844B" w14:textId="77777777" w:rsidR="009F0ACD" w:rsidRPr="00642B64" w:rsidRDefault="009F0ACD" w:rsidP="00C5260A">
            <w:r>
              <w:t>Emite Nota fiscal de Importação?</w:t>
            </w:r>
          </w:p>
        </w:tc>
        <w:tc>
          <w:tcPr>
            <w:tcW w:w="5644" w:type="dxa"/>
            <w:vAlign w:val="center"/>
          </w:tcPr>
          <w:p w14:paraId="19D51D25" w14:textId="77777777" w:rsidR="009F0ACD" w:rsidRPr="004A0B0A" w:rsidRDefault="009F0ACD" w:rsidP="00C5260A"/>
        </w:tc>
      </w:tr>
      <w:tr w:rsidR="009F0ACD" w14:paraId="02F73CB3" w14:textId="77777777" w:rsidTr="00C5260A">
        <w:tc>
          <w:tcPr>
            <w:tcW w:w="563" w:type="dxa"/>
            <w:vAlign w:val="center"/>
          </w:tcPr>
          <w:p w14:paraId="6AFD2ECB" w14:textId="77777777" w:rsidR="009F0ACD" w:rsidRPr="001D4984"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0DF923E6" w14:textId="77777777" w:rsidR="009F0ACD" w:rsidRDefault="009F0ACD" w:rsidP="00C5260A">
            <w:r>
              <w:t>Compras de Produtor Rural, com cálculo do FUNRURAL?</w:t>
            </w:r>
          </w:p>
        </w:tc>
        <w:tc>
          <w:tcPr>
            <w:tcW w:w="5644" w:type="dxa"/>
            <w:vAlign w:val="center"/>
          </w:tcPr>
          <w:p w14:paraId="29E2F5AA" w14:textId="77777777" w:rsidR="009F0ACD" w:rsidRPr="006836CE" w:rsidRDefault="009F0ACD" w:rsidP="00C5260A"/>
        </w:tc>
      </w:tr>
      <w:tr w:rsidR="009F0ACD" w14:paraId="07F00833" w14:textId="77777777" w:rsidTr="00C5260A">
        <w:tc>
          <w:tcPr>
            <w:tcW w:w="563" w:type="dxa"/>
            <w:vAlign w:val="center"/>
          </w:tcPr>
          <w:p w14:paraId="61E04C82" w14:textId="77777777" w:rsidR="009F0ACD" w:rsidRPr="001D4984"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74E3FAE1" w14:textId="77777777" w:rsidR="009F0ACD" w:rsidRDefault="009F0ACD" w:rsidP="00C5260A">
            <w:r>
              <w:t>Operações de Compra ou Venda com a Zona Franca de Manaus?</w:t>
            </w:r>
          </w:p>
        </w:tc>
        <w:tc>
          <w:tcPr>
            <w:tcW w:w="5644" w:type="dxa"/>
            <w:vAlign w:val="center"/>
          </w:tcPr>
          <w:p w14:paraId="691C90E8" w14:textId="77777777" w:rsidR="009F0ACD" w:rsidRDefault="009F0ACD" w:rsidP="00C5260A"/>
        </w:tc>
      </w:tr>
      <w:tr w:rsidR="009F0ACD" w14:paraId="6208F36A" w14:textId="77777777" w:rsidTr="00C5260A">
        <w:tc>
          <w:tcPr>
            <w:tcW w:w="563" w:type="dxa"/>
            <w:vAlign w:val="center"/>
          </w:tcPr>
          <w:p w14:paraId="1E773FEE" w14:textId="77777777" w:rsidR="009F0ACD" w:rsidRPr="001D4984"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5FDC582A" w14:textId="77777777" w:rsidR="009F0ACD" w:rsidRDefault="009F0ACD" w:rsidP="00C5260A">
            <w:r>
              <w:t>Possui cálculo do fundo de combate à pobreza?</w:t>
            </w:r>
          </w:p>
        </w:tc>
        <w:tc>
          <w:tcPr>
            <w:tcW w:w="5644" w:type="dxa"/>
            <w:vAlign w:val="center"/>
          </w:tcPr>
          <w:p w14:paraId="232F20C5" w14:textId="77777777" w:rsidR="009F0ACD" w:rsidRDefault="009F0ACD" w:rsidP="00C5260A"/>
        </w:tc>
      </w:tr>
      <w:tr w:rsidR="009F0ACD" w14:paraId="04E90F92" w14:textId="77777777" w:rsidTr="00C5260A">
        <w:tc>
          <w:tcPr>
            <w:tcW w:w="563" w:type="dxa"/>
            <w:vAlign w:val="center"/>
          </w:tcPr>
          <w:p w14:paraId="0C6F1F26" w14:textId="77777777" w:rsidR="009F0ACD" w:rsidRPr="001D4984"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1E0AAF07" w14:textId="77777777" w:rsidR="009F0ACD" w:rsidRDefault="009F0ACD" w:rsidP="00C5260A">
            <w:r>
              <w:t>Vendem produtos para Clientes Órgão Público?</w:t>
            </w:r>
          </w:p>
        </w:tc>
        <w:tc>
          <w:tcPr>
            <w:tcW w:w="5644" w:type="dxa"/>
            <w:vAlign w:val="center"/>
          </w:tcPr>
          <w:p w14:paraId="1AE95831" w14:textId="77777777" w:rsidR="009F0ACD" w:rsidRDefault="009F0ACD" w:rsidP="00C5260A"/>
        </w:tc>
      </w:tr>
      <w:tr w:rsidR="009F0ACD" w14:paraId="564E650C" w14:textId="77777777" w:rsidTr="00C5260A">
        <w:tc>
          <w:tcPr>
            <w:tcW w:w="563" w:type="dxa"/>
            <w:vAlign w:val="center"/>
          </w:tcPr>
          <w:p w14:paraId="7C06F741" w14:textId="77777777" w:rsidR="009F0ACD" w:rsidRPr="001D4984"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324860B1" w14:textId="77777777" w:rsidR="009F0ACD" w:rsidRDefault="009F0ACD" w:rsidP="00C5260A">
            <w:r>
              <w:t>Possuí algum código de ajustes específico na apuração?</w:t>
            </w:r>
          </w:p>
        </w:tc>
        <w:tc>
          <w:tcPr>
            <w:tcW w:w="5644" w:type="dxa"/>
            <w:vAlign w:val="center"/>
          </w:tcPr>
          <w:p w14:paraId="1DB22551" w14:textId="77777777" w:rsidR="009F0ACD" w:rsidRPr="00AD059D" w:rsidRDefault="009F0ACD" w:rsidP="00C5260A"/>
        </w:tc>
      </w:tr>
      <w:tr w:rsidR="009F0ACD" w14:paraId="3FF235D4" w14:textId="77777777" w:rsidTr="00C5260A">
        <w:tc>
          <w:tcPr>
            <w:tcW w:w="563" w:type="dxa"/>
            <w:vAlign w:val="center"/>
          </w:tcPr>
          <w:p w14:paraId="18876849" w14:textId="77777777" w:rsidR="009F0ACD" w:rsidRPr="001D4984"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1DB873B7" w14:textId="77777777" w:rsidR="009F0ACD" w:rsidRDefault="009F0ACD" w:rsidP="00C5260A">
            <w:r>
              <w:t>Controle de CIAP?</w:t>
            </w:r>
          </w:p>
        </w:tc>
        <w:tc>
          <w:tcPr>
            <w:tcW w:w="5644" w:type="dxa"/>
            <w:vAlign w:val="center"/>
          </w:tcPr>
          <w:p w14:paraId="483BF9FD" w14:textId="77777777" w:rsidR="009F0ACD" w:rsidRPr="00AD059D" w:rsidRDefault="009F0ACD" w:rsidP="00C5260A"/>
        </w:tc>
      </w:tr>
      <w:tr w:rsidR="009F0ACD" w14:paraId="3F69140F" w14:textId="77777777" w:rsidTr="00C5260A">
        <w:tc>
          <w:tcPr>
            <w:tcW w:w="563" w:type="dxa"/>
            <w:vAlign w:val="center"/>
          </w:tcPr>
          <w:p w14:paraId="4A07D477" w14:textId="77777777" w:rsidR="009F0ACD" w:rsidRPr="001D4984"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tcPr>
          <w:p w14:paraId="296EB9E4" w14:textId="77777777" w:rsidR="009F0ACD" w:rsidRDefault="009F0ACD" w:rsidP="00C5260A">
            <w:r>
              <w:t>Quais os principais erros de apuração que são encontrados hoje?</w:t>
            </w:r>
          </w:p>
        </w:tc>
        <w:tc>
          <w:tcPr>
            <w:tcW w:w="5644" w:type="dxa"/>
            <w:vAlign w:val="center"/>
          </w:tcPr>
          <w:p w14:paraId="17DE1F72" w14:textId="77777777" w:rsidR="009F0ACD" w:rsidRPr="001313B6" w:rsidRDefault="009F0ACD" w:rsidP="00C5260A"/>
        </w:tc>
      </w:tr>
      <w:tr w:rsidR="009F0ACD" w14:paraId="08EEBD29" w14:textId="77777777" w:rsidTr="00C5260A">
        <w:trPr>
          <w:trHeight w:val="70"/>
        </w:trPr>
        <w:tc>
          <w:tcPr>
            <w:tcW w:w="563" w:type="dxa"/>
            <w:vAlign w:val="center"/>
          </w:tcPr>
          <w:p w14:paraId="3D334D67"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8853" w:type="dxa"/>
            <w:gridSpan w:val="3"/>
            <w:vAlign w:val="center"/>
          </w:tcPr>
          <w:p w14:paraId="742D4CF8" w14:textId="77777777" w:rsidR="009F0ACD" w:rsidRPr="004A0B0A" w:rsidRDefault="009F0ACD" w:rsidP="00C5260A">
            <w:pPr>
              <w:pStyle w:val="Ttulo"/>
              <w:jc w:val="center"/>
              <w:rPr>
                <w:sz w:val="20"/>
                <w:szCs w:val="20"/>
              </w:rPr>
            </w:pPr>
            <w:r>
              <w:rPr>
                <w:b w:val="0"/>
                <w:sz w:val="20"/>
                <w:szCs w:val="20"/>
              </w:rPr>
              <w:t>PIS/COFINS</w:t>
            </w:r>
            <w:r w:rsidRPr="004A0B0A">
              <w:rPr>
                <w:b w:val="0"/>
                <w:sz w:val="20"/>
                <w:szCs w:val="20"/>
              </w:rPr>
              <w:t xml:space="preserve"> </w:t>
            </w:r>
          </w:p>
        </w:tc>
      </w:tr>
      <w:tr w:rsidR="009F0ACD" w14:paraId="673273EE" w14:textId="77777777" w:rsidTr="00C5260A">
        <w:trPr>
          <w:trHeight w:val="70"/>
        </w:trPr>
        <w:tc>
          <w:tcPr>
            <w:tcW w:w="563" w:type="dxa"/>
            <w:vAlign w:val="center"/>
          </w:tcPr>
          <w:p w14:paraId="49DB7322"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02DCC3C2" w14:textId="77777777" w:rsidR="009F0ACD" w:rsidRPr="004A0B0A" w:rsidRDefault="009F0ACD" w:rsidP="00C5260A">
            <w:pPr>
              <w:rPr>
                <w:b/>
                <w:bCs/>
              </w:rPr>
            </w:pPr>
            <w:r>
              <w:t xml:space="preserve">Contribuinte de PIS COFINS? Principais </w:t>
            </w:r>
            <w:proofErr w:type="spellStart"/>
            <w:r>
              <w:t>CSTs</w:t>
            </w:r>
            <w:proofErr w:type="spellEnd"/>
            <w:r>
              <w:t xml:space="preserve"> ?</w:t>
            </w:r>
          </w:p>
        </w:tc>
        <w:tc>
          <w:tcPr>
            <w:tcW w:w="5644" w:type="dxa"/>
            <w:vAlign w:val="center"/>
          </w:tcPr>
          <w:p w14:paraId="6A4EAC3C" w14:textId="77777777" w:rsidR="009F0ACD" w:rsidRPr="00156CCC" w:rsidRDefault="009F0ACD" w:rsidP="00C5260A"/>
        </w:tc>
      </w:tr>
      <w:tr w:rsidR="009F0ACD" w14:paraId="4B3FF20F" w14:textId="77777777" w:rsidTr="00C5260A">
        <w:trPr>
          <w:trHeight w:val="70"/>
        </w:trPr>
        <w:tc>
          <w:tcPr>
            <w:tcW w:w="563" w:type="dxa"/>
            <w:vAlign w:val="center"/>
          </w:tcPr>
          <w:p w14:paraId="15966527"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45B34E07" w14:textId="77777777" w:rsidR="009F0ACD" w:rsidRPr="004A0B0A" w:rsidRDefault="009F0ACD" w:rsidP="00C5260A">
            <w:pPr>
              <w:rPr>
                <w:b/>
                <w:bCs/>
              </w:rPr>
            </w:pPr>
            <w:r>
              <w:t xml:space="preserve">Possui cálculo de PIS COFINS sobre movimentos financeiros? </w:t>
            </w:r>
          </w:p>
        </w:tc>
        <w:tc>
          <w:tcPr>
            <w:tcW w:w="5644" w:type="dxa"/>
            <w:vAlign w:val="center"/>
          </w:tcPr>
          <w:p w14:paraId="0AC5399D" w14:textId="77777777" w:rsidR="009F0ACD" w:rsidRPr="000C2536" w:rsidRDefault="009F0ACD" w:rsidP="00C5260A"/>
        </w:tc>
      </w:tr>
      <w:tr w:rsidR="009F0ACD" w14:paraId="24240811" w14:textId="77777777" w:rsidTr="00C5260A">
        <w:trPr>
          <w:trHeight w:val="70"/>
        </w:trPr>
        <w:tc>
          <w:tcPr>
            <w:tcW w:w="563" w:type="dxa"/>
            <w:vAlign w:val="center"/>
          </w:tcPr>
          <w:p w14:paraId="6F3601DD"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05F26204" w14:textId="77777777" w:rsidR="009F0ACD" w:rsidRPr="004A0B0A" w:rsidRDefault="009F0ACD" w:rsidP="00C5260A">
            <w:pPr>
              <w:rPr>
                <w:b/>
                <w:bCs/>
              </w:rPr>
            </w:pPr>
            <w:r>
              <w:t>Possui cálculo de PIS COFINS sobre Ativo fixo?</w:t>
            </w:r>
          </w:p>
        </w:tc>
        <w:tc>
          <w:tcPr>
            <w:tcW w:w="5644" w:type="dxa"/>
            <w:vAlign w:val="center"/>
          </w:tcPr>
          <w:p w14:paraId="3EA6E821" w14:textId="77777777" w:rsidR="009F0ACD" w:rsidRPr="00474C60" w:rsidRDefault="009F0ACD" w:rsidP="00C5260A"/>
        </w:tc>
      </w:tr>
      <w:tr w:rsidR="009F0ACD" w14:paraId="599EB5D8" w14:textId="77777777" w:rsidTr="00C5260A">
        <w:trPr>
          <w:trHeight w:val="70"/>
        </w:trPr>
        <w:tc>
          <w:tcPr>
            <w:tcW w:w="563" w:type="dxa"/>
            <w:vAlign w:val="center"/>
          </w:tcPr>
          <w:p w14:paraId="155631FF"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26C8B17F" w14:textId="77777777" w:rsidR="009F0ACD" w:rsidRDefault="009F0ACD" w:rsidP="00C5260A">
            <w:r>
              <w:t>Possui benefício, tare, diferimento ou crédito por decisão judicial?</w:t>
            </w:r>
          </w:p>
        </w:tc>
        <w:tc>
          <w:tcPr>
            <w:tcW w:w="5644" w:type="dxa"/>
            <w:vAlign w:val="center"/>
          </w:tcPr>
          <w:p w14:paraId="7C4E0EE7" w14:textId="77777777" w:rsidR="009F0ACD" w:rsidRPr="00474C60" w:rsidRDefault="009F0ACD" w:rsidP="00C5260A"/>
        </w:tc>
      </w:tr>
      <w:tr w:rsidR="009F0ACD" w14:paraId="24F400A7" w14:textId="77777777" w:rsidTr="00C5260A">
        <w:trPr>
          <w:trHeight w:val="70"/>
        </w:trPr>
        <w:tc>
          <w:tcPr>
            <w:tcW w:w="563" w:type="dxa"/>
            <w:vAlign w:val="center"/>
          </w:tcPr>
          <w:p w14:paraId="38B2F81C"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8853" w:type="dxa"/>
            <w:gridSpan w:val="3"/>
            <w:vAlign w:val="center"/>
          </w:tcPr>
          <w:p w14:paraId="44E51F71" w14:textId="77777777" w:rsidR="009F0ACD" w:rsidRPr="00281D2D" w:rsidRDefault="009F0ACD" w:rsidP="00C5260A">
            <w:pPr>
              <w:pStyle w:val="Ttulo"/>
              <w:jc w:val="center"/>
              <w:rPr>
                <w:b w:val="0"/>
                <w:sz w:val="24"/>
                <w:szCs w:val="24"/>
              </w:rPr>
            </w:pPr>
            <w:r>
              <w:rPr>
                <w:b w:val="0"/>
                <w:sz w:val="24"/>
                <w:szCs w:val="24"/>
              </w:rPr>
              <w:t>IPI</w:t>
            </w:r>
          </w:p>
        </w:tc>
      </w:tr>
      <w:tr w:rsidR="009F0ACD" w14:paraId="689C8E7D" w14:textId="77777777" w:rsidTr="00C5260A">
        <w:trPr>
          <w:trHeight w:val="70"/>
        </w:trPr>
        <w:tc>
          <w:tcPr>
            <w:tcW w:w="563" w:type="dxa"/>
            <w:vAlign w:val="center"/>
          </w:tcPr>
          <w:p w14:paraId="3FC9CEE6"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tcPr>
          <w:p w14:paraId="3C132B4A" w14:textId="77777777" w:rsidR="009F0ACD" w:rsidRPr="00144DE7" w:rsidRDefault="009F0ACD" w:rsidP="00C5260A">
            <w:pPr>
              <w:rPr>
                <w:b/>
                <w:bCs/>
              </w:rPr>
            </w:pPr>
            <w:r>
              <w:t>Contribuinte do IPI?</w:t>
            </w:r>
          </w:p>
        </w:tc>
        <w:tc>
          <w:tcPr>
            <w:tcW w:w="5644" w:type="dxa"/>
            <w:vAlign w:val="center"/>
          </w:tcPr>
          <w:p w14:paraId="467098A3" w14:textId="77777777" w:rsidR="009F0ACD" w:rsidRPr="004A0B0A" w:rsidRDefault="009F0ACD" w:rsidP="00C5260A"/>
        </w:tc>
      </w:tr>
      <w:tr w:rsidR="009F0ACD" w14:paraId="0D63F925" w14:textId="77777777" w:rsidTr="00C5260A">
        <w:trPr>
          <w:trHeight w:val="70"/>
        </w:trPr>
        <w:tc>
          <w:tcPr>
            <w:tcW w:w="563" w:type="dxa"/>
            <w:vAlign w:val="center"/>
          </w:tcPr>
          <w:p w14:paraId="5913331E"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tcPr>
          <w:p w14:paraId="509CDA58" w14:textId="77777777" w:rsidR="009F0ACD" w:rsidRPr="00144DE7" w:rsidRDefault="009F0ACD" w:rsidP="00C5260A">
            <w:pPr>
              <w:rPr>
                <w:b/>
                <w:bCs/>
              </w:rPr>
            </w:pPr>
            <w:r>
              <w:t>Possui algum Benefício, incentivo Fiscal ou Particularidade nos cálculos? Exemplo: IPI Presumido (Atacadista).</w:t>
            </w:r>
          </w:p>
        </w:tc>
        <w:tc>
          <w:tcPr>
            <w:tcW w:w="5644" w:type="dxa"/>
            <w:vAlign w:val="center"/>
          </w:tcPr>
          <w:p w14:paraId="2C7130A5" w14:textId="77777777" w:rsidR="009F0ACD" w:rsidRPr="004A0B0A" w:rsidRDefault="009F0ACD" w:rsidP="00C5260A"/>
        </w:tc>
      </w:tr>
      <w:tr w:rsidR="009F0ACD" w14:paraId="3C496695" w14:textId="77777777" w:rsidTr="00C5260A">
        <w:trPr>
          <w:trHeight w:val="70"/>
        </w:trPr>
        <w:tc>
          <w:tcPr>
            <w:tcW w:w="563" w:type="dxa"/>
            <w:vAlign w:val="center"/>
          </w:tcPr>
          <w:p w14:paraId="4F59B3B1"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tcPr>
          <w:p w14:paraId="3F4F706E" w14:textId="77777777" w:rsidR="009F0ACD" w:rsidRPr="00144DE7" w:rsidRDefault="009F0ACD" w:rsidP="00C5260A">
            <w:pPr>
              <w:rPr>
                <w:b/>
                <w:bCs/>
              </w:rPr>
            </w:pPr>
            <w:r>
              <w:t>Possuí algum código de ajustes específico na apuração?</w:t>
            </w:r>
          </w:p>
        </w:tc>
        <w:tc>
          <w:tcPr>
            <w:tcW w:w="5644" w:type="dxa"/>
            <w:vAlign w:val="center"/>
          </w:tcPr>
          <w:p w14:paraId="659911B6" w14:textId="77777777" w:rsidR="009F0ACD" w:rsidRPr="00F846CE" w:rsidRDefault="009F0ACD" w:rsidP="00C5260A"/>
        </w:tc>
      </w:tr>
      <w:tr w:rsidR="009F0ACD" w14:paraId="199D49BC" w14:textId="77777777" w:rsidTr="00C5260A">
        <w:trPr>
          <w:trHeight w:val="70"/>
        </w:trPr>
        <w:tc>
          <w:tcPr>
            <w:tcW w:w="563" w:type="dxa"/>
            <w:vAlign w:val="center"/>
          </w:tcPr>
          <w:p w14:paraId="66F13872"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8853" w:type="dxa"/>
            <w:gridSpan w:val="3"/>
          </w:tcPr>
          <w:p w14:paraId="4F0F50D8" w14:textId="77777777" w:rsidR="009F0ACD" w:rsidRPr="00F846CE" w:rsidRDefault="009F0ACD" w:rsidP="00C5260A">
            <w:pPr>
              <w:pStyle w:val="Ttulo"/>
              <w:jc w:val="center"/>
            </w:pPr>
            <w:r w:rsidRPr="00941EBF">
              <w:rPr>
                <w:b w:val="0"/>
                <w:sz w:val="24"/>
                <w:szCs w:val="24"/>
              </w:rPr>
              <w:t>ISS</w:t>
            </w:r>
          </w:p>
        </w:tc>
      </w:tr>
      <w:tr w:rsidR="009F0ACD" w14:paraId="69241C34" w14:textId="77777777" w:rsidTr="00C5260A">
        <w:trPr>
          <w:trHeight w:val="70"/>
        </w:trPr>
        <w:tc>
          <w:tcPr>
            <w:tcW w:w="563" w:type="dxa"/>
            <w:vAlign w:val="center"/>
          </w:tcPr>
          <w:p w14:paraId="42226DEA"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tcPr>
          <w:p w14:paraId="3DDF81D3" w14:textId="77777777" w:rsidR="009F0ACD" w:rsidRPr="00144DE7" w:rsidRDefault="009F0ACD" w:rsidP="00C5260A">
            <w:pPr>
              <w:rPr>
                <w:b/>
                <w:bCs/>
              </w:rPr>
            </w:pPr>
            <w:r>
              <w:t>Contribuinte do ISS?</w:t>
            </w:r>
          </w:p>
        </w:tc>
        <w:tc>
          <w:tcPr>
            <w:tcW w:w="5644" w:type="dxa"/>
            <w:vAlign w:val="center"/>
          </w:tcPr>
          <w:p w14:paraId="428450FF" w14:textId="77777777" w:rsidR="009F0ACD" w:rsidRPr="004A0B0A" w:rsidRDefault="009F0ACD" w:rsidP="00C5260A"/>
        </w:tc>
      </w:tr>
      <w:tr w:rsidR="009F0ACD" w14:paraId="4253F444" w14:textId="77777777" w:rsidTr="00C5260A">
        <w:trPr>
          <w:trHeight w:val="70"/>
        </w:trPr>
        <w:tc>
          <w:tcPr>
            <w:tcW w:w="563" w:type="dxa"/>
            <w:vAlign w:val="center"/>
          </w:tcPr>
          <w:p w14:paraId="295AE15E"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tcPr>
          <w:p w14:paraId="1E848AE6" w14:textId="77777777" w:rsidR="009F0ACD" w:rsidRPr="00144DE7" w:rsidRDefault="009F0ACD" w:rsidP="00C5260A">
            <w:pPr>
              <w:rPr>
                <w:b/>
                <w:bCs/>
              </w:rPr>
            </w:pPr>
            <w:r>
              <w:t>Lista de municípios para apuração de ISS</w:t>
            </w:r>
          </w:p>
        </w:tc>
        <w:tc>
          <w:tcPr>
            <w:tcW w:w="5644" w:type="dxa"/>
            <w:vAlign w:val="center"/>
          </w:tcPr>
          <w:p w14:paraId="5DD1526C" w14:textId="77777777" w:rsidR="009F0ACD" w:rsidRPr="004A0B0A" w:rsidRDefault="009F0ACD" w:rsidP="00C5260A"/>
        </w:tc>
      </w:tr>
      <w:tr w:rsidR="009F0ACD" w14:paraId="2CE4F6C0" w14:textId="77777777" w:rsidTr="00C5260A">
        <w:trPr>
          <w:trHeight w:val="70"/>
        </w:trPr>
        <w:tc>
          <w:tcPr>
            <w:tcW w:w="563" w:type="dxa"/>
            <w:vAlign w:val="center"/>
          </w:tcPr>
          <w:p w14:paraId="29CEB849"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tcPr>
          <w:p w14:paraId="7A808B5A" w14:textId="77777777" w:rsidR="009F0ACD" w:rsidRPr="00144DE7" w:rsidRDefault="009F0ACD" w:rsidP="00C5260A">
            <w:pPr>
              <w:rPr>
                <w:b/>
                <w:bCs/>
              </w:rPr>
            </w:pPr>
            <w:r>
              <w:t>Possui redução na base de Cálculo de ISS nos serviços prestados?</w:t>
            </w:r>
          </w:p>
        </w:tc>
        <w:tc>
          <w:tcPr>
            <w:tcW w:w="5644" w:type="dxa"/>
            <w:vAlign w:val="center"/>
          </w:tcPr>
          <w:p w14:paraId="306EFCCC" w14:textId="77777777" w:rsidR="009F0ACD" w:rsidRPr="004A0B0A" w:rsidRDefault="009F0ACD" w:rsidP="00C5260A"/>
        </w:tc>
      </w:tr>
      <w:tr w:rsidR="009F0ACD" w14:paraId="3CD80B2E" w14:textId="77777777" w:rsidTr="00C5260A">
        <w:trPr>
          <w:trHeight w:val="70"/>
        </w:trPr>
        <w:tc>
          <w:tcPr>
            <w:tcW w:w="563" w:type="dxa"/>
            <w:vAlign w:val="center"/>
          </w:tcPr>
          <w:p w14:paraId="66DAF904"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tcPr>
          <w:p w14:paraId="7990036A" w14:textId="77777777" w:rsidR="009F0ACD" w:rsidRPr="00144DE7" w:rsidRDefault="009F0ACD" w:rsidP="00C5260A">
            <w:pPr>
              <w:rPr>
                <w:b/>
                <w:bCs/>
              </w:rPr>
            </w:pPr>
            <w:r>
              <w:t>Qual o modo de retenção de ISS (Na emissão ou na baixa do título?)</w:t>
            </w:r>
          </w:p>
        </w:tc>
        <w:tc>
          <w:tcPr>
            <w:tcW w:w="5644" w:type="dxa"/>
            <w:vAlign w:val="center"/>
          </w:tcPr>
          <w:p w14:paraId="24DFE81B" w14:textId="77777777" w:rsidR="009F0ACD" w:rsidRPr="004A0B0A" w:rsidRDefault="009F0ACD" w:rsidP="00C5260A"/>
        </w:tc>
      </w:tr>
      <w:tr w:rsidR="009F0ACD" w14:paraId="75EC5F7B" w14:textId="77777777" w:rsidTr="00C5260A">
        <w:trPr>
          <w:trHeight w:val="70"/>
        </w:trPr>
        <w:tc>
          <w:tcPr>
            <w:tcW w:w="563" w:type="dxa"/>
            <w:vAlign w:val="center"/>
          </w:tcPr>
          <w:p w14:paraId="4731C677"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tcPr>
          <w:p w14:paraId="5B97AC81" w14:textId="77777777" w:rsidR="009F0ACD" w:rsidRPr="00144DE7" w:rsidRDefault="009F0ACD" w:rsidP="00C5260A">
            <w:pPr>
              <w:rPr>
                <w:b/>
                <w:bCs/>
              </w:rPr>
            </w:pPr>
            <w:r>
              <w:t>Há prestação de serviço para cliente Órgão público? Tem alguma particularidade?</w:t>
            </w:r>
          </w:p>
        </w:tc>
        <w:tc>
          <w:tcPr>
            <w:tcW w:w="5644" w:type="dxa"/>
            <w:vAlign w:val="center"/>
          </w:tcPr>
          <w:p w14:paraId="64C1B291" w14:textId="77777777" w:rsidR="009F0ACD" w:rsidRPr="004A0B0A" w:rsidRDefault="009F0ACD" w:rsidP="00C5260A"/>
        </w:tc>
      </w:tr>
      <w:tr w:rsidR="009F0ACD" w14:paraId="169D2D24" w14:textId="77777777" w:rsidTr="00C5260A">
        <w:trPr>
          <w:trHeight w:val="45"/>
        </w:trPr>
        <w:tc>
          <w:tcPr>
            <w:tcW w:w="563" w:type="dxa"/>
            <w:vAlign w:val="center"/>
          </w:tcPr>
          <w:p w14:paraId="0817E6BA" w14:textId="77777777" w:rsidR="009F0ACD" w:rsidRPr="00FE38D8" w:rsidRDefault="009F0ACD" w:rsidP="00C5260A">
            <w:pPr>
              <w:pBdr>
                <w:top w:val="nil"/>
                <w:left w:val="nil"/>
                <w:bottom w:val="nil"/>
                <w:right w:val="nil"/>
                <w:between w:val="nil"/>
              </w:pBdr>
              <w:rPr>
                <w:b/>
                <w:color w:val="ED9C2E"/>
                <w:sz w:val="16"/>
                <w:szCs w:val="16"/>
              </w:rPr>
            </w:pPr>
          </w:p>
        </w:tc>
        <w:tc>
          <w:tcPr>
            <w:tcW w:w="8853" w:type="dxa"/>
            <w:gridSpan w:val="3"/>
            <w:vAlign w:val="center"/>
          </w:tcPr>
          <w:p w14:paraId="17FB168F" w14:textId="77777777" w:rsidR="009F0ACD" w:rsidRDefault="009F0ACD" w:rsidP="00C5260A">
            <w:pPr>
              <w:pStyle w:val="Ttulo"/>
              <w:jc w:val="center"/>
              <w:rPr>
                <w:sz w:val="16"/>
                <w:szCs w:val="16"/>
              </w:rPr>
            </w:pPr>
            <w:r>
              <w:rPr>
                <w:b w:val="0"/>
                <w:sz w:val="24"/>
                <w:szCs w:val="24"/>
              </w:rPr>
              <w:t>Retenções</w:t>
            </w:r>
          </w:p>
        </w:tc>
      </w:tr>
      <w:tr w:rsidR="009F0ACD" w:rsidRPr="00C34749" w14:paraId="6759C649" w14:textId="77777777" w:rsidTr="00C5260A">
        <w:trPr>
          <w:trHeight w:val="70"/>
        </w:trPr>
        <w:tc>
          <w:tcPr>
            <w:tcW w:w="563" w:type="dxa"/>
            <w:vAlign w:val="center"/>
          </w:tcPr>
          <w:p w14:paraId="26D9729B"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7F0E6472" w14:textId="77777777" w:rsidR="009F0ACD" w:rsidRPr="004A0B0A" w:rsidRDefault="009F0ACD" w:rsidP="00C5260A">
            <w:r>
              <w:t>Há retenções de impostos? Se SIM, quais?</w:t>
            </w:r>
          </w:p>
        </w:tc>
        <w:tc>
          <w:tcPr>
            <w:tcW w:w="5644" w:type="dxa"/>
            <w:vAlign w:val="center"/>
          </w:tcPr>
          <w:p w14:paraId="663055D5" w14:textId="77777777" w:rsidR="009F0ACD" w:rsidRPr="00C34749" w:rsidRDefault="009F0ACD" w:rsidP="00C5260A">
            <w:pPr>
              <w:rPr>
                <w:lang w:val="en-US"/>
              </w:rPr>
            </w:pPr>
          </w:p>
        </w:tc>
      </w:tr>
      <w:tr w:rsidR="009F0ACD" w14:paraId="4A507C38" w14:textId="77777777" w:rsidTr="00C5260A">
        <w:trPr>
          <w:trHeight w:val="70"/>
        </w:trPr>
        <w:tc>
          <w:tcPr>
            <w:tcW w:w="563" w:type="dxa"/>
            <w:vAlign w:val="center"/>
          </w:tcPr>
          <w:p w14:paraId="7A18CCA9" w14:textId="77777777" w:rsidR="009F0ACD" w:rsidRPr="00C34749" w:rsidRDefault="009F0ACD" w:rsidP="009F0ACD">
            <w:pPr>
              <w:numPr>
                <w:ilvl w:val="1"/>
                <w:numId w:val="30"/>
              </w:numPr>
              <w:pBdr>
                <w:top w:val="nil"/>
                <w:left w:val="nil"/>
                <w:bottom w:val="nil"/>
                <w:right w:val="nil"/>
                <w:between w:val="nil"/>
              </w:pBdr>
              <w:spacing w:line="240" w:lineRule="auto"/>
              <w:ind w:left="0" w:firstLine="0"/>
              <w:jc w:val="both"/>
              <w:rPr>
                <w:lang w:val="en-US"/>
              </w:rPr>
            </w:pPr>
          </w:p>
        </w:tc>
        <w:tc>
          <w:tcPr>
            <w:tcW w:w="3209" w:type="dxa"/>
            <w:gridSpan w:val="2"/>
            <w:vAlign w:val="center"/>
          </w:tcPr>
          <w:p w14:paraId="2470700C" w14:textId="77777777" w:rsidR="009F0ACD" w:rsidRDefault="009F0ACD" w:rsidP="00C5260A">
            <w:r>
              <w:t>Há redução na base de Cálculo do INSS em serviços tomados ou prestados? % da Redução varia?</w:t>
            </w:r>
          </w:p>
        </w:tc>
        <w:tc>
          <w:tcPr>
            <w:tcW w:w="5644" w:type="dxa"/>
            <w:vAlign w:val="center"/>
          </w:tcPr>
          <w:p w14:paraId="0887518E" w14:textId="77777777" w:rsidR="009F0ACD" w:rsidRPr="00B220DA" w:rsidRDefault="009F0ACD" w:rsidP="00C5260A"/>
        </w:tc>
      </w:tr>
      <w:tr w:rsidR="009F0ACD" w14:paraId="26DA0206" w14:textId="77777777" w:rsidTr="00C5260A">
        <w:trPr>
          <w:trHeight w:val="70"/>
        </w:trPr>
        <w:tc>
          <w:tcPr>
            <w:tcW w:w="563" w:type="dxa"/>
            <w:vAlign w:val="center"/>
          </w:tcPr>
          <w:p w14:paraId="0CBA3CB3"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5FB75606" w14:textId="77777777" w:rsidR="009F0ACD" w:rsidRDefault="009F0ACD" w:rsidP="00C5260A">
            <w:r>
              <w:t>Possui alíquota de IR diferenciada? Se SIM, quais?</w:t>
            </w:r>
          </w:p>
        </w:tc>
        <w:tc>
          <w:tcPr>
            <w:tcW w:w="5644" w:type="dxa"/>
            <w:vAlign w:val="center"/>
          </w:tcPr>
          <w:p w14:paraId="176C0A76" w14:textId="77777777" w:rsidR="009F0ACD" w:rsidRPr="00B220DA" w:rsidRDefault="009F0ACD" w:rsidP="00C5260A"/>
        </w:tc>
      </w:tr>
      <w:tr w:rsidR="009F0ACD" w14:paraId="39972E1A" w14:textId="77777777" w:rsidTr="00C5260A">
        <w:trPr>
          <w:trHeight w:val="70"/>
        </w:trPr>
        <w:tc>
          <w:tcPr>
            <w:tcW w:w="563" w:type="dxa"/>
            <w:vAlign w:val="center"/>
          </w:tcPr>
          <w:p w14:paraId="148C59A7"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67581B5B" w14:textId="77777777" w:rsidR="009F0ACD" w:rsidRDefault="009F0ACD" w:rsidP="00C5260A">
            <w:r>
              <w:t>Qual o modo de retenção do CSRF (Na emissão ou na baixa do título?)</w:t>
            </w:r>
          </w:p>
        </w:tc>
        <w:tc>
          <w:tcPr>
            <w:tcW w:w="5644" w:type="dxa"/>
            <w:vAlign w:val="center"/>
          </w:tcPr>
          <w:p w14:paraId="3A1E5B09" w14:textId="77777777" w:rsidR="009F0ACD" w:rsidRPr="00466ECD" w:rsidRDefault="009F0ACD" w:rsidP="00C5260A"/>
        </w:tc>
      </w:tr>
      <w:tr w:rsidR="009F0ACD" w14:paraId="7E43C028" w14:textId="77777777" w:rsidTr="00C5260A">
        <w:trPr>
          <w:trHeight w:val="70"/>
        </w:trPr>
        <w:tc>
          <w:tcPr>
            <w:tcW w:w="563" w:type="dxa"/>
            <w:vAlign w:val="center"/>
          </w:tcPr>
          <w:p w14:paraId="77D0805F"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8853" w:type="dxa"/>
            <w:gridSpan w:val="3"/>
            <w:vAlign w:val="center"/>
          </w:tcPr>
          <w:p w14:paraId="14D9B00E" w14:textId="77777777" w:rsidR="009F0ACD" w:rsidRDefault="009F0ACD" w:rsidP="00C5260A">
            <w:pPr>
              <w:pStyle w:val="Ttulo"/>
              <w:jc w:val="center"/>
            </w:pPr>
            <w:r w:rsidRPr="00F91F9B">
              <w:rPr>
                <w:b w:val="0"/>
                <w:sz w:val="24"/>
                <w:szCs w:val="24"/>
              </w:rPr>
              <w:t>Obrigações Acessórias</w:t>
            </w:r>
          </w:p>
        </w:tc>
      </w:tr>
      <w:tr w:rsidR="009F0ACD" w14:paraId="6B3465C0" w14:textId="77777777" w:rsidTr="00C5260A">
        <w:trPr>
          <w:trHeight w:val="70"/>
        </w:trPr>
        <w:tc>
          <w:tcPr>
            <w:tcW w:w="563" w:type="dxa"/>
            <w:vAlign w:val="center"/>
          </w:tcPr>
          <w:p w14:paraId="082FABC8"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27DDC4D7" w14:textId="77777777" w:rsidR="009F0ACD" w:rsidRDefault="009F0ACD" w:rsidP="00C5260A">
            <w:r>
              <w:t>São obrigados a entregar o SPED FISCAL?</w:t>
            </w:r>
          </w:p>
        </w:tc>
        <w:tc>
          <w:tcPr>
            <w:tcW w:w="5644" w:type="dxa"/>
            <w:vAlign w:val="center"/>
          </w:tcPr>
          <w:p w14:paraId="01D533E4" w14:textId="77777777" w:rsidR="009F0ACD" w:rsidRPr="000946A5" w:rsidRDefault="009F0ACD" w:rsidP="00C5260A"/>
        </w:tc>
      </w:tr>
      <w:tr w:rsidR="009F0ACD" w14:paraId="6A7D161B" w14:textId="77777777" w:rsidTr="00C5260A">
        <w:trPr>
          <w:trHeight w:val="70"/>
        </w:trPr>
        <w:tc>
          <w:tcPr>
            <w:tcW w:w="563" w:type="dxa"/>
            <w:vAlign w:val="center"/>
          </w:tcPr>
          <w:p w14:paraId="5430723C"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619B3F89" w14:textId="77777777" w:rsidR="009F0ACD" w:rsidRDefault="009F0ACD" w:rsidP="00C5260A">
            <w:r>
              <w:t>Há algum bloco em específico que queira destacar?</w:t>
            </w:r>
          </w:p>
          <w:p w14:paraId="1BE15F83" w14:textId="77777777" w:rsidR="009F0ACD" w:rsidRDefault="009F0ACD" w:rsidP="00C5260A">
            <w:r>
              <w:t xml:space="preserve">Blocos específico da sua atividade ou em decorrência de um benefício, tare ou incentivo fiscal. </w:t>
            </w:r>
            <w:proofErr w:type="spellStart"/>
            <w:r>
              <w:t>Ex</w:t>
            </w:r>
            <w:proofErr w:type="spellEnd"/>
            <w:r>
              <w:t>: Bloco K e Bloco B.</w:t>
            </w:r>
          </w:p>
        </w:tc>
        <w:tc>
          <w:tcPr>
            <w:tcW w:w="5644" w:type="dxa"/>
            <w:vAlign w:val="center"/>
          </w:tcPr>
          <w:p w14:paraId="3019D7EB" w14:textId="77777777" w:rsidR="009F0ACD" w:rsidRPr="000946A5" w:rsidRDefault="009F0ACD" w:rsidP="00C5260A"/>
        </w:tc>
      </w:tr>
      <w:tr w:rsidR="009F0ACD" w14:paraId="7BB6F2ED" w14:textId="77777777" w:rsidTr="00C5260A">
        <w:trPr>
          <w:trHeight w:val="70"/>
        </w:trPr>
        <w:tc>
          <w:tcPr>
            <w:tcW w:w="563" w:type="dxa"/>
            <w:vAlign w:val="center"/>
          </w:tcPr>
          <w:p w14:paraId="5BC5EB70"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52E61B87" w14:textId="77777777" w:rsidR="009F0ACD" w:rsidRDefault="009F0ACD" w:rsidP="00C5260A">
            <w:r>
              <w:t>São obrigados a entregar a EFD CONTRIBUIÇÕES?</w:t>
            </w:r>
          </w:p>
        </w:tc>
        <w:tc>
          <w:tcPr>
            <w:tcW w:w="5644" w:type="dxa"/>
            <w:vAlign w:val="center"/>
          </w:tcPr>
          <w:p w14:paraId="60BADCD6" w14:textId="77777777" w:rsidR="009F0ACD" w:rsidRPr="000946A5" w:rsidRDefault="009F0ACD" w:rsidP="00C5260A"/>
        </w:tc>
      </w:tr>
      <w:tr w:rsidR="009F0ACD" w14:paraId="4810BE11" w14:textId="77777777" w:rsidTr="00C5260A">
        <w:trPr>
          <w:trHeight w:val="70"/>
        </w:trPr>
        <w:tc>
          <w:tcPr>
            <w:tcW w:w="563" w:type="dxa"/>
            <w:vAlign w:val="center"/>
          </w:tcPr>
          <w:p w14:paraId="34927199"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711CCC07" w14:textId="77777777" w:rsidR="009F0ACD" w:rsidRDefault="009F0ACD" w:rsidP="00C5260A">
            <w:r>
              <w:t>São obrigados a entregar a REINF?</w:t>
            </w:r>
          </w:p>
        </w:tc>
        <w:tc>
          <w:tcPr>
            <w:tcW w:w="5644" w:type="dxa"/>
            <w:vAlign w:val="center"/>
          </w:tcPr>
          <w:p w14:paraId="78CC1363" w14:textId="77777777" w:rsidR="009F0ACD" w:rsidRDefault="009F0ACD" w:rsidP="00C5260A"/>
        </w:tc>
      </w:tr>
      <w:tr w:rsidR="009F0ACD" w14:paraId="47D17482" w14:textId="77777777" w:rsidTr="00C5260A">
        <w:trPr>
          <w:trHeight w:val="70"/>
        </w:trPr>
        <w:tc>
          <w:tcPr>
            <w:tcW w:w="563" w:type="dxa"/>
            <w:vAlign w:val="center"/>
          </w:tcPr>
          <w:p w14:paraId="45586AD1"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6C06A931" w14:textId="77777777" w:rsidR="009F0ACD" w:rsidRDefault="009F0ACD" w:rsidP="00C5260A">
            <w:r>
              <w:t xml:space="preserve">Algum evento específico da REINF? </w:t>
            </w:r>
            <w:proofErr w:type="spellStart"/>
            <w:r>
              <w:t>Ex</w:t>
            </w:r>
            <w:proofErr w:type="spellEnd"/>
            <w:r>
              <w:t>: CPRB.</w:t>
            </w:r>
          </w:p>
        </w:tc>
        <w:tc>
          <w:tcPr>
            <w:tcW w:w="5644" w:type="dxa"/>
            <w:vAlign w:val="center"/>
          </w:tcPr>
          <w:p w14:paraId="5695B1C3" w14:textId="77777777" w:rsidR="009F0ACD" w:rsidRDefault="009F0ACD" w:rsidP="00C5260A"/>
        </w:tc>
      </w:tr>
      <w:tr w:rsidR="009F0ACD" w14:paraId="4F2C4E55" w14:textId="77777777" w:rsidTr="00C5260A">
        <w:trPr>
          <w:trHeight w:val="70"/>
        </w:trPr>
        <w:tc>
          <w:tcPr>
            <w:tcW w:w="563" w:type="dxa"/>
            <w:vAlign w:val="center"/>
          </w:tcPr>
          <w:p w14:paraId="496F83EE"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56252018" w14:textId="77777777" w:rsidR="009F0ACD" w:rsidRDefault="009F0ACD" w:rsidP="00C5260A">
            <w:r>
              <w:t>Há outras obrigações acessórias Federais? Se SIM, quais?</w:t>
            </w:r>
          </w:p>
        </w:tc>
        <w:tc>
          <w:tcPr>
            <w:tcW w:w="5644" w:type="dxa"/>
            <w:vAlign w:val="center"/>
          </w:tcPr>
          <w:p w14:paraId="694D225E" w14:textId="77777777" w:rsidR="009F0ACD" w:rsidRPr="00442B02" w:rsidRDefault="009F0ACD" w:rsidP="00C5260A"/>
        </w:tc>
      </w:tr>
      <w:tr w:rsidR="009F0ACD" w14:paraId="0BD52C86" w14:textId="77777777" w:rsidTr="00C5260A">
        <w:trPr>
          <w:trHeight w:val="70"/>
        </w:trPr>
        <w:tc>
          <w:tcPr>
            <w:tcW w:w="563" w:type="dxa"/>
            <w:vAlign w:val="center"/>
          </w:tcPr>
          <w:p w14:paraId="71C5F914"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52F16B2D" w14:textId="77777777" w:rsidR="009F0ACD" w:rsidRDefault="009F0ACD" w:rsidP="00C5260A">
            <w:r>
              <w:t xml:space="preserve">Há outras obrigações acessórias estaduais? Se SIM, quais? </w:t>
            </w:r>
          </w:p>
        </w:tc>
        <w:tc>
          <w:tcPr>
            <w:tcW w:w="5644" w:type="dxa"/>
            <w:vAlign w:val="center"/>
          </w:tcPr>
          <w:p w14:paraId="12A98161" w14:textId="77777777" w:rsidR="009F0ACD" w:rsidRPr="00442B02" w:rsidRDefault="009F0ACD" w:rsidP="00C5260A"/>
        </w:tc>
      </w:tr>
      <w:tr w:rsidR="009F0ACD" w14:paraId="40BA17B8" w14:textId="77777777" w:rsidTr="00C5260A">
        <w:trPr>
          <w:trHeight w:val="70"/>
        </w:trPr>
        <w:tc>
          <w:tcPr>
            <w:tcW w:w="563" w:type="dxa"/>
            <w:vAlign w:val="center"/>
          </w:tcPr>
          <w:p w14:paraId="0C19D2B2"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55B4AB1D" w14:textId="77777777" w:rsidR="009F0ACD" w:rsidRDefault="009F0ACD" w:rsidP="00C5260A">
            <w:r>
              <w:t xml:space="preserve">Considerando as filiais em outras </w:t>
            </w:r>
            <w:proofErr w:type="spellStart"/>
            <w:r>
              <w:t>UF’s</w:t>
            </w:r>
            <w:proofErr w:type="spellEnd"/>
            <w:r>
              <w:t>.</w:t>
            </w:r>
          </w:p>
        </w:tc>
        <w:tc>
          <w:tcPr>
            <w:tcW w:w="5644" w:type="dxa"/>
            <w:vAlign w:val="center"/>
          </w:tcPr>
          <w:p w14:paraId="0F155712" w14:textId="77777777" w:rsidR="009F0ACD" w:rsidRDefault="009F0ACD" w:rsidP="00C5260A"/>
        </w:tc>
      </w:tr>
      <w:tr w:rsidR="009F0ACD" w:rsidRPr="00C15EDC" w14:paraId="480F065C" w14:textId="77777777" w:rsidTr="00C5260A">
        <w:trPr>
          <w:trHeight w:val="70"/>
        </w:trPr>
        <w:tc>
          <w:tcPr>
            <w:tcW w:w="563" w:type="dxa"/>
            <w:vAlign w:val="center"/>
          </w:tcPr>
          <w:p w14:paraId="3E2CC0F1" w14:textId="77777777" w:rsidR="009F0ACD" w:rsidRDefault="009F0ACD" w:rsidP="009F0ACD">
            <w:pPr>
              <w:numPr>
                <w:ilvl w:val="1"/>
                <w:numId w:val="30"/>
              </w:numPr>
              <w:pBdr>
                <w:top w:val="nil"/>
                <w:left w:val="nil"/>
                <w:bottom w:val="nil"/>
                <w:right w:val="nil"/>
                <w:between w:val="nil"/>
              </w:pBdr>
              <w:spacing w:line="240" w:lineRule="auto"/>
              <w:ind w:left="0" w:firstLine="0"/>
              <w:jc w:val="both"/>
            </w:pPr>
          </w:p>
        </w:tc>
        <w:tc>
          <w:tcPr>
            <w:tcW w:w="3209" w:type="dxa"/>
            <w:gridSpan w:val="2"/>
            <w:vAlign w:val="center"/>
          </w:tcPr>
          <w:p w14:paraId="55F2A1E2" w14:textId="77777777" w:rsidR="009F0ACD" w:rsidRDefault="009F0ACD" w:rsidP="00C5260A">
            <w:r>
              <w:t>Há obrigações acessórias Municipais? Se SIM, quais? Considerando as filiais em outros municípios.</w:t>
            </w:r>
          </w:p>
          <w:p w14:paraId="58394E1E" w14:textId="77777777" w:rsidR="009F0ACD" w:rsidRDefault="009F0ACD" w:rsidP="00C5260A">
            <w:proofErr w:type="spellStart"/>
            <w:r>
              <w:t>Ex</w:t>
            </w:r>
            <w:proofErr w:type="spellEnd"/>
            <w:r>
              <w:t>: REST-GO.( NÃO)</w:t>
            </w:r>
          </w:p>
        </w:tc>
        <w:tc>
          <w:tcPr>
            <w:tcW w:w="5644" w:type="dxa"/>
            <w:vAlign w:val="center"/>
          </w:tcPr>
          <w:p w14:paraId="2976A7C5" w14:textId="77777777" w:rsidR="009F0ACD" w:rsidRPr="00C15EDC" w:rsidRDefault="009F0ACD" w:rsidP="00C5260A"/>
        </w:tc>
      </w:tr>
    </w:tbl>
    <w:p w14:paraId="0373D071" w14:textId="77777777" w:rsidR="009F0ACD" w:rsidRDefault="009F0ACD" w:rsidP="009F0ACD"/>
    <w:p w14:paraId="0D102A70" w14:textId="77777777" w:rsidR="009F0ACD" w:rsidRPr="00D64E23" w:rsidRDefault="009F0ACD" w:rsidP="009F0ACD">
      <w:pPr>
        <w:pStyle w:val="Ttulo1"/>
        <w:rPr>
          <w:rFonts w:ascii="Verdana" w:eastAsia="Verdana" w:hAnsi="Verdana" w:cs="Verdana"/>
          <w:color w:val="00C9EB"/>
        </w:rPr>
      </w:pPr>
      <w:bookmarkStart w:id="22" w:name="_Toc214624620"/>
      <w:bookmarkStart w:id="23" w:name="_Toc214624687"/>
      <w:bookmarkStart w:id="24" w:name="_Toc212540259"/>
      <w:r w:rsidRPr="00D64E23">
        <w:rPr>
          <w:rFonts w:ascii="Verdana" w:eastAsia="Verdana" w:hAnsi="Verdana" w:cs="Verdana"/>
          <w:color w:val="00C9EB"/>
        </w:rPr>
        <w:t>Considerações Adicionais</w:t>
      </w:r>
      <w:bookmarkEnd w:id="22"/>
      <w:bookmarkEnd w:id="23"/>
    </w:p>
    <w:p w14:paraId="4038C4AF" w14:textId="77777777" w:rsidR="009F0ACD" w:rsidRPr="002945E5" w:rsidRDefault="009F0ACD" w:rsidP="009F0ACD"/>
    <w:tbl>
      <w:tblPr>
        <w:tblStyle w:val="Tabelacomgrade"/>
        <w:tblW w:w="9781" w:type="dxa"/>
        <w:tblInd w:w="108" w:type="dxa"/>
        <w:tblBorders>
          <w:top w:val="single" w:sz="4" w:space="0" w:color="9A27E9"/>
          <w:left w:val="single" w:sz="4" w:space="0" w:color="9A27E9"/>
          <w:bottom w:val="single" w:sz="4" w:space="0" w:color="9A27E9"/>
          <w:right w:val="single" w:sz="4" w:space="0" w:color="9A27E9"/>
          <w:insideH w:val="single" w:sz="4" w:space="0" w:color="9A27E9"/>
          <w:insideV w:val="single" w:sz="4" w:space="0" w:color="9A27E9"/>
        </w:tblBorders>
        <w:tblLook w:val="04A0" w:firstRow="1" w:lastRow="0" w:firstColumn="1" w:lastColumn="0" w:noHBand="0" w:noVBand="1"/>
      </w:tblPr>
      <w:tblGrid>
        <w:gridCol w:w="9781"/>
      </w:tblGrid>
      <w:tr w:rsidR="009F0ACD" w:rsidRPr="00D057AA" w14:paraId="6E13A616" w14:textId="77777777" w:rsidTr="00C5260A">
        <w:tc>
          <w:tcPr>
            <w:tcW w:w="9781" w:type="dxa"/>
          </w:tcPr>
          <w:p w14:paraId="5CDE37AD" w14:textId="77777777" w:rsidR="009F0ACD" w:rsidRPr="00A62F37" w:rsidRDefault="009F0ACD" w:rsidP="00C5260A">
            <w:pPr>
              <w:rPr>
                <w:rFonts w:ascii="Verdana" w:hAnsi="Verdana"/>
                <w:color w:val="363636"/>
              </w:rPr>
            </w:pPr>
          </w:p>
          <w:p w14:paraId="540ADA56" w14:textId="77777777" w:rsidR="009F0ACD" w:rsidRPr="00A62F37" w:rsidRDefault="009F0ACD" w:rsidP="00C5260A">
            <w:pPr>
              <w:rPr>
                <w:rFonts w:ascii="Verdana" w:hAnsi="Verdana"/>
                <w:color w:val="363636"/>
              </w:rPr>
            </w:pPr>
          </w:p>
          <w:p w14:paraId="3F670410" w14:textId="77777777" w:rsidR="009F0ACD" w:rsidRPr="006A1DBE" w:rsidRDefault="009F0ACD" w:rsidP="00C5260A">
            <w:pPr>
              <w:rPr>
                <w:rFonts w:ascii="Calibri" w:hAnsi="Calibri" w:cs="Calibri"/>
              </w:rPr>
            </w:pPr>
          </w:p>
        </w:tc>
      </w:tr>
    </w:tbl>
    <w:p w14:paraId="02D796C0" w14:textId="77777777" w:rsidR="009F0ACD" w:rsidRDefault="009F0ACD" w:rsidP="009F0ACD">
      <w:pPr>
        <w:pStyle w:val="Ttulo1"/>
        <w:rPr>
          <w:rFonts w:ascii="Verdana" w:eastAsia="Verdana" w:hAnsi="Verdana" w:cs="Verdana"/>
          <w:color w:val="00C9EB"/>
        </w:rPr>
      </w:pPr>
    </w:p>
    <w:p w14:paraId="23BF07DD" w14:textId="77777777" w:rsidR="009F0ACD" w:rsidRPr="00FF4803" w:rsidRDefault="009F0ACD" w:rsidP="009F0ACD">
      <w:pPr>
        <w:pStyle w:val="Ttulo1"/>
        <w:rPr>
          <w:rFonts w:ascii="Verdana" w:eastAsia="Verdana" w:hAnsi="Verdana" w:cs="Verdana"/>
          <w:color w:val="00C9EB"/>
        </w:rPr>
      </w:pPr>
      <w:bookmarkStart w:id="25" w:name="_Toc214624688"/>
      <w:proofErr w:type="spellStart"/>
      <w:r w:rsidRPr="00FF4803">
        <w:rPr>
          <w:rFonts w:ascii="Verdana" w:eastAsia="Verdana" w:hAnsi="Verdana" w:cs="Verdana"/>
          <w:color w:val="00C9EB"/>
        </w:rPr>
        <w:t>GAPs</w:t>
      </w:r>
      <w:proofErr w:type="spellEnd"/>
      <w:r w:rsidRPr="00FF4803">
        <w:rPr>
          <w:rFonts w:ascii="Verdana" w:eastAsia="Verdana" w:hAnsi="Verdana" w:cs="Verdana"/>
          <w:color w:val="00C9EB"/>
        </w:rPr>
        <w:t xml:space="preserve"> do processo</w:t>
      </w:r>
      <w:bookmarkEnd w:id="24"/>
      <w:bookmarkEnd w:id="25"/>
    </w:p>
    <w:p w14:paraId="729D6108" w14:textId="77777777" w:rsidR="009F0ACD" w:rsidRDefault="009F0ACD" w:rsidP="009F0ACD">
      <w:pPr>
        <w:pStyle w:val="Ttulo1"/>
        <w:rPr>
          <w:rFonts w:ascii="Verdana" w:eastAsia="Verdana" w:hAnsi="Verdana" w:cs="Verdana"/>
          <w:color w:val="00C9EB"/>
        </w:rPr>
      </w:pPr>
    </w:p>
    <w:tbl>
      <w:tblPr>
        <w:tblStyle w:val="Tabelacomgrade"/>
        <w:tblW w:w="5000" w:type="pct"/>
        <w:tblLook w:val="04A0" w:firstRow="1" w:lastRow="0" w:firstColumn="1" w:lastColumn="0" w:noHBand="0" w:noVBand="1"/>
      </w:tblPr>
      <w:tblGrid>
        <w:gridCol w:w="2476"/>
        <w:gridCol w:w="2610"/>
        <w:gridCol w:w="2063"/>
        <w:gridCol w:w="3334"/>
      </w:tblGrid>
      <w:tr w:rsidR="009F0ACD" w:rsidRPr="00B90208" w14:paraId="15613B1C" w14:textId="77777777" w:rsidTr="00C5260A">
        <w:trPr>
          <w:trHeight w:val="864"/>
        </w:trPr>
        <w:tc>
          <w:tcPr>
            <w:tcW w:w="1181" w:type="pct"/>
            <w:shd w:val="clear" w:color="auto" w:fill="D9D9D9" w:themeFill="background1" w:themeFillShade="D9"/>
          </w:tcPr>
          <w:p w14:paraId="1AA06625" w14:textId="77777777" w:rsidR="009F0ACD" w:rsidRPr="00B90208" w:rsidRDefault="009F0ACD" w:rsidP="00C5260A">
            <w:pPr>
              <w:jc w:val="center"/>
              <w:rPr>
                <w:sz w:val="12"/>
                <w:szCs w:val="12"/>
              </w:rPr>
            </w:pPr>
            <w:r w:rsidRPr="00B90208">
              <w:rPr>
                <w:b/>
                <w:bCs/>
                <w:sz w:val="12"/>
                <w:szCs w:val="12"/>
              </w:rPr>
              <w:t>ITEM LEVANTAMENTO</w:t>
            </w:r>
          </w:p>
        </w:tc>
        <w:tc>
          <w:tcPr>
            <w:tcW w:w="1245" w:type="pct"/>
            <w:shd w:val="clear" w:color="auto" w:fill="D9D9D9" w:themeFill="background1" w:themeFillShade="D9"/>
          </w:tcPr>
          <w:p w14:paraId="167B6532" w14:textId="77777777" w:rsidR="009F0ACD" w:rsidRPr="00B90208" w:rsidRDefault="009F0ACD" w:rsidP="00C5260A">
            <w:pPr>
              <w:jc w:val="center"/>
              <w:rPr>
                <w:sz w:val="12"/>
                <w:szCs w:val="12"/>
              </w:rPr>
            </w:pPr>
            <w:r w:rsidRPr="00B90208">
              <w:rPr>
                <w:b/>
                <w:bCs/>
                <w:sz w:val="12"/>
                <w:szCs w:val="12"/>
              </w:rPr>
              <w:t>DESCRIÇÃO</w:t>
            </w:r>
          </w:p>
        </w:tc>
        <w:tc>
          <w:tcPr>
            <w:tcW w:w="984" w:type="pct"/>
            <w:shd w:val="clear" w:color="auto" w:fill="D9D9D9" w:themeFill="background1" w:themeFillShade="D9"/>
            <w:noWrap/>
          </w:tcPr>
          <w:p w14:paraId="16E5FB25" w14:textId="77777777" w:rsidR="009F0ACD" w:rsidRPr="00B90208" w:rsidRDefault="009F0ACD" w:rsidP="00C5260A">
            <w:pPr>
              <w:jc w:val="center"/>
              <w:rPr>
                <w:b/>
                <w:bCs/>
                <w:sz w:val="12"/>
                <w:szCs w:val="12"/>
                <w:u w:val="single"/>
              </w:rPr>
            </w:pPr>
            <w:r w:rsidRPr="00B90208">
              <w:rPr>
                <w:b/>
                <w:bCs/>
                <w:sz w:val="12"/>
                <w:szCs w:val="12"/>
                <w:u w:val="single"/>
              </w:rPr>
              <w:t>TOTVS</w:t>
            </w:r>
          </w:p>
          <w:p w14:paraId="0FE074F7" w14:textId="77777777" w:rsidR="009F0ACD" w:rsidRPr="00B90208" w:rsidRDefault="009F0ACD" w:rsidP="00C5260A">
            <w:pPr>
              <w:jc w:val="center"/>
              <w:rPr>
                <w:sz w:val="12"/>
                <w:szCs w:val="12"/>
              </w:rPr>
            </w:pPr>
            <w:r w:rsidRPr="00B90208">
              <w:rPr>
                <w:b/>
                <w:bCs/>
                <w:sz w:val="12"/>
                <w:szCs w:val="12"/>
              </w:rPr>
              <w:t>ATENDE NO PADRÃO</w:t>
            </w:r>
          </w:p>
        </w:tc>
        <w:tc>
          <w:tcPr>
            <w:tcW w:w="1590" w:type="pct"/>
            <w:shd w:val="clear" w:color="auto" w:fill="D9D9D9" w:themeFill="background1" w:themeFillShade="D9"/>
          </w:tcPr>
          <w:p w14:paraId="30F3D5E3" w14:textId="77777777" w:rsidR="009F0ACD" w:rsidRPr="00B90208" w:rsidRDefault="009F0ACD" w:rsidP="00C5260A">
            <w:pPr>
              <w:jc w:val="center"/>
              <w:rPr>
                <w:sz w:val="12"/>
                <w:szCs w:val="12"/>
              </w:rPr>
            </w:pPr>
            <w:r w:rsidRPr="00B90208">
              <w:rPr>
                <w:b/>
                <w:bCs/>
                <w:sz w:val="12"/>
                <w:szCs w:val="12"/>
              </w:rPr>
              <w:t>SOLUÇÃO/OBSERVAÇÃO DE CONTORNO</w:t>
            </w:r>
          </w:p>
        </w:tc>
      </w:tr>
      <w:tr w:rsidR="009F0ACD" w:rsidRPr="005C24BB" w14:paraId="11863575" w14:textId="77777777" w:rsidTr="00C5260A">
        <w:tc>
          <w:tcPr>
            <w:tcW w:w="1181" w:type="pct"/>
          </w:tcPr>
          <w:p w14:paraId="4E256C40" w14:textId="77777777" w:rsidR="009F0ACD" w:rsidRPr="005C24BB" w:rsidRDefault="009F0ACD" w:rsidP="00C5260A">
            <w:pPr>
              <w:jc w:val="center"/>
              <w:rPr>
                <w:rFonts w:eastAsia="Times New Roman"/>
                <w:color w:val="000000"/>
                <w:sz w:val="12"/>
                <w:szCs w:val="12"/>
              </w:rPr>
            </w:pPr>
          </w:p>
        </w:tc>
        <w:tc>
          <w:tcPr>
            <w:tcW w:w="1245" w:type="pct"/>
          </w:tcPr>
          <w:p w14:paraId="0CB6AD3E" w14:textId="77777777" w:rsidR="009F0ACD" w:rsidRPr="005C24BB" w:rsidRDefault="009F0ACD" w:rsidP="00C5260A">
            <w:pPr>
              <w:jc w:val="left"/>
              <w:rPr>
                <w:rFonts w:eastAsia="Times New Roman"/>
                <w:color w:val="000000"/>
                <w:sz w:val="12"/>
                <w:szCs w:val="12"/>
              </w:rPr>
            </w:pPr>
          </w:p>
        </w:tc>
        <w:tc>
          <w:tcPr>
            <w:tcW w:w="984" w:type="pct"/>
            <w:noWrap/>
          </w:tcPr>
          <w:p w14:paraId="5720DCC4" w14:textId="77777777" w:rsidR="009F0ACD" w:rsidRPr="005C24BB" w:rsidRDefault="009F0ACD" w:rsidP="00C5260A">
            <w:pPr>
              <w:jc w:val="center"/>
              <w:rPr>
                <w:rFonts w:eastAsia="Times New Roman"/>
                <w:color w:val="000000"/>
                <w:sz w:val="12"/>
                <w:szCs w:val="12"/>
              </w:rPr>
            </w:pPr>
          </w:p>
        </w:tc>
        <w:tc>
          <w:tcPr>
            <w:tcW w:w="1590" w:type="pct"/>
          </w:tcPr>
          <w:p w14:paraId="22C242B7" w14:textId="77777777" w:rsidR="009F0ACD" w:rsidRPr="005C24BB" w:rsidRDefault="009F0ACD" w:rsidP="00C5260A">
            <w:pPr>
              <w:jc w:val="center"/>
              <w:rPr>
                <w:rFonts w:eastAsia="Times New Roman"/>
                <w:color w:val="000000"/>
                <w:sz w:val="12"/>
                <w:szCs w:val="12"/>
              </w:rPr>
            </w:pPr>
          </w:p>
        </w:tc>
      </w:tr>
      <w:tr w:rsidR="009F0ACD" w:rsidRPr="005C24BB" w14:paraId="35B1D37C" w14:textId="77777777" w:rsidTr="00C5260A">
        <w:tc>
          <w:tcPr>
            <w:tcW w:w="1181" w:type="pct"/>
          </w:tcPr>
          <w:p w14:paraId="64BD8E36" w14:textId="77777777" w:rsidR="009F0ACD" w:rsidRPr="005C24BB" w:rsidRDefault="009F0ACD" w:rsidP="00C5260A">
            <w:pPr>
              <w:jc w:val="center"/>
              <w:rPr>
                <w:rFonts w:eastAsia="Times New Roman"/>
                <w:color w:val="000000"/>
                <w:sz w:val="12"/>
                <w:szCs w:val="12"/>
              </w:rPr>
            </w:pPr>
          </w:p>
        </w:tc>
        <w:tc>
          <w:tcPr>
            <w:tcW w:w="1245" w:type="pct"/>
          </w:tcPr>
          <w:p w14:paraId="57059D1C" w14:textId="77777777" w:rsidR="009F0ACD" w:rsidRPr="005C24BB" w:rsidRDefault="009F0ACD" w:rsidP="00C5260A">
            <w:pPr>
              <w:jc w:val="left"/>
              <w:rPr>
                <w:rFonts w:eastAsia="Times New Roman"/>
                <w:color w:val="000000"/>
                <w:sz w:val="12"/>
                <w:szCs w:val="12"/>
              </w:rPr>
            </w:pPr>
          </w:p>
        </w:tc>
        <w:tc>
          <w:tcPr>
            <w:tcW w:w="984" w:type="pct"/>
            <w:noWrap/>
          </w:tcPr>
          <w:p w14:paraId="0D691FCE" w14:textId="77777777" w:rsidR="009F0ACD" w:rsidRPr="005C24BB" w:rsidRDefault="009F0ACD" w:rsidP="00C5260A">
            <w:pPr>
              <w:jc w:val="center"/>
              <w:rPr>
                <w:rFonts w:eastAsia="Times New Roman"/>
                <w:color w:val="000000"/>
                <w:sz w:val="12"/>
                <w:szCs w:val="12"/>
              </w:rPr>
            </w:pPr>
          </w:p>
        </w:tc>
        <w:tc>
          <w:tcPr>
            <w:tcW w:w="1590" w:type="pct"/>
          </w:tcPr>
          <w:p w14:paraId="14F5D324" w14:textId="77777777" w:rsidR="009F0ACD" w:rsidRPr="005C24BB" w:rsidRDefault="009F0ACD" w:rsidP="00C5260A">
            <w:pPr>
              <w:jc w:val="center"/>
              <w:rPr>
                <w:rFonts w:eastAsia="Times New Roman"/>
                <w:color w:val="000000"/>
                <w:sz w:val="12"/>
                <w:szCs w:val="12"/>
              </w:rPr>
            </w:pPr>
          </w:p>
        </w:tc>
      </w:tr>
      <w:tr w:rsidR="009F0ACD" w:rsidRPr="005C24BB" w14:paraId="19D170C0" w14:textId="77777777" w:rsidTr="00C5260A">
        <w:tc>
          <w:tcPr>
            <w:tcW w:w="1181" w:type="pct"/>
          </w:tcPr>
          <w:p w14:paraId="020B19DC" w14:textId="77777777" w:rsidR="009F0ACD" w:rsidRPr="005C24BB" w:rsidRDefault="009F0ACD" w:rsidP="00C5260A">
            <w:pPr>
              <w:jc w:val="center"/>
              <w:rPr>
                <w:rFonts w:eastAsia="Times New Roman"/>
                <w:color w:val="000000"/>
                <w:sz w:val="12"/>
                <w:szCs w:val="12"/>
              </w:rPr>
            </w:pPr>
          </w:p>
        </w:tc>
        <w:tc>
          <w:tcPr>
            <w:tcW w:w="1245" w:type="pct"/>
          </w:tcPr>
          <w:p w14:paraId="7EEBD047" w14:textId="77777777" w:rsidR="009F0ACD" w:rsidRPr="005C24BB" w:rsidRDefault="009F0ACD" w:rsidP="00C5260A">
            <w:pPr>
              <w:jc w:val="left"/>
              <w:rPr>
                <w:rFonts w:eastAsia="Times New Roman"/>
                <w:color w:val="000000"/>
                <w:sz w:val="12"/>
                <w:szCs w:val="12"/>
              </w:rPr>
            </w:pPr>
          </w:p>
        </w:tc>
        <w:tc>
          <w:tcPr>
            <w:tcW w:w="984" w:type="pct"/>
            <w:noWrap/>
          </w:tcPr>
          <w:p w14:paraId="37A23F50" w14:textId="77777777" w:rsidR="009F0ACD" w:rsidRPr="005C24BB" w:rsidRDefault="009F0ACD" w:rsidP="00C5260A">
            <w:pPr>
              <w:jc w:val="center"/>
              <w:rPr>
                <w:rFonts w:eastAsia="Times New Roman"/>
                <w:color w:val="000000"/>
                <w:sz w:val="12"/>
                <w:szCs w:val="12"/>
              </w:rPr>
            </w:pPr>
          </w:p>
        </w:tc>
        <w:tc>
          <w:tcPr>
            <w:tcW w:w="1590" w:type="pct"/>
          </w:tcPr>
          <w:p w14:paraId="6663B2DB" w14:textId="77777777" w:rsidR="009F0ACD" w:rsidRPr="005C24BB" w:rsidRDefault="009F0ACD" w:rsidP="00C5260A">
            <w:pPr>
              <w:jc w:val="center"/>
              <w:rPr>
                <w:rFonts w:eastAsia="Times New Roman"/>
                <w:color w:val="000000"/>
                <w:sz w:val="12"/>
                <w:szCs w:val="12"/>
              </w:rPr>
            </w:pPr>
          </w:p>
        </w:tc>
      </w:tr>
      <w:tr w:rsidR="009F0ACD" w:rsidRPr="005C24BB" w14:paraId="2A005149" w14:textId="77777777" w:rsidTr="00C5260A">
        <w:tc>
          <w:tcPr>
            <w:tcW w:w="1181" w:type="pct"/>
          </w:tcPr>
          <w:p w14:paraId="12DF2C87" w14:textId="77777777" w:rsidR="009F0ACD" w:rsidRPr="005C24BB" w:rsidRDefault="009F0ACD" w:rsidP="00C5260A">
            <w:pPr>
              <w:jc w:val="center"/>
              <w:rPr>
                <w:rFonts w:eastAsia="Times New Roman"/>
                <w:color w:val="000000"/>
                <w:sz w:val="12"/>
                <w:szCs w:val="12"/>
              </w:rPr>
            </w:pPr>
          </w:p>
        </w:tc>
        <w:tc>
          <w:tcPr>
            <w:tcW w:w="1245" w:type="pct"/>
          </w:tcPr>
          <w:p w14:paraId="16BBE20E" w14:textId="77777777" w:rsidR="009F0ACD" w:rsidRPr="005C24BB" w:rsidRDefault="009F0ACD" w:rsidP="00C5260A">
            <w:pPr>
              <w:jc w:val="left"/>
              <w:rPr>
                <w:rFonts w:eastAsia="Times New Roman"/>
                <w:color w:val="000000"/>
                <w:sz w:val="12"/>
                <w:szCs w:val="12"/>
              </w:rPr>
            </w:pPr>
          </w:p>
        </w:tc>
        <w:tc>
          <w:tcPr>
            <w:tcW w:w="984" w:type="pct"/>
            <w:noWrap/>
          </w:tcPr>
          <w:p w14:paraId="40DBF09A" w14:textId="77777777" w:rsidR="009F0ACD" w:rsidRPr="005C24BB" w:rsidRDefault="009F0ACD" w:rsidP="00C5260A">
            <w:pPr>
              <w:jc w:val="center"/>
              <w:rPr>
                <w:rFonts w:eastAsia="Times New Roman"/>
                <w:color w:val="000000"/>
                <w:sz w:val="12"/>
                <w:szCs w:val="12"/>
              </w:rPr>
            </w:pPr>
          </w:p>
        </w:tc>
        <w:tc>
          <w:tcPr>
            <w:tcW w:w="1590" w:type="pct"/>
          </w:tcPr>
          <w:p w14:paraId="50AA22A7" w14:textId="77777777" w:rsidR="009F0ACD" w:rsidRPr="005C24BB" w:rsidRDefault="009F0ACD" w:rsidP="00C5260A">
            <w:pPr>
              <w:jc w:val="center"/>
              <w:rPr>
                <w:rFonts w:eastAsia="Times New Roman"/>
                <w:color w:val="000000"/>
                <w:sz w:val="12"/>
                <w:szCs w:val="12"/>
              </w:rPr>
            </w:pPr>
          </w:p>
        </w:tc>
      </w:tr>
    </w:tbl>
    <w:p w14:paraId="693B3795" w14:textId="77777777" w:rsidR="009F0ACD" w:rsidRDefault="009F0ACD" w:rsidP="009F0ACD"/>
    <w:p w14:paraId="1FD035B5" w14:textId="77777777" w:rsidR="009F0ACD" w:rsidRPr="00FF4803" w:rsidRDefault="009F0ACD" w:rsidP="009F0ACD">
      <w:pPr>
        <w:pStyle w:val="Ttulo1"/>
        <w:rPr>
          <w:rFonts w:ascii="Verdana" w:eastAsia="Verdana" w:hAnsi="Verdana" w:cs="Verdana"/>
          <w:color w:val="00C9EB"/>
        </w:rPr>
      </w:pPr>
      <w:bookmarkStart w:id="26" w:name="_Toc212540260"/>
      <w:bookmarkStart w:id="27" w:name="_Toc214624689"/>
      <w:r w:rsidRPr="00FF4803">
        <w:rPr>
          <w:rFonts w:ascii="Verdana" w:eastAsia="Verdana" w:hAnsi="Verdana" w:cs="Verdana"/>
          <w:color w:val="00C9EB"/>
        </w:rPr>
        <w:t>Fluxo do macro processo</w:t>
      </w:r>
      <w:bookmarkEnd w:id="26"/>
      <w:bookmarkEnd w:id="27"/>
    </w:p>
    <w:p w14:paraId="11A92DC9" w14:textId="77777777" w:rsidR="009F0ACD" w:rsidRDefault="009F0ACD" w:rsidP="009F0ACD">
      <w:pPr>
        <w:pStyle w:val="NormalWeb"/>
      </w:pPr>
    </w:p>
    <w:p w14:paraId="224E2102" w14:textId="77777777" w:rsidR="009F0ACD" w:rsidRPr="00FF4803" w:rsidRDefault="009F0ACD" w:rsidP="009F0ACD">
      <w:pPr>
        <w:pStyle w:val="Ttulo1"/>
        <w:rPr>
          <w:rFonts w:ascii="Verdana" w:eastAsia="Verdana" w:hAnsi="Verdana" w:cs="Verdana"/>
          <w:color w:val="00C9EB"/>
        </w:rPr>
      </w:pPr>
      <w:bookmarkStart w:id="28" w:name="_Toc212540261"/>
      <w:bookmarkStart w:id="29" w:name="_Toc214624690"/>
      <w:r w:rsidRPr="00FF4803">
        <w:rPr>
          <w:rFonts w:ascii="Verdana" w:eastAsia="Verdana" w:hAnsi="Verdana" w:cs="Verdana"/>
          <w:color w:val="00C9EB"/>
        </w:rPr>
        <w:t>Anexos</w:t>
      </w:r>
      <w:bookmarkEnd w:id="28"/>
      <w:bookmarkEnd w:id="29"/>
    </w:p>
    <w:p w14:paraId="2A550AEA" w14:textId="77777777" w:rsidR="009F0ACD" w:rsidRDefault="009F0ACD" w:rsidP="009F0ACD"/>
    <w:p w14:paraId="1B908DE6" w14:textId="77777777" w:rsidR="009F0ACD" w:rsidRDefault="009F0ACD" w:rsidP="009F0ACD"/>
    <w:p w14:paraId="13A070B2" w14:textId="77777777" w:rsidR="009F0ACD" w:rsidRPr="00AB2FED" w:rsidRDefault="009F0ACD" w:rsidP="009F0ACD">
      <w:pPr>
        <w:pStyle w:val="Ttulo1"/>
        <w:rPr>
          <w:rFonts w:ascii="Verdana" w:eastAsia="Verdana" w:hAnsi="Verdana" w:cs="Verdana"/>
          <w:color w:val="00C9EB"/>
        </w:rPr>
      </w:pPr>
      <w:bookmarkStart w:id="30" w:name="_Toc214624691"/>
      <w:r w:rsidRPr="00AB2FED">
        <w:rPr>
          <w:rFonts w:ascii="Verdana" w:eastAsia="Verdana" w:hAnsi="Verdana" w:cs="Verdana"/>
          <w:color w:val="00C9EB"/>
        </w:rPr>
        <w:t>Aceite</w:t>
      </w:r>
      <w:bookmarkEnd w:id="30"/>
    </w:p>
    <w:p w14:paraId="0D1022BA" w14:textId="77777777" w:rsidR="009F0ACD" w:rsidRDefault="009F0ACD" w:rsidP="009F0ACD"/>
    <w:p w14:paraId="3F10E6AD" w14:textId="77777777" w:rsidR="009F0ACD" w:rsidRDefault="009F0ACD" w:rsidP="009F0ACD">
      <w:pPr>
        <w:rPr>
          <w:color w:val="434343"/>
        </w:rPr>
      </w:pPr>
      <w:r>
        <w:rPr>
          <w:color w:val="434343"/>
        </w:rPr>
        <w:t>Confirmo que os processos descritos neste documento refletem as necessidades da minha operação e atendem às expectativas propostas pelo negócio.</w:t>
      </w:r>
    </w:p>
    <w:p w14:paraId="066E6207" w14:textId="77777777" w:rsidR="009F0ACD" w:rsidRDefault="009F0ACD" w:rsidP="009F0ACD">
      <w:pPr>
        <w:rPr>
          <w:color w:val="434343"/>
        </w:rPr>
      </w:pPr>
    </w:p>
    <w:p w14:paraId="53B35E97" w14:textId="77777777" w:rsidR="009F0ACD" w:rsidRPr="00AB2FED" w:rsidRDefault="009F0ACD" w:rsidP="009F0ACD">
      <w:pPr>
        <w:rPr>
          <w:color w:val="434343"/>
        </w:rPr>
      </w:pPr>
    </w:p>
    <w:tbl>
      <w:tblPr>
        <w:tblW w:w="10348" w:type="dxa"/>
        <w:tblInd w:w="24" w:type="dxa"/>
        <w:tblBorders>
          <w:top w:val="single" w:sz="4" w:space="0" w:color="ED9C2E"/>
          <w:left w:val="single" w:sz="4" w:space="0" w:color="ED9C2E"/>
          <w:bottom w:val="single" w:sz="4" w:space="0" w:color="ED9C2E"/>
          <w:right w:val="single" w:sz="4" w:space="0" w:color="ED9C2E"/>
          <w:insideH w:val="single" w:sz="4" w:space="0" w:color="ED9C2E"/>
          <w:insideV w:val="single" w:sz="4" w:space="0" w:color="ED9C2E"/>
        </w:tblBorders>
        <w:tblLayout w:type="fixed"/>
        <w:tblLook w:val="0000" w:firstRow="0" w:lastRow="0" w:firstColumn="0" w:lastColumn="0" w:noHBand="0" w:noVBand="0"/>
      </w:tblPr>
      <w:tblGrid>
        <w:gridCol w:w="4961"/>
        <w:gridCol w:w="3793"/>
        <w:gridCol w:w="1594"/>
      </w:tblGrid>
      <w:tr w:rsidR="009F0ACD" w14:paraId="6E6C214A" w14:textId="77777777" w:rsidTr="00C5260A">
        <w:trPr>
          <w:trHeight w:val="442"/>
        </w:trPr>
        <w:tc>
          <w:tcPr>
            <w:tcW w:w="4961" w:type="dxa"/>
            <w:tcBorders>
              <w:top w:val="single" w:sz="4" w:space="0" w:color="A44DFF"/>
              <w:left w:val="single" w:sz="4" w:space="0" w:color="A44DFF"/>
              <w:bottom w:val="single" w:sz="4" w:space="0" w:color="A44DFF"/>
              <w:right w:val="single" w:sz="4" w:space="0" w:color="A44DFF"/>
            </w:tcBorders>
            <w:shd w:val="clear" w:color="auto" w:fill="F2F2F2"/>
            <w:vAlign w:val="center"/>
          </w:tcPr>
          <w:p w14:paraId="23409B9A" w14:textId="77777777" w:rsidR="009F0ACD" w:rsidRDefault="009F0ACD" w:rsidP="00C5260A">
            <w:pPr>
              <w:rPr>
                <w:rFonts w:ascii="Verdana" w:eastAsia="Verdana" w:hAnsi="Verdana" w:cs="Verdana"/>
                <w:b/>
                <w:color w:val="434343"/>
              </w:rPr>
            </w:pPr>
            <w:r>
              <w:rPr>
                <w:rFonts w:ascii="Verdana" w:eastAsia="Verdana" w:hAnsi="Verdana" w:cs="Verdana"/>
                <w:b/>
                <w:color w:val="434343"/>
              </w:rPr>
              <w:t>Aprovado por</w:t>
            </w:r>
          </w:p>
        </w:tc>
        <w:tc>
          <w:tcPr>
            <w:tcW w:w="3793" w:type="dxa"/>
            <w:tcBorders>
              <w:top w:val="single" w:sz="4" w:space="0" w:color="A44DFF"/>
              <w:left w:val="single" w:sz="4" w:space="0" w:color="A44DFF"/>
              <w:bottom w:val="single" w:sz="4" w:space="0" w:color="A44DFF"/>
              <w:right w:val="single" w:sz="4" w:space="0" w:color="A44DFF"/>
            </w:tcBorders>
            <w:shd w:val="clear" w:color="auto" w:fill="F2F2F2"/>
            <w:vAlign w:val="center"/>
          </w:tcPr>
          <w:p w14:paraId="009E2722" w14:textId="77777777" w:rsidR="009F0ACD" w:rsidRDefault="009F0ACD" w:rsidP="00C5260A">
            <w:pPr>
              <w:jc w:val="center"/>
              <w:rPr>
                <w:rFonts w:ascii="Verdana" w:eastAsia="Verdana" w:hAnsi="Verdana" w:cs="Verdana"/>
                <w:b/>
                <w:color w:val="434343"/>
              </w:rPr>
            </w:pPr>
            <w:r>
              <w:rPr>
                <w:rFonts w:ascii="Verdana" w:eastAsia="Verdana" w:hAnsi="Verdana" w:cs="Verdana"/>
                <w:b/>
                <w:color w:val="434343"/>
              </w:rPr>
              <w:t>Assinatura</w:t>
            </w:r>
          </w:p>
        </w:tc>
        <w:tc>
          <w:tcPr>
            <w:tcW w:w="1594" w:type="dxa"/>
            <w:tcBorders>
              <w:top w:val="single" w:sz="4" w:space="0" w:color="A44DFF"/>
              <w:left w:val="single" w:sz="4" w:space="0" w:color="A44DFF"/>
              <w:bottom w:val="single" w:sz="4" w:space="0" w:color="A44DFF"/>
              <w:right w:val="single" w:sz="4" w:space="0" w:color="A44DFF"/>
            </w:tcBorders>
            <w:shd w:val="clear" w:color="auto" w:fill="F2F2F2"/>
            <w:vAlign w:val="center"/>
          </w:tcPr>
          <w:p w14:paraId="4E500211" w14:textId="77777777" w:rsidR="009F0ACD" w:rsidRDefault="009F0ACD" w:rsidP="00C5260A">
            <w:pPr>
              <w:jc w:val="center"/>
              <w:rPr>
                <w:rFonts w:ascii="Verdana" w:eastAsia="Verdana" w:hAnsi="Verdana" w:cs="Verdana"/>
                <w:b/>
                <w:color w:val="434343"/>
              </w:rPr>
            </w:pPr>
            <w:r>
              <w:rPr>
                <w:rFonts w:ascii="Verdana" w:eastAsia="Verdana" w:hAnsi="Verdana" w:cs="Verdana"/>
                <w:b/>
                <w:color w:val="434343"/>
              </w:rPr>
              <w:t>Data</w:t>
            </w:r>
          </w:p>
        </w:tc>
      </w:tr>
      <w:tr w:rsidR="009F0ACD" w14:paraId="11F827F3" w14:textId="77777777" w:rsidTr="00C5260A">
        <w:tc>
          <w:tcPr>
            <w:tcW w:w="4961" w:type="dxa"/>
            <w:tcBorders>
              <w:top w:val="single" w:sz="4" w:space="0" w:color="A44DFF"/>
              <w:left w:val="single" w:sz="4" w:space="0" w:color="A44DFF"/>
              <w:bottom w:val="single" w:sz="4" w:space="0" w:color="A44DFF"/>
              <w:right w:val="single" w:sz="4" w:space="0" w:color="A44DFF"/>
            </w:tcBorders>
          </w:tcPr>
          <w:p w14:paraId="4545F464" w14:textId="77777777" w:rsidR="009F0ACD" w:rsidRPr="00994621" w:rsidRDefault="009F0ACD" w:rsidP="00C5260A">
            <w:pPr>
              <w:rPr>
                <w:sz w:val="18"/>
              </w:rPr>
            </w:pPr>
            <w:r>
              <w:rPr>
                <w:sz w:val="18"/>
              </w:rPr>
              <w:t>Nome Completo</w:t>
            </w:r>
          </w:p>
          <w:p w14:paraId="27BD785F" w14:textId="77777777" w:rsidR="009F0ACD" w:rsidRDefault="009F0ACD" w:rsidP="00C5260A">
            <w:pPr>
              <w:rPr>
                <w:sz w:val="18"/>
              </w:rPr>
            </w:pPr>
            <w:r>
              <w:rPr>
                <w:sz w:val="18"/>
              </w:rPr>
              <w:t>Função</w:t>
            </w:r>
          </w:p>
          <w:p w14:paraId="2ABF9866" w14:textId="77777777" w:rsidR="009F0ACD" w:rsidRDefault="009F0ACD" w:rsidP="00C5260A">
            <w:pPr>
              <w:rPr>
                <w:rFonts w:ascii="Verdana" w:eastAsia="Verdana" w:hAnsi="Verdana" w:cs="Verdana"/>
                <w:b/>
                <w:i/>
                <w:color w:val="FF0000"/>
              </w:rPr>
            </w:pPr>
            <w:hyperlink r:id="rId14" w:history="1">
              <w:r w:rsidRPr="00BA02E5">
                <w:rPr>
                  <w:rStyle w:val="Hyperlink"/>
                  <w:sz w:val="18"/>
                </w:rPr>
                <w:t>email@email.com.br</w:t>
              </w:r>
            </w:hyperlink>
          </w:p>
        </w:tc>
        <w:tc>
          <w:tcPr>
            <w:tcW w:w="3793" w:type="dxa"/>
            <w:tcBorders>
              <w:top w:val="single" w:sz="4" w:space="0" w:color="A44DFF"/>
              <w:left w:val="single" w:sz="4" w:space="0" w:color="A44DFF"/>
              <w:bottom w:val="single" w:sz="4" w:space="0" w:color="A44DFF"/>
              <w:right w:val="single" w:sz="4" w:space="0" w:color="A44DFF"/>
            </w:tcBorders>
          </w:tcPr>
          <w:p w14:paraId="13464A43" w14:textId="77777777" w:rsidR="009F0ACD" w:rsidRDefault="009F0ACD" w:rsidP="00C5260A">
            <w:pPr>
              <w:rPr>
                <w:rFonts w:ascii="Verdana" w:eastAsia="Verdana" w:hAnsi="Verdana" w:cs="Verdana"/>
              </w:rPr>
            </w:pPr>
            <w:r>
              <w:rPr>
                <w:rFonts w:ascii="Verdana" w:eastAsia="Verdana" w:hAnsi="Verdana" w:cs="Verdana"/>
                <w:sz w:val="18"/>
              </w:rPr>
              <w:t>[eletrônica]</w:t>
            </w:r>
          </w:p>
        </w:tc>
        <w:tc>
          <w:tcPr>
            <w:tcW w:w="1594" w:type="dxa"/>
            <w:tcBorders>
              <w:top w:val="single" w:sz="4" w:space="0" w:color="A44DFF"/>
              <w:left w:val="single" w:sz="4" w:space="0" w:color="A44DFF"/>
              <w:bottom w:val="single" w:sz="4" w:space="0" w:color="A44DFF"/>
              <w:right w:val="single" w:sz="4" w:space="0" w:color="A44DFF"/>
            </w:tcBorders>
          </w:tcPr>
          <w:p w14:paraId="0A9BB194" w14:textId="77777777" w:rsidR="009F0ACD" w:rsidRDefault="009F0ACD" w:rsidP="00C5260A">
            <w:pPr>
              <w:rPr>
                <w:rFonts w:ascii="Verdana" w:eastAsia="Verdana" w:hAnsi="Verdana" w:cs="Verdana"/>
                <w:b/>
              </w:rPr>
            </w:pPr>
            <w:r>
              <w:rPr>
                <w:rFonts w:ascii="Verdana" w:eastAsia="Verdana" w:hAnsi="Verdana" w:cs="Verdana"/>
                <w:sz w:val="18"/>
              </w:rPr>
              <w:t>[eletrônica]</w:t>
            </w:r>
          </w:p>
        </w:tc>
      </w:tr>
      <w:tr w:rsidR="009F0ACD" w14:paraId="21552F88" w14:textId="77777777" w:rsidTr="00C5260A">
        <w:tc>
          <w:tcPr>
            <w:tcW w:w="4961" w:type="dxa"/>
            <w:tcBorders>
              <w:top w:val="single" w:sz="4" w:space="0" w:color="A44DFF"/>
              <w:left w:val="single" w:sz="4" w:space="0" w:color="A44DFF"/>
              <w:bottom w:val="single" w:sz="4" w:space="0" w:color="A44DFF"/>
              <w:right w:val="single" w:sz="4" w:space="0" w:color="A44DFF"/>
            </w:tcBorders>
          </w:tcPr>
          <w:p w14:paraId="78215D0E" w14:textId="77777777" w:rsidR="009F0ACD" w:rsidRPr="00994621" w:rsidRDefault="009F0ACD" w:rsidP="00C5260A">
            <w:pPr>
              <w:rPr>
                <w:sz w:val="18"/>
              </w:rPr>
            </w:pPr>
            <w:r>
              <w:rPr>
                <w:sz w:val="18"/>
              </w:rPr>
              <w:t>Nome Completo</w:t>
            </w:r>
          </w:p>
          <w:p w14:paraId="32FBE2BD" w14:textId="77777777" w:rsidR="009F0ACD" w:rsidRDefault="009F0ACD" w:rsidP="00C5260A">
            <w:pPr>
              <w:rPr>
                <w:sz w:val="18"/>
              </w:rPr>
            </w:pPr>
            <w:r>
              <w:rPr>
                <w:sz w:val="18"/>
              </w:rPr>
              <w:t>Função</w:t>
            </w:r>
          </w:p>
          <w:p w14:paraId="043641DC" w14:textId="77777777" w:rsidR="009F0ACD" w:rsidRDefault="009F0ACD" w:rsidP="00C5260A">
            <w:pPr>
              <w:rPr>
                <w:rFonts w:ascii="Verdana" w:eastAsia="Verdana" w:hAnsi="Verdana" w:cs="Verdana"/>
                <w:b/>
                <w:i/>
                <w:color w:val="FF0000"/>
              </w:rPr>
            </w:pPr>
            <w:hyperlink r:id="rId15" w:history="1">
              <w:r w:rsidRPr="00BA02E5">
                <w:rPr>
                  <w:rStyle w:val="Hyperlink"/>
                  <w:sz w:val="18"/>
                </w:rPr>
                <w:t>email@email.com.br</w:t>
              </w:r>
            </w:hyperlink>
          </w:p>
        </w:tc>
        <w:tc>
          <w:tcPr>
            <w:tcW w:w="3793" w:type="dxa"/>
            <w:tcBorders>
              <w:top w:val="single" w:sz="4" w:space="0" w:color="A44DFF"/>
              <w:left w:val="single" w:sz="4" w:space="0" w:color="A44DFF"/>
              <w:bottom w:val="single" w:sz="4" w:space="0" w:color="A44DFF"/>
              <w:right w:val="single" w:sz="4" w:space="0" w:color="A44DFF"/>
            </w:tcBorders>
          </w:tcPr>
          <w:p w14:paraId="30893631" w14:textId="77777777" w:rsidR="009F0ACD" w:rsidRDefault="009F0ACD" w:rsidP="00C5260A">
            <w:pPr>
              <w:rPr>
                <w:rFonts w:ascii="Verdana" w:eastAsia="Verdana" w:hAnsi="Verdana" w:cs="Verdana"/>
              </w:rPr>
            </w:pPr>
            <w:r>
              <w:rPr>
                <w:rFonts w:ascii="Verdana" w:eastAsia="Verdana" w:hAnsi="Verdana" w:cs="Verdana"/>
                <w:sz w:val="18"/>
              </w:rPr>
              <w:t>[eletrônica]</w:t>
            </w:r>
          </w:p>
        </w:tc>
        <w:tc>
          <w:tcPr>
            <w:tcW w:w="1594" w:type="dxa"/>
            <w:tcBorders>
              <w:top w:val="single" w:sz="4" w:space="0" w:color="A44DFF"/>
              <w:left w:val="single" w:sz="4" w:space="0" w:color="A44DFF"/>
              <w:bottom w:val="single" w:sz="4" w:space="0" w:color="A44DFF"/>
              <w:right w:val="single" w:sz="4" w:space="0" w:color="A44DFF"/>
            </w:tcBorders>
          </w:tcPr>
          <w:p w14:paraId="1AF0C228" w14:textId="77777777" w:rsidR="009F0ACD" w:rsidRDefault="009F0ACD" w:rsidP="00C5260A">
            <w:pPr>
              <w:rPr>
                <w:rFonts w:ascii="Verdana" w:eastAsia="Verdana" w:hAnsi="Verdana" w:cs="Verdana"/>
                <w:b/>
              </w:rPr>
            </w:pPr>
            <w:r>
              <w:rPr>
                <w:rFonts w:ascii="Verdana" w:eastAsia="Verdana" w:hAnsi="Verdana" w:cs="Verdana"/>
                <w:sz w:val="18"/>
              </w:rPr>
              <w:t>[eletrônica]</w:t>
            </w:r>
          </w:p>
        </w:tc>
      </w:tr>
      <w:tr w:rsidR="009F0ACD" w14:paraId="3079E7C9" w14:textId="77777777" w:rsidTr="00C5260A">
        <w:tc>
          <w:tcPr>
            <w:tcW w:w="4961" w:type="dxa"/>
            <w:tcBorders>
              <w:top w:val="single" w:sz="4" w:space="0" w:color="A44DFF"/>
              <w:left w:val="single" w:sz="4" w:space="0" w:color="A44DFF"/>
              <w:bottom w:val="single" w:sz="4" w:space="0" w:color="A44DFF"/>
              <w:right w:val="single" w:sz="4" w:space="0" w:color="A44DFF"/>
            </w:tcBorders>
          </w:tcPr>
          <w:p w14:paraId="5C0D3452" w14:textId="77777777" w:rsidR="009F0ACD" w:rsidRPr="00994621" w:rsidRDefault="009F0ACD" w:rsidP="00C5260A">
            <w:pPr>
              <w:rPr>
                <w:sz w:val="18"/>
              </w:rPr>
            </w:pPr>
            <w:r>
              <w:rPr>
                <w:sz w:val="18"/>
              </w:rPr>
              <w:t>Nome Completo</w:t>
            </w:r>
          </w:p>
          <w:p w14:paraId="019D054F" w14:textId="77777777" w:rsidR="009F0ACD" w:rsidRDefault="009F0ACD" w:rsidP="00C5260A">
            <w:pPr>
              <w:rPr>
                <w:sz w:val="18"/>
              </w:rPr>
            </w:pPr>
            <w:r>
              <w:rPr>
                <w:sz w:val="18"/>
              </w:rPr>
              <w:t>Função</w:t>
            </w:r>
          </w:p>
          <w:p w14:paraId="7FE1612A" w14:textId="77777777" w:rsidR="009F0ACD" w:rsidRDefault="009F0ACD" w:rsidP="00C5260A">
            <w:pPr>
              <w:rPr>
                <w:rFonts w:ascii="Verdana" w:eastAsia="Verdana" w:hAnsi="Verdana" w:cs="Verdana"/>
                <w:b/>
                <w:i/>
                <w:color w:val="FF0000"/>
              </w:rPr>
            </w:pPr>
            <w:hyperlink r:id="rId16" w:history="1">
              <w:r w:rsidRPr="00BA02E5">
                <w:rPr>
                  <w:rStyle w:val="Hyperlink"/>
                  <w:sz w:val="18"/>
                </w:rPr>
                <w:t>email@email.com.br</w:t>
              </w:r>
            </w:hyperlink>
          </w:p>
        </w:tc>
        <w:tc>
          <w:tcPr>
            <w:tcW w:w="3793" w:type="dxa"/>
            <w:tcBorders>
              <w:top w:val="single" w:sz="4" w:space="0" w:color="A44DFF"/>
              <w:left w:val="single" w:sz="4" w:space="0" w:color="A44DFF"/>
              <w:bottom w:val="single" w:sz="4" w:space="0" w:color="A44DFF"/>
              <w:right w:val="single" w:sz="4" w:space="0" w:color="A44DFF"/>
            </w:tcBorders>
          </w:tcPr>
          <w:p w14:paraId="045994AE" w14:textId="77777777" w:rsidR="009F0ACD" w:rsidRDefault="009F0ACD" w:rsidP="00C5260A">
            <w:pPr>
              <w:rPr>
                <w:rFonts w:ascii="Verdana" w:eastAsia="Verdana" w:hAnsi="Verdana" w:cs="Verdana"/>
              </w:rPr>
            </w:pPr>
            <w:r>
              <w:rPr>
                <w:rFonts w:ascii="Verdana" w:eastAsia="Verdana" w:hAnsi="Verdana" w:cs="Verdana"/>
                <w:sz w:val="18"/>
              </w:rPr>
              <w:t>[eletrônica]</w:t>
            </w:r>
          </w:p>
        </w:tc>
        <w:tc>
          <w:tcPr>
            <w:tcW w:w="1594" w:type="dxa"/>
            <w:tcBorders>
              <w:top w:val="single" w:sz="4" w:space="0" w:color="A44DFF"/>
              <w:left w:val="single" w:sz="4" w:space="0" w:color="A44DFF"/>
              <w:bottom w:val="single" w:sz="4" w:space="0" w:color="A44DFF"/>
              <w:right w:val="single" w:sz="4" w:space="0" w:color="A44DFF"/>
            </w:tcBorders>
          </w:tcPr>
          <w:p w14:paraId="7BA97EFF" w14:textId="77777777" w:rsidR="009F0ACD" w:rsidRDefault="009F0ACD" w:rsidP="00C5260A">
            <w:pPr>
              <w:rPr>
                <w:rFonts w:ascii="Verdana" w:eastAsia="Verdana" w:hAnsi="Verdana" w:cs="Verdana"/>
                <w:b/>
              </w:rPr>
            </w:pPr>
            <w:r>
              <w:rPr>
                <w:rFonts w:ascii="Verdana" w:eastAsia="Verdana" w:hAnsi="Verdana" w:cs="Verdana"/>
                <w:sz w:val="18"/>
              </w:rPr>
              <w:t>[eletrônica]</w:t>
            </w:r>
          </w:p>
        </w:tc>
      </w:tr>
    </w:tbl>
    <w:p w14:paraId="4FBDDA44" w14:textId="77777777" w:rsidR="009F0ACD" w:rsidRDefault="009F0ACD" w:rsidP="009F0ACD">
      <w:pPr>
        <w:rPr>
          <w:color w:val="434343"/>
        </w:rPr>
      </w:pPr>
    </w:p>
    <w:p w14:paraId="416B5126" w14:textId="77777777" w:rsidR="009F0ACD" w:rsidRDefault="009F0ACD" w:rsidP="009F0ACD">
      <w:pPr>
        <w:rPr>
          <w:color w:val="434343"/>
        </w:rPr>
      </w:pPr>
    </w:p>
    <w:p w14:paraId="4D14EE9A" w14:textId="77777777" w:rsidR="009F0ACD" w:rsidRPr="00EF3288" w:rsidRDefault="009F0ACD" w:rsidP="009F0ACD">
      <w:pPr>
        <w:rPr>
          <w:lang w:val="it-IT"/>
        </w:rPr>
      </w:pPr>
    </w:p>
    <w:p w14:paraId="371274F2" w14:textId="77777777" w:rsidR="009F0ACD" w:rsidRPr="00EF3288" w:rsidRDefault="009F0ACD" w:rsidP="009F0ACD">
      <w:pPr>
        <w:rPr>
          <w:lang w:val="it-IT"/>
        </w:rPr>
      </w:pPr>
    </w:p>
    <w:p w14:paraId="0C4BB270" w14:textId="77777777" w:rsidR="00DE1C96" w:rsidRPr="009F0ACD" w:rsidRDefault="00DE1C96" w:rsidP="009F0ACD"/>
    <w:sectPr w:rsidR="00DE1C96" w:rsidRPr="009F0ACD">
      <w:headerReference w:type="default" r:id="rId17"/>
      <w:footerReference w:type="default" r:id="rId18"/>
      <w:headerReference w:type="first" r:id="rId19"/>
      <w:pgSz w:w="11909" w:h="16834"/>
      <w:pgMar w:top="1808" w:right="708" w:bottom="1133" w:left="708" w:header="566"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98994" w14:textId="77777777" w:rsidR="00657EF7" w:rsidRDefault="00657EF7">
      <w:pPr>
        <w:spacing w:line="240" w:lineRule="auto"/>
      </w:pPr>
      <w:r>
        <w:separator/>
      </w:r>
    </w:p>
  </w:endnote>
  <w:endnote w:type="continuationSeparator" w:id="0">
    <w:p w14:paraId="24DB2A0D" w14:textId="77777777" w:rsidR="00657EF7" w:rsidRDefault="00657E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Black">
    <w:altName w:val="Segoe UI"/>
    <w:charset w:val="00"/>
    <w:family w:val="swiss"/>
    <w:pitch w:val="variable"/>
    <w:sig w:usb0="E10002FF" w:usb1="5000ECFF" w:usb2="00000021" w:usb3="00000000" w:csb0="0000019F" w:csb1="00000000"/>
    <w:embedRegular r:id="rId1" w:fontKey="{E5F60472-A08D-4586-A2F8-9ABDDD742E0F}"/>
    <w:embedBold r:id="rId2" w:fontKey="{5B2AC967-7C87-48D4-A84F-FF028DBBB7E9}"/>
  </w:font>
  <w:font w:name="Lato">
    <w:altName w:val="Calibri"/>
    <w:charset w:val="00"/>
    <w:family w:val="swiss"/>
    <w:pitch w:val="variable"/>
    <w:sig w:usb0="E10002FF" w:usb1="5000ECFF" w:usb2="00000021" w:usb3="00000000" w:csb0="0000019F" w:csb1="00000000"/>
    <w:embedRegular r:id="rId3" w:fontKey="{33A5B163-2238-404D-A9E8-C89ECCF9697A}"/>
    <w:embedBold r:id="rId4" w:fontKey="{F58B47CB-4D08-4C1D-8220-62FED561D35B}"/>
  </w:font>
  <w:font w:name="Tahoma">
    <w:panose1 w:val="020B0604030504040204"/>
    <w:charset w:val="00"/>
    <w:family w:val="swiss"/>
    <w:pitch w:val="variable"/>
    <w:sig w:usb0="E1002EFF" w:usb1="C000605B" w:usb2="00000029" w:usb3="00000000" w:csb0="000101FF" w:csb1="00000000"/>
    <w:embedRegular r:id="rId5" w:fontKey="{D600BFF6-94D8-43C6-B989-AA21A4B4D36A}"/>
    <w:embedBold r:id="rId6" w:fontKey="{1E6089A9-2C52-4064-8A63-EBA4C7D78095}"/>
  </w:font>
  <w:font w:name="Calibri">
    <w:panose1 w:val="020F0502020204030204"/>
    <w:charset w:val="00"/>
    <w:family w:val="swiss"/>
    <w:pitch w:val="variable"/>
    <w:sig w:usb0="E4002EFF" w:usb1="C200247B" w:usb2="00000009" w:usb3="00000000" w:csb0="000001FF" w:csb1="00000000"/>
    <w:embedRegular r:id="rId7" w:fontKey="{B340DE7A-173F-4151-87BB-1DD98703AB25}"/>
    <w:embedBold r:id="rId8" w:fontKey="{E1FA564D-A4B1-4ADD-A166-DEC2DE699102}"/>
  </w:font>
  <w:font w:name="Verdana">
    <w:panose1 w:val="020B0604030504040204"/>
    <w:charset w:val="00"/>
    <w:family w:val="swiss"/>
    <w:pitch w:val="variable"/>
    <w:sig w:usb0="A00006FF" w:usb1="4000205B" w:usb2="00000010" w:usb3="00000000" w:csb0="0000019F" w:csb1="00000000"/>
    <w:embedRegular r:id="rId9" w:fontKey="{1D5DF12F-80B5-4DC3-BB69-6A4083C00A01}"/>
    <w:embedBold r:id="rId10" w:fontKey="{B7874822-2F39-49D0-870F-85B0EA74A578}"/>
    <w:embedBoldItalic r:id="rId11" w:fontKey="{35A27DA1-30AC-4118-B7A8-3F620DEC1CF9}"/>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2" w:fontKey="{DE2C0057-F6CB-4E74-9587-B262042E5B7E}"/>
    <w:embedItalic r:id="rId13" w:fontKey="{4EC11EBB-9A06-43C7-8127-DB694084FEB6}"/>
  </w:font>
  <w:font w:name="Cambria">
    <w:panose1 w:val="02040503050406030204"/>
    <w:charset w:val="00"/>
    <w:family w:val="roman"/>
    <w:pitch w:val="variable"/>
    <w:sig w:usb0="E00006FF" w:usb1="420024FF" w:usb2="02000000" w:usb3="00000000" w:csb0="0000019F" w:csb1="00000000"/>
    <w:embedRegular r:id="rId14" w:fontKey="{2966766D-31FF-46D0-B1B5-875EC66F02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74294" w14:textId="77777777" w:rsidR="004E6B38" w:rsidRDefault="00C67230">
    <w:pPr>
      <w:spacing w:line="240" w:lineRule="auto"/>
      <w:ind w:left="-141"/>
      <w:jc w:val="both"/>
      <w:rPr>
        <w:sz w:val="12"/>
        <w:szCs w:val="12"/>
      </w:rPr>
    </w:pPr>
    <w:r>
      <w:rPr>
        <w:rFonts w:ascii="Verdana" w:eastAsia="Verdana" w:hAnsi="Verdana" w:cs="Verdana"/>
        <w:noProof/>
        <w:color w:val="242424"/>
      </w:rPr>
      <mc:AlternateContent>
        <mc:Choice Requires="wpg">
          <w:drawing>
            <wp:inline distT="114300" distB="114300" distL="114300" distR="114300" wp14:anchorId="719DAB0F" wp14:editId="48B8597B">
              <wp:extent cx="6569785" cy="546100"/>
              <wp:effectExtent l="0" t="0" r="0" b="0"/>
              <wp:docPr id="2" name="Agrupar 2"/>
              <wp:cNvGraphicFramePr/>
              <a:graphic xmlns:a="http://schemas.openxmlformats.org/drawingml/2006/main">
                <a:graphicData uri="http://schemas.microsoft.com/office/word/2010/wordprocessingGroup">
                  <wpg:wgp>
                    <wpg:cNvGrpSpPr/>
                    <wpg:grpSpPr>
                      <a:xfrm>
                        <a:off x="0" y="0"/>
                        <a:ext cx="6569785" cy="546100"/>
                        <a:chOff x="2016000" y="3485125"/>
                        <a:chExt cx="7299725" cy="589750"/>
                      </a:xfrm>
                    </wpg:grpSpPr>
                    <wps:wsp>
                      <wps:cNvPr id="831148306" name="Retângulo 831148306"/>
                      <wps:cNvSpPr/>
                      <wps:spPr>
                        <a:xfrm>
                          <a:off x="2016000" y="3485130"/>
                          <a:ext cx="6659734" cy="589729"/>
                        </a:xfrm>
                        <a:prstGeom prst="rect">
                          <a:avLst/>
                        </a:prstGeom>
                        <a:noFill/>
                        <a:ln>
                          <a:noFill/>
                        </a:ln>
                      </wps:spPr>
                      <wps:txbx>
                        <w:txbxContent>
                          <w:p w14:paraId="624F431B" w14:textId="77777777" w:rsidR="004E6B38" w:rsidRDefault="004E6B38">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
                          <a:alphaModFix/>
                        </a:blip>
                        <a:srcRect t="19147" b="19147"/>
                        <a:stretch/>
                      </pic:blipFill>
                      <pic:spPr>
                        <a:xfrm>
                          <a:off x="3341314" y="3539032"/>
                          <a:ext cx="5974393" cy="481951"/>
                        </a:xfrm>
                        <a:prstGeom prst="rect">
                          <a:avLst/>
                        </a:prstGeom>
                        <a:noFill/>
                        <a:ln>
                          <a:noFill/>
                        </a:ln>
                      </pic:spPr>
                    </pic:pic>
                    <wps:wsp>
                      <wps:cNvPr id="1443885152" name="Retângulo 1443885152"/>
                      <wps:cNvSpPr/>
                      <wps:spPr>
                        <a:xfrm>
                          <a:off x="2016000" y="3763025"/>
                          <a:ext cx="3648900" cy="210900"/>
                        </a:xfrm>
                        <a:prstGeom prst="rect">
                          <a:avLst/>
                        </a:prstGeom>
                        <a:noFill/>
                        <a:ln>
                          <a:noFill/>
                        </a:ln>
                      </wps:spPr>
                      <wps:txbx>
                        <w:txbxContent>
                          <w:p w14:paraId="24EDD2FC" w14:textId="77777777" w:rsidR="004E6B38" w:rsidRDefault="00C67230">
                            <w:pPr>
                              <w:spacing w:line="180" w:lineRule="auto"/>
                              <w:textDirection w:val="btLr"/>
                            </w:pPr>
                            <w:r>
                              <w:rPr>
                                <w:rFonts w:ascii="Verdana" w:eastAsia="Verdana" w:hAnsi="Verdana" w:cs="Verdana"/>
                                <w:sz w:val="14"/>
                              </w:rPr>
                              <w:t>Este documento é propriedade da TOTVS. Todos os direitos reservados. ©</w:t>
                            </w:r>
                          </w:p>
                        </w:txbxContent>
                      </wps:txbx>
                      <wps:bodyPr spcFirstLastPara="1" wrap="square" lIns="91425" tIns="91425" rIns="91425" bIns="91425" anchor="t" anchorCtr="0">
                        <a:noAutofit/>
                      </wps:bodyPr>
                    </wps:wsp>
                  </wpg:wgp>
                </a:graphicData>
              </a:graphic>
            </wp:inline>
          </w:drawing>
        </mc:Choice>
        <mc:Fallback>
          <w:pict>
            <v:group w14:anchorId="719DAB0F" id="Agrupar 2" o:spid="_x0000_s1027" style="width:517.3pt;height:43pt;mso-position-horizontal-relative:char;mso-position-vertical-relative:line" coordorigin="20160,34851" coordsize="72997,5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">
              <v:rect id="Retângulo 831148306" o:spid="_x0000_s1028" style="position:absolute;left:20160;top:34851;width:66597;height:5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" filled="f" stroked="f">
                <v:textbox inset="2.53958mm,2.53958mm,2.53958mm,2.53958mm">
                  <w:txbxContent>
                    <w:p w14:paraId="624F431B" w14:textId="77777777" w:rsidR="004E6B38" w:rsidRDefault="004E6B38">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0" o:spid="_x0000_s1029" type="#_x0000_t75" style="position:absolute;left:33413;top:35390;width:59744;height:48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">
                <v:imagedata r:id="rId2" o:title="" croptop="12548f" cropbottom="12548f"/>
              </v:shape>
              <v:rect id="Retângulo 1443885152" o:spid="_x0000_s1030" style="position:absolute;left:20160;top:37630;width:36489;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" filled="f" stroked="f">
                <v:textbox inset="2.53958mm,2.53958mm,2.53958mm,2.53958mm">
                  <w:txbxContent>
                    <w:p w14:paraId="24EDD2FC" w14:textId="77777777" w:rsidR="004E6B38" w:rsidRDefault="00C67230">
                      <w:pPr>
                        <w:spacing w:line="180" w:lineRule="auto"/>
                        <w:textDirection w:val="btLr"/>
                      </w:pPr>
                      <w:r>
                        <w:rPr>
                          <w:rFonts w:ascii="Verdana" w:eastAsia="Verdana" w:hAnsi="Verdana" w:cs="Verdana"/>
                          <w:sz w:val="14"/>
                        </w:rPr>
                        <w:t>Este documento é propriedade da TOTVS. Todos os direitos reservados. ©</w:t>
                      </w:r>
                    </w:p>
                  </w:txbxContent>
                </v:textbox>
              </v:rect>
              <w10:anchorlock/>
            </v:group>
          </w:pict>
        </mc:Fallback>
      </mc:AlternateContent>
    </w:r>
  </w:p>
  <w:p w14:paraId="0761F2BC" w14:textId="77777777" w:rsidR="004E6B38" w:rsidRDefault="004E6B38">
    <w:pP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90B0D" w14:textId="77777777" w:rsidR="00657EF7" w:rsidRDefault="00657EF7">
      <w:pPr>
        <w:spacing w:line="240" w:lineRule="auto"/>
      </w:pPr>
      <w:r>
        <w:separator/>
      </w:r>
    </w:p>
  </w:footnote>
  <w:footnote w:type="continuationSeparator" w:id="0">
    <w:p w14:paraId="1A10155B" w14:textId="77777777" w:rsidR="00657EF7" w:rsidRDefault="00657E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5284" w14:textId="77777777" w:rsidR="004E6B38" w:rsidRDefault="00C67230">
    <w:pPr>
      <w:rPr>
        <w:rFonts w:ascii="Verdana" w:eastAsia="Verdana" w:hAnsi="Verdana" w:cs="Verdana"/>
      </w:rPr>
    </w:pPr>
    <w:r>
      <w:rPr>
        <w:rFonts w:ascii="Verdana" w:eastAsia="Verdana" w:hAnsi="Verdana" w:cs="Verdana"/>
        <w:noProof/>
      </w:rPr>
      <mc:AlternateContent>
        <mc:Choice Requires="wps">
          <w:drawing>
            <wp:anchor distT="114300" distB="114300" distL="114300" distR="114300" simplePos="0" relativeHeight="251658240" behindDoc="0" locked="0" layoutInCell="1" hidden="0" allowOverlap="1" wp14:anchorId="63A7BA4F" wp14:editId="34A35545">
              <wp:simplePos x="0" y="0"/>
              <wp:positionH relativeFrom="page">
                <wp:posOffset>604838</wp:posOffset>
              </wp:positionH>
              <wp:positionV relativeFrom="page">
                <wp:posOffset>247650</wp:posOffset>
              </wp:positionV>
              <wp:extent cx="5893538" cy="475285"/>
              <wp:effectExtent l="0" t="0" r="0" b="0"/>
              <wp:wrapSquare wrapText="bothSides" distT="114300" distB="114300" distL="114300" distR="114300"/>
              <wp:docPr id="4" name="Caixa de Texto 4"/>
              <wp:cNvGraphicFramePr/>
              <a:graphic xmlns:a="http://schemas.openxmlformats.org/drawingml/2006/main">
                <a:graphicData uri="http://schemas.microsoft.com/office/word/2010/wordprocessingShape">
                  <wps:wsp>
                    <wps:cNvSpPr txBox="1"/>
                    <wps:spPr>
                      <a:xfrm>
                        <a:off x="546425" y="529875"/>
                        <a:ext cx="7073700" cy="554100"/>
                      </a:xfrm>
                      <a:prstGeom prst="rect">
                        <a:avLst/>
                      </a:prstGeom>
                      <a:noFill/>
                      <a:ln>
                        <a:noFill/>
                      </a:ln>
                    </wps:spPr>
                    <wps:txbx>
                      <w:txbxContent>
                        <w:p w14:paraId="02EE7FF2" w14:textId="09C56235" w:rsidR="004E6B38" w:rsidRPr="00934648" w:rsidRDefault="00934648" w:rsidP="00934648">
                          <w:pPr>
                            <w:textDirection w:val="btLr"/>
                            <w:rPr>
                              <w:rFonts w:ascii="Verdana" w:eastAsia="Verdana" w:hAnsi="Verdana" w:cs="Verdana"/>
                              <w:b/>
                              <w:sz w:val="36"/>
                              <w:szCs w:val="36"/>
                            </w:rPr>
                          </w:pPr>
                          <w:r w:rsidRPr="00C77239">
                            <w:rPr>
                              <w:rFonts w:ascii="Verdana" w:eastAsia="Verdana" w:hAnsi="Verdana" w:cs="Verdana"/>
                              <w:b/>
                              <w:sz w:val="36"/>
                              <w:szCs w:val="36"/>
                            </w:rPr>
                            <w:t>MIT041 – ESPECIFICAÇÃO DE PROCESSOS</w:t>
                          </w:r>
                        </w:p>
                      </w:txbxContent>
                    </wps:txbx>
                    <wps:bodyPr spcFirstLastPara="1" wrap="square" lIns="91425" tIns="91425" rIns="91425" bIns="91425" anchor="t" anchorCtr="0">
                      <a:spAutoFit/>
                    </wps:bodyPr>
                  </wps:wsp>
                </a:graphicData>
              </a:graphic>
            </wp:anchor>
          </w:drawing>
        </mc:Choice>
        <mc:Fallback>
          <w:pict>
            <v:shapetype w14:anchorId="63A7BA4F" id="_x0000_t202" coordsize="21600,21600" o:spt="202" path="m,l,21600r21600,l21600,xe">
              <v:stroke joinstyle="miter"/>
              <v:path gradientshapeok="t" o:connecttype="rect"/>
            </v:shapetype>
            <v:shape id="Caixa de Texto 4" o:spid="_x0000_s1026" type="#_x0000_t202" style="position:absolute;margin-left:47.65pt;margin-top:19.5pt;width:464.05pt;height:37.4pt;z-index:251658240;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" filled="f" stroked="f">
              <v:textbox style="mso-fit-shape-to-text:t" inset="2.53958mm,2.53958mm,2.53958mm,2.53958mm">
                <w:txbxContent>
                  <w:p w14:paraId="02EE7FF2" w14:textId="09C56235" w:rsidR="004E6B38" w:rsidRPr="00934648" w:rsidRDefault="00934648" w:rsidP="00934648">
                    <w:pPr>
                      <w:textDirection w:val="btLr"/>
                      <w:rPr>
                        <w:rFonts w:ascii="Verdana" w:eastAsia="Verdana" w:hAnsi="Verdana" w:cs="Verdana"/>
                        <w:b/>
                        <w:sz w:val="36"/>
                        <w:szCs w:val="36"/>
                      </w:rPr>
                    </w:pPr>
                    <w:r w:rsidRPr="00C77239">
                      <w:rPr>
                        <w:rFonts w:ascii="Verdana" w:eastAsia="Verdana" w:hAnsi="Verdana" w:cs="Verdana"/>
                        <w:b/>
                        <w:sz w:val="36"/>
                        <w:szCs w:val="36"/>
                      </w:rPr>
                      <w:t>MIT041 – ESPECIFICAÇÃO DE PROCESSOS</w:t>
                    </w:r>
                  </w:p>
                </w:txbxContent>
              </v:textbox>
              <w10:wrap type="square" anchorx="page" anchory="page"/>
            </v:shape>
          </w:pict>
        </mc:Fallback>
      </mc:AlternateContent>
    </w:r>
    <w:r>
      <w:rPr>
        <w:rFonts w:ascii="Verdana" w:eastAsia="Verdana" w:hAnsi="Verdana" w:cs="Verdana"/>
      </w:rPr>
      <w:fldChar w:fldCharType="begin"/>
    </w:r>
    <w:r>
      <w:rPr>
        <w:rFonts w:ascii="Verdana" w:eastAsia="Verdana" w:hAnsi="Verdana" w:cs="Verdana"/>
      </w:rPr>
      <w:instrText>PAGE</w:instrText>
    </w:r>
    <w:r>
      <w:rPr>
        <w:rFonts w:ascii="Verdana" w:eastAsia="Verdana" w:hAnsi="Verdana" w:cs="Verdana"/>
      </w:rPr>
      <w:fldChar w:fldCharType="separate"/>
    </w:r>
    <w:r w:rsidR="00123C0A">
      <w:rPr>
        <w:rFonts w:ascii="Verdana" w:eastAsia="Verdana" w:hAnsi="Verdana" w:cs="Verdana"/>
        <w:noProof/>
      </w:rPr>
      <w:t>1</w:t>
    </w:r>
    <w:r>
      <w:rPr>
        <w:rFonts w:ascii="Verdana" w:eastAsia="Verdana" w:hAnsi="Verdana" w:cs="Verdana"/>
      </w:rPr>
      <w:fldChar w:fldCharType="end"/>
    </w:r>
    <w:r>
      <w:rPr>
        <w:noProof/>
      </w:rPr>
      <mc:AlternateContent>
        <mc:Choice Requires="wpg">
          <w:drawing>
            <wp:anchor distT="0" distB="0" distL="114300" distR="114300" simplePos="0" relativeHeight="251659264" behindDoc="1" locked="0" layoutInCell="1" hidden="0" allowOverlap="1" wp14:anchorId="790B1978" wp14:editId="39DD15E4">
              <wp:simplePos x="0" y="0"/>
              <wp:positionH relativeFrom="column">
                <wp:posOffset>3333750</wp:posOffset>
              </wp:positionH>
              <wp:positionV relativeFrom="paragraph">
                <wp:posOffset>-114299</wp:posOffset>
              </wp:positionV>
              <wp:extent cx="3268913" cy="352425"/>
              <wp:effectExtent l="0" t="0" r="0" b="0"/>
              <wp:wrapNone/>
              <wp:docPr id="3" name="Agrupar 3"/>
              <wp:cNvGraphicFramePr/>
              <a:graphic xmlns:a="http://schemas.openxmlformats.org/drawingml/2006/main">
                <a:graphicData uri="http://schemas.microsoft.com/office/word/2010/wordprocessingGroup">
                  <wpg:wgp>
                    <wpg:cNvGrpSpPr/>
                    <wpg:grpSpPr>
                      <a:xfrm>
                        <a:off x="0" y="0"/>
                        <a:ext cx="3268913" cy="352425"/>
                        <a:chOff x="3993825" y="3618075"/>
                        <a:chExt cx="3209475" cy="285125"/>
                      </a:xfrm>
                    </wpg:grpSpPr>
                    <pic:pic xmlns:pic="http://schemas.openxmlformats.org/drawingml/2006/picture">
                      <pic:nvPicPr>
                        <pic:cNvPr id="28114106" name="Shape 22"/>
                        <pic:cNvPicPr preferRelativeResize="0"/>
                      </pic:nvPicPr>
                      <pic:blipFill rotWithShape="1">
                        <a:blip r:embed="rId1">
                          <a:alphaModFix/>
                        </a:blip>
                        <a:srcRect l="5760" t="36585" r="5760" b="20260"/>
                        <a:stretch/>
                      </pic:blipFill>
                      <pic:spPr>
                        <a:xfrm>
                          <a:off x="3993825" y="3618075"/>
                          <a:ext cx="3209475" cy="285100"/>
                        </a:xfrm>
                        <a:prstGeom prst="rect">
                          <a:avLst/>
                        </a:prstGeom>
                        <a:noFill/>
                        <a:ln>
                          <a:noFill/>
                        </a:ln>
                      </pic:spPr>
                    </pic:pic>
                  </wpg:wgp>
                </a:graphicData>
              </a:graphic>
            </wp:anchor>
          </w:drawing>
        </mc:Choice>
        <mc:Fallback>
          <w:pict>
            <v:group w14:anchorId="5E6AACCC" id="Agrupar 3" o:spid="_x0000_s1026" style="position:absolute;margin-left:262.5pt;margin-top:-9pt;width:257.4pt;height:27.75pt;z-index:-251657216" coordorigin="39938,36180" coordsize="32094,2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27" type="#_x0000_t75" style="position:absolute;left:39938;top:36180;width:32095;height:28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">
                <v:imagedata r:id="rId2" o:title="" croptop="23976f" cropbottom="13278f" cropleft="3775f" cropright="3775f"/>
              </v:shape>
            </v:group>
          </w:pict>
        </mc:Fallback>
      </mc:AlternateContent>
    </w:r>
  </w:p>
  <w:p w14:paraId="0EC15132" w14:textId="77777777" w:rsidR="004E6B38" w:rsidRDefault="004E6B3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2347" w14:textId="77777777" w:rsidR="004E6B38" w:rsidRDefault="00C67230">
    <w:pPr>
      <w:jc w:val="right"/>
      <w:rPr>
        <w:rFonts w:ascii="Verdana" w:eastAsia="Verdana" w:hAnsi="Verdana" w:cs="Verdana"/>
        <w:color w:val="FFFFFF"/>
      </w:rPr>
    </w:pPr>
    <w:r>
      <w:rPr>
        <w:rFonts w:ascii="Verdana" w:eastAsia="Verdana" w:hAnsi="Verdana" w:cs="Verdana"/>
        <w:color w:val="FFFFFF"/>
      </w:rPr>
      <w:fldChar w:fldCharType="begin"/>
    </w:r>
    <w:r>
      <w:rPr>
        <w:rFonts w:ascii="Verdana" w:eastAsia="Verdana" w:hAnsi="Verdana" w:cs="Verdana"/>
        <w:color w:val="FFFFFF"/>
      </w:rPr>
      <w:instrText>PAGE</w:instrText>
    </w:r>
    <w:r>
      <w:rPr>
        <w:rFonts w:ascii="Verdana" w:eastAsia="Verdana" w:hAnsi="Verdana" w:cs="Verdana"/>
        <w:color w:val="FFFFFF"/>
      </w:rPr>
      <w:fldChar w:fldCharType="separate"/>
    </w:r>
    <w:r>
      <w:rPr>
        <w:rFonts w:ascii="Verdana" w:eastAsia="Verdana" w:hAnsi="Verdana" w:cs="Verdana"/>
        <w:color w:val="FFFFF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0AA"/>
    <w:multiLevelType w:val="multilevel"/>
    <w:tmpl w:val="9B2EB43C"/>
    <w:numStyleLink w:val="Style1"/>
  </w:abstractNum>
  <w:abstractNum w:abstractNumId="1" w15:restartNumberingAfterBreak="0">
    <w:nsid w:val="06B91919"/>
    <w:multiLevelType w:val="hybridMultilevel"/>
    <w:tmpl w:val="22B27A6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80F593C"/>
    <w:multiLevelType w:val="multilevel"/>
    <w:tmpl w:val="F6F0D822"/>
    <w:lvl w:ilvl="0">
      <w:start w:val="1"/>
      <w:numFmt w:val="decimal"/>
      <w:lvlText w:val="%1"/>
      <w:lvlJc w:val="left"/>
      <w:pPr>
        <w:ind w:left="432" w:hanging="432"/>
      </w:pPr>
      <w:rPr>
        <w:rFonts w:ascii="Lato Black" w:eastAsia="Lato Black" w:hAnsi="Lato Black" w:cs="Lato Black"/>
        <w:b/>
        <w:i w:val="0"/>
        <w:color w:val="00C9EB"/>
        <w:sz w:val="16"/>
        <w:szCs w:val="16"/>
      </w:rPr>
    </w:lvl>
    <w:lvl w:ilvl="1">
      <w:start w:val="1"/>
      <w:numFmt w:val="decimal"/>
      <w:lvlText w:val="%1.%2"/>
      <w:lvlJc w:val="left"/>
      <w:pPr>
        <w:ind w:left="576" w:hanging="576"/>
      </w:pPr>
      <w:rPr>
        <w:rFonts w:ascii="Lato Black" w:eastAsia="Lato Black" w:hAnsi="Lato Black" w:cs="Lato Black"/>
        <w:b/>
        <w:i w:val="0"/>
        <w:smallCaps w:val="0"/>
        <w:strike w:val="0"/>
        <w:color w:val="ED9C2E"/>
        <w:sz w:val="28"/>
        <w:szCs w:val="28"/>
        <w:u w:val="none"/>
        <w:vertAlign w:val="baseline"/>
      </w:rPr>
    </w:lvl>
    <w:lvl w:ilvl="2">
      <w:start w:val="1"/>
      <w:numFmt w:val="decimal"/>
      <w:pStyle w:val="LC-Heading3"/>
      <w:lvlText w:val="%1.%2.%3"/>
      <w:lvlJc w:val="left"/>
      <w:pPr>
        <w:ind w:left="720" w:hanging="720"/>
      </w:pPr>
      <w:rPr>
        <w:rFonts w:ascii="Lato Black" w:eastAsia="Lato Black" w:hAnsi="Lato Black" w:cs="Lato Black"/>
        <w:b/>
        <w:i w:val="0"/>
        <w:color w:val="ED9C2E"/>
        <w:sz w:val="28"/>
        <w:szCs w:val="28"/>
      </w:rPr>
    </w:lvl>
    <w:lvl w:ilvl="3">
      <w:start w:val="1"/>
      <w:numFmt w:val="decimal"/>
      <w:lvlText w:val="%1.%2.%3.%4"/>
      <w:lvlJc w:val="left"/>
      <w:pPr>
        <w:ind w:left="864" w:hanging="864"/>
      </w:pPr>
      <w:rPr>
        <w:rFonts w:ascii="Lato Black" w:eastAsia="Lato Black" w:hAnsi="Lato Black" w:cs="Lato Black"/>
        <w:b/>
        <w:i w:val="0"/>
        <w:color w:val="ED9C2E"/>
        <w:sz w:val="28"/>
        <w:szCs w:val="28"/>
      </w:rPr>
    </w:lvl>
    <w:lvl w:ilvl="4">
      <w:start w:val="1"/>
      <w:numFmt w:val="decimal"/>
      <w:lvlText w:val="%1.%2.%3.%4.%5"/>
      <w:lvlJc w:val="left"/>
      <w:pPr>
        <w:ind w:left="1008" w:hanging="1008"/>
      </w:pPr>
      <w:rPr>
        <w:rFonts w:ascii="Lato Black" w:eastAsia="Lato Black" w:hAnsi="Lato Black" w:cs="Lato Black"/>
        <w:b/>
        <w:i w:val="0"/>
        <w:color w:val="ED9C2E"/>
        <w:sz w:val="28"/>
        <w:szCs w:val="28"/>
      </w:rPr>
    </w:lvl>
    <w:lvl w:ilvl="5">
      <w:start w:val="1"/>
      <w:numFmt w:val="decimal"/>
      <w:lvlText w:val="%1.%2.%3.%4.%5.%6"/>
      <w:lvlJc w:val="left"/>
      <w:pPr>
        <w:ind w:left="1152" w:hanging="1152"/>
      </w:pPr>
      <w:rPr>
        <w:rFonts w:ascii="Lato Black" w:eastAsia="Lato Black" w:hAnsi="Lato Black" w:cs="Lato Black"/>
        <w:b/>
        <w:color w:val="ED9C2E"/>
        <w:sz w:val="28"/>
        <w:szCs w:val="28"/>
      </w:rPr>
    </w:lvl>
    <w:lvl w:ilvl="6">
      <w:start w:val="1"/>
      <w:numFmt w:val="decimal"/>
      <w:lvlText w:val="%1.%2.%3.%4.%5.%6.%7"/>
      <w:lvlJc w:val="left"/>
      <w:pPr>
        <w:ind w:left="1296" w:hanging="1296"/>
      </w:pPr>
      <w:rPr>
        <w:rFonts w:ascii="Lato Black" w:eastAsia="Lato Black" w:hAnsi="Lato Black" w:cs="Lato Black"/>
        <w:b/>
        <w:color w:val="ED9C2E"/>
        <w:sz w:val="28"/>
        <w:szCs w:val="28"/>
      </w:rPr>
    </w:lvl>
    <w:lvl w:ilvl="7">
      <w:start w:val="1"/>
      <w:numFmt w:val="decimal"/>
      <w:lvlText w:val="%1.%2.%3.%4.%5.%6.%7.%8"/>
      <w:lvlJc w:val="left"/>
      <w:pPr>
        <w:ind w:left="1440" w:hanging="1440"/>
      </w:pPr>
      <w:rPr>
        <w:rFonts w:ascii="Lato Black" w:eastAsia="Lato Black" w:hAnsi="Lato Black" w:cs="Lato Black"/>
        <w:b/>
        <w:color w:val="ED9C2E"/>
        <w:sz w:val="28"/>
        <w:szCs w:val="28"/>
      </w:rPr>
    </w:lvl>
    <w:lvl w:ilvl="8">
      <w:start w:val="1"/>
      <w:numFmt w:val="decimal"/>
      <w:lvlText w:val="%1.%2.%3.%4.%5.%6.%7.%8.%9"/>
      <w:lvlJc w:val="left"/>
      <w:pPr>
        <w:ind w:left="1584" w:hanging="1584"/>
      </w:pPr>
      <w:rPr>
        <w:rFonts w:ascii="Lato Black" w:eastAsia="Lato Black" w:hAnsi="Lato Black" w:cs="Lato Black"/>
        <w:b/>
        <w:color w:val="ED9C2E"/>
        <w:sz w:val="28"/>
        <w:szCs w:val="28"/>
      </w:rPr>
    </w:lvl>
  </w:abstractNum>
  <w:abstractNum w:abstractNumId="3" w15:restartNumberingAfterBreak="0">
    <w:nsid w:val="09DC773B"/>
    <w:multiLevelType w:val="multilevel"/>
    <w:tmpl w:val="73D63428"/>
    <w:lvl w:ilvl="0">
      <w:start w:val="1"/>
      <w:numFmt w:val="decimal"/>
      <w:lvlText w:val="%1."/>
      <w:lvlJc w:val="right"/>
      <w:pPr>
        <w:ind w:left="720" w:hanging="360"/>
      </w:pPr>
      <w:rPr>
        <w:rFonts w:hint="default"/>
        <w:color w:val="00C9EB"/>
        <w:u w:val="none"/>
      </w:rPr>
    </w:lvl>
    <w:lvl w:ilvl="1">
      <w:start w:val="1"/>
      <w:numFmt w:val="decimal"/>
      <w:lvlText w:val="%1.3"/>
      <w:lvlJc w:val="right"/>
      <w:pPr>
        <w:ind w:left="1440" w:hanging="360"/>
      </w:pPr>
      <w:rPr>
        <w:rFonts w:hint="default"/>
        <w:color w:val="00C9EB"/>
        <w:u w:val="none"/>
      </w:rPr>
    </w:lvl>
    <w:lvl w:ilvl="2">
      <w:start w:val="1"/>
      <w:numFmt w:val="none"/>
      <w:lvlText w:val="1.3"/>
      <w:lvlJc w:val="right"/>
      <w:pPr>
        <w:ind w:left="2160" w:hanging="360"/>
      </w:pPr>
      <w:rPr>
        <w:rFonts w:hint="default"/>
        <w:color w:val="00C9EB"/>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4" w15:restartNumberingAfterBreak="0">
    <w:nsid w:val="0BB41748"/>
    <w:multiLevelType w:val="hybridMultilevel"/>
    <w:tmpl w:val="E1A63FB0"/>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0D632EC5"/>
    <w:multiLevelType w:val="multilevel"/>
    <w:tmpl w:val="CB62FC22"/>
    <w:lvl w:ilvl="0">
      <w:start w:val="1"/>
      <w:numFmt w:val="decimal"/>
      <w:lvlText w:val="%1."/>
      <w:lvlJc w:val="left"/>
      <w:pPr>
        <w:ind w:left="360" w:hanging="360"/>
      </w:pPr>
    </w:lvl>
    <w:lvl w:ilvl="1">
      <w:start w:val="1"/>
      <w:numFmt w:val="decimal"/>
      <w:lvlText w:val="%1.%2."/>
      <w:lvlJc w:val="left"/>
      <w:pPr>
        <w:ind w:left="2984" w:hanging="432"/>
      </w:pPr>
      <w:rPr>
        <w:rFonts w:ascii="Lato" w:eastAsia="Lato" w:hAnsi="Lato" w:cs="Lato"/>
        <w:color w:val="00C9EB"/>
        <w:sz w:val="16"/>
        <w:szCs w:val="16"/>
      </w:rPr>
    </w:lvl>
    <w:lvl w:ilvl="2">
      <w:start w:val="1"/>
      <w:numFmt w:val="decimal"/>
      <w:lvlText w:val="%1.%2.%3."/>
      <w:lvlJc w:val="left"/>
      <w:pPr>
        <w:ind w:left="1224" w:hanging="504"/>
      </w:pPr>
      <w:rPr>
        <w:color w:val="ED9C2E"/>
      </w:rPr>
    </w:lvl>
    <w:lvl w:ilvl="3">
      <w:start w:val="1"/>
      <w:numFmt w:val="decimal"/>
      <w:lvlText w:val="%1.%2.%3.%4."/>
      <w:lvlJc w:val="left"/>
      <w:pPr>
        <w:ind w:left="1728" w:hanging="647"/>
      </w:pPr>
      <w:rPr>
        <w:color w:val="ED9C2E"/>
      </w:rPr>
    </w:lvl>
    <w:lvl w:ilvl="4">
      <w:start w:val="1"/>
      <w:numFmt w:val="decimal"/>
      <w:lvlText w:val="%1.%2.%3.%4.%5."/>
      <w:lvlJc w:val="left"/>
      <w:pPr>
        <w:ind w:left="2232" w:hanging="792"/>
      </w:pPr>
      <w:rPr>
        <w:color w:val="ED9C2E"/>
      </w:rPr>
    </w:lvl>
    <w:lvl w:ilvl="5">
      <w:start w:val="1"/>
      <w:numFmt w:val="decimal"/>
      <w:lvlText w:val="%1.%2.%3.%4.%5.%6."/>
      <w:lvlJc w:val="left"/>
      <w:pPr>
        <w:ind w:left="2736" w:hanging="935"/>
      </w:pPr>
      <w:rPr>
        <w:color w:val="ED9C2E"/>
      </w:rPr>
    </w:lvl>
    <w:lvl w:ilvl="6">
      <w:start w:val="1"/>
      <w:numFmt w:val="decimal"/>
      <w:lvlText w:val="%1.%2.%3.%4.%5.%6.%7."/>
      <w:lvlJc w:val="left"/>
      <w:pPr>
        <w:ind w:left="3240" w:hanging="1080"/>
      </w:pPr>
      <w:rPr>
        <w:color w:val="ED9C2E"/>
      </w:rPr>
    </w:lvl>
    <w:lvl w:ilvl="7">
      <w:start w:val="1"/>
      <w:numFmt w:val="decimal"/>
      <w:lvlText w:val="%1.%2.%3.%4.%5.%6.%7.%8."/>
      <w:lvlJc w:val="left"/>
      <w:pPr>
        <w:ind w:left="3744" w:hanging="1224"/>
      </w:pPr>
      <w:rPr>
        <w:color w:val="ED9C2E"/>
      </w:rPr>
    </w:lvl>
    <w:lvl w:ilvl="8">
      <w:start w:val="1"/>
      <w:numFmt w:val="decimal"/>
      <w:lvlText w:val="%1.%2.%3.%4.%5.%6.%7.%8.%9."/>
      <w:lvlJc w:val="left"/>
      <w:pPr>
        <w:ind w:left="4320" w:hanging="1440"/>
      </w:pPr>
      <w:rPr>
        <w:color w:val="ED9C2E"/>
      </w:rPr>
    </w:lvl>
  </w:abstractNum>
  <w:abstractNum w:abstractNumId="6" w15:restartNumberingAfterBreak="0">
    <w:nsid w:val="174B50AD"/>
    <w:multiLevelType w:val="multilevel"/>
    <w:tmpl w:val="7024813A"/>
    <w:lvl w:ilvl="0">
      <w:start w:val="1"/>
      <w:numFmt w:val="decimal"/>
      <w:lvlText w:val="%1"/>
      <w:lvlJc w:val="left"/>
      <w:pPr>
        <w:ind w:left="840" w:hanging="840"/>
      </w:pPr>
      <w:rPr>
        <w:rFonts w:hint="default"/>
      </w:rPr>
    </w:lvl>
    <w:lvl w:ilvl="1">
      <w:start w:val="5"/>
      <w:numFmt w:val="decimal"/>
      <w:lvlText w:val="%1.%2"/>
      <w:lvlJc w:val="left"/>
      <w:pPr>
        <w:ind w:left="1560" w:hanging="84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7" w15:restartNumberingAfterBreak="0">
    <w:nsid w:val="181C1B8E"/>
    <w:multiLevelType w:val="hybridMultilevel"/>
    <w:tmpl w:val="B2E22C0A"/>
    <w:lvl w:ilvl="0" w:tplc="04160001">
      <w:start w:val="1"/>
      <w:numFmt w:val="bullet"/>
      <w:lvlText w:val=""/>
      <w:lvlJc w:val="left"/>
      <w:pPr>
        <w:ind w:left="1724" w:hanging="360"/>
      </w:pPr>
      <w:rPr>
        <w:rFonts w:ascii="Symbol" w:hAnsi="Symbol" w:hint="default"/>
      </w:rPr>
    </w:lvl>
    <w:lvl w:ilvl="1" w:tplc="04160003" w:tentative="1">
      <w:start w:val="1"/>
      <w:numFmt w:val="bullet"/>
      <w:lvlText w:val="o"/>
      <w:lvlJc w:val="left"/>
      <w:pPr>
        <w:ind w:left="2444" w:hanging="360"/>
      </w:pPr>
      <w:rPr>
        <w:rFonts w:ascii="Courier New" w:hAnsi="Courier New" w:cs="Courier New" w:hint="default"/>
      </w:rPr>
    </w:lvl>
    <w:lvl w:ilvl="2" w:tplc="04160005" w:tentative="1">
      <w:start w:val="1"/>
      <w:numFmt w:val="bullet"/>
      <w:lvlText w:val=""/>
      <w:lvlJc w:val="left"/>
      <w:pPr>
        <w:ind w:left="3164" w:hanging="360"/>
      </w:pPr>
      <w:rPr>
        <w:rFonts w:ascii="Wingdings" w:hAnsi="Wingdings" w:hint="default"/>
      </w:rPr>
    </w:lvl>
    <w:lvl w:ilvl="3" w:tplc="04160001" w:tentative="1">
      <w:start w:val="1"/>
      <w:numFmt w:val="bullet"/>
      <w:lvlText w:val=""/>
      <w:lvlJc w:val="left"/>
      <w:pPr>
        <w:ind w:left="3884" w:hanging="360"/>
      </w:pPr>
      <w:rPr>
        <w:rFonts w:ascii="Symbol" w:hAnsi="Symbol" w:hint="default"/>
      </w:rPr>
    </w:lvl>
    <w:lvl w:ilvl="4" w:tplc="04160003" w:tentative="1">
      <w:start w:val="1"/>
      <w:numFmt w:val="bullet"/>
      <w:lvlText w:val="o"/>
      <w:lvlJc w:val="left"/>
      <w:pPr>
        <w:ind w:left="4604" w:hanging="360"/>
      </w:pPr>
      <w:rPr>
        <w:rFonts w:ascii="Courier New" w:hAnsi="Courier New" w:cs="Courier New" w:hint="default"/>
      </w:rPr>
    </w:lvl>
    <w:lvl w:ilvl="5" w:tplc="04160005" w:tentative="1">
      <w:start w:val="1"/>
      <w:numFmt w:val="bullet"/>
      <w:lvlText w:val=""/>
      <w:lvlJc w:val="left"/>
      <w:pPr>
        <w:ind w:left="5324" w:hanging="360"/>
      </w:pPr>
      <w:rPr>
        <w:rFonts w:ascii="Wingdings" w:hAnsi="Wingdings" w:hint="default"/>
      </w:rPr>
    </w:lvl>
    <w:lvl w:ilvl="6" w:tplc="04160001" w:tentative="1">
      <w:start w:val="1"/>
      <w:numFmt w:val="bullet"/>
      <w:lvlText w:val=""/>
      <w:lvlJc w:val="left"/>
      <w:pPr>
        <w:ind w:left="6044" w:hanging="360"/>
      </w:pPr>
      <w:rPr>
        <w:rFonts w:ascii="Symbol" w:hAnsi="Symbol" w:hint="default"/>
      </w:rPr>
    </w:lvl>
    <w:lvl w:ilvl="7" w:tplc="04160003" w:tentative="1">
      <w:start w:val="1"/>
      <w:numFmt w:val="bullet"/>
      <w:lvlText w:val="o"/>
      <w:lvlJc w:val="left"/>
      <w:pPr>
        <w:ind w:left="6764" w:hanging="360"/>
      </w:pPr>
      <w:rPr>
        <w:rFonts w:ascii="Courier New" w:hAnsi="Courier New" w:cs="Courier New" w:hint="default"/>
      </w:rPr>
    </w:lvl>
    <w:lvl w:ilvl="8" w:tplc="04160005" w:tentative="1">
      <w:start w:val="1"/>
      <w:numFmt w:val="bullet"/>
      <w:lvlText w:val=""/>
      <w:lvlJc w:val="left"/>
      <w:pPr>
        <w:ind w:left="7484" w:hanging="360"/>
      </w:pPr>
      <w:rPr>
        <w:rFonts w:ascii="Wingdings" w:hAnsi="Wingdings" w:hint="default"/>
      </w:rPr>
    </w:lvl>
  </w:abstractNum>
  <w:abstractNum w:abstractNumId="8" w15:restartNumberingAfterBreak="0">
    <w:nsid w:val="1A8C1B68"/>
    <w:multiLevelType w:val="hybridMultilevel"/>
    <w:tmpl w:val="4AB8CFE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225370CE"/>
    <w:multiLevelType w:val="multilevel"/>
    <w:tmpl w:val="B1BAAFC4"/>
    <w:lvl w:ilvl="0">
      <w:start w:val="1"/>
      <w:numFmt w:val="decimal"/>
      <w:lvlText w:val="%1"/>
      <w:lvlJc w:val="left"/>
      <w:pPr>
        <w:ind w:left="840" w:hanging="840"/>
      </w:pPr>
      <w:rPr>
        <w:rFonts w:hint="default"/>
      </w:rPr>
    </w:lvl>
    <w:lvl w:ilvl="1">
      <w:start w:val="4"/>
      <w:numFmt w:val="decimal"/>
      <w:lvlText w:val="%1.%2"/>
      <w:lvlJc w:val="left"/>
      <w:pPr>
        <w:ind w:left="1560" w:hanging="840"/>
      </w:pPr>
      <w:rPr>
        <w:rFonts w:hint="default"/>
      </w:rPr>
    </w:lvl>
    <w:lvl w:ilvl="2">
      <w:start w:val="1"/>
      <w:numFmt w:val="decimal"/>
      <w:lvlText w:val="%1.%2.%3"/>
      <w:lvlJc w:val="left"/>
      <w:pPr>
        <w:ind w:left="2520" w:hanging="1080"/>
      </w:pPr>
      <w:rPr>
        <w:rFonts w:hint="default"/>
        <w:color w:val="00B0F0"/>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10" w15:restartNumberingAfterBreak="0">
    <w:nsid w:val="258A63AE"/>
    <w:multiLevelType w:val="hybridMultilevel"/>
    <w:tmpl w:val="A8D2FADA"/>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1" w15:restartNumberingAfterBreak="0">
    <w:nsid w:val="475720F0"/>
    <w:multiLevelType w:val="hybridMultilevel"/>
    <w:tmpl w:val="9AC4B612"/>
    <w:lvl w:ilvl="0" w:tplc="04160001">
      <w:start w:val="1"/>
      <w:numFmt w:val="bullet"/>
      <w:lvlText w:val=""/>
      <w:lvlJc w:val="left"/>
      <w:pPr>
        <w:ind w:left="1724" w:hanging="360"/>
      </w:pPr>
      <w:rPr>
        <w:rFonts w:ascii="Symbol" w:hAnsi="Symbol" w:hint="default"/>
      </w:rPr>
    </w:lvl>
    <w:lvl w:ilvl="1" w:tplc="04160003" w:tentative="1">
      <w:start w:val="1"/>
      <w:numFmt w:val="bullet"/>
      <w:lvlText w:val="o"/>
      <w:lvlJc w:val="left"/>
      <w:pPr>
        <w:ind w:left="2444" w:hanging="360"/>
      </w:pPr>
      <w:rPr>
        <w:rFonts w:ascii="Courier New" w:hAnsi="Courier New" w:cs="Courier New" w:hint="default"/>
      </w:rPr>
    </w:lvl>
    <w:lvl w:ilvl="2" w:tplc="04160005">
      <w:start w:val="1"/>
      <w:numFmt w:val="bullet"/>
      <w:lvlText w:val=""/>
      <w:lvlJc w:val="left"/>
      <w:pPr>
        <w:ind w:left="3164" w:hanging="360"/>
      </w:pPr>
      <w:rPr>
        <w:rFonts w:ascii="Wingdings" w:hAnsi="Wingdings" w:hint="default"/>
      </w:rPr>
    </w:lvl>
    <w:lvl w:ilvl="3" w:tplc="04160001" w:tentative="1">
      <w:start w:val="1"/>
      <w:numFmt w:val="bullet"/>
      <w:lvlText w:val=""/>
      <w:lvlJc w:val="left"/>
      <w:pPr>
        <w:ind w:left="3884" w:hanging="360"/>
      </w:pPr>
      <w:rPr>
        <w:rFonts w:ascii="Symbol" w:hAnsi="Symbol" w:hint="default"/>
      </w:rPr>
    </w:lvl>
    <w:lvl w:ilvl="4" w:tplc="04160003" w:tentative="1">
      <w:start w:val="1"/>
      <w:numFmt w:val="bullet"/>
      <w:lvlText w:val="o"/>
      <w:lvlJc w:val="left"/>
      <w:pPr>
        <w:ind w:left="4604" w:hanging="360"/>
      </w:pPr>
      <w:rPr>
        <w:rFonts w:ascii="Courier New" w:hAnsi="Courier New" w:cs="Courier New" w:hint="default"/>
      </w:rPr>
    </w:lvl>
    <w:lvl w:ilvl="5" w:tplc="04160005" w:tentative="1">
      <w:start w:val="1"/>
      <w:numFmt w:val="bullet"/>
      <w:lvlText w:val=""/>
      <w:lvlJc w:val="left"/>
      <w:pPr>
        <w:ind w:left="5324" w:hanging="360"/>
      </w:pPr>
      <w:rPr>
        <w:rFonts w:ascii="Wingdings" w:hAnsi="Wingdings" w:hint="default"/>
      </w:rPr>
    </w:lvl>
    <w:lvl w:ilvl="6" w:tplc="04160001" w:tentative="1">
      <w:start w:val="1"/>
      <w:numFmt w:val="bullet"/>
      <w:lvlText w:val=""/>
      <w:lvlJc w:val="left"/>
      <w:pPr>
        <w:ind w:left="6044" w:hanging="360"/>
      </w:pPr>
      <w:rPr>
        <w:rFonts w:ascii="Symbol" w:hAnsi="Symbol" w:hint="default"/>
      </w:rPr>
    </w:lvl>
    <w:lvl w:ilvl="7" w:tplc="04160003" w:tentative="1">
      <w:start w:val="1"/>
      <w:numFmt w:val="bullet"/>
      <w:lvlText w:val="o"/>
      <w:lvlJc w:val="left"/>
      <w:pPr>
        <w:ind w:left="6764" w:hanging="360"/>
      </w:pPr>
      <w:rPr>
        <w:rFonts w:ascii="Courier New" w:hAnsi="Courier New" w:cs="Courier New" w:hint="default"/>
      </w:rPr>
    </w:lvl>
    <w:lvl w:ilvl="8" w:tplc="04160005" w:tentative="1">
      <w:start w:val="1"/>
      <w:numFmt w:val="bullet"/>
      <w:lvlText w:val=""/>
      <w:lvlJc w:val="left"/>
      <w:pPr>
        <w:ind w:left="7484" w:hanging="360"/>
      </w:pPr>
      <w:rPr>
        <w:rFonts w:ascii="Wingdings" w:hAnsi="Wingdings" w:hint="default"/>
      </w:rPr>
    </w:lvl>
  </w:abstractNum>
  <w:abstractNum w:abstractNumId="12" w15:restartNumberingAfterBreak="0">
    <w:nsid w:val="47AD7085"/>
    <w:multiLevelType w:val="multilevel"/>
    <w:tmpl w:val="B31A9B44"/>
    <w:lvl w:ilvl="0">
      <w:start w:val="2"/>
      <w:numFmt w:val="decimal"/>
      <w:lvlText w:val="%1."/>
      <w:lvlJc w:val="left"/>
      <w:pPr>
        <w:ind w:left="360" w:hanging="360"/>
      </w:pPr>
    </w:lvl>
    <w:lvl w:ilvl="1">
      <w:start w:val="1"/>
      <w:numFmt w:val="decimal"/>
      <w:lvlText w:val="%1.%2."/>
      <w:lvlJc w:val="left"/>
      <w:pPr>
        <w:ind w:left="2984" w:hanging="432"/>
      </w:pPr>
      <w:rPr>
        <w:rFonts w:ascii="Lato" w:eastAsia="Lato" w:hAnsi="Lato" w:cs="Lato"/>
        <w:color w:val="00C9EB"/>
        <w:sz w:val="16"/>
        <w:szCs w:val="16"/>
      </w:rPr>
    </w:lvl>
    <w:lvl w:ilvl="2">
      <w:start w:val="1"/>
      <w:numFmt w:val="decimal"/>
      <w:lvlText w:val="%1.%2.%3."/>
      <w:lvlJc w:val="left"/>
      <w:pPr>
        <w:ind w:left="1224" w:hanging="504"/>
      </w:pPr>
      <w:rPr>
        <w:color w:val="ED9C2E"/>
      </w:rPr>
    </w:lvl>
    <w:lvl w:ilvl="3">
      <w:start w:val="1"/>
      <w:numFmt w:val="decimal"/>
      <w:lvlText w:val="%1.%2.%3.%4."/>
      <w:lvlJc w:val="left"/>
      <w:pPr>
        <w:ind w:left="1728" w:hanging="647"/>
      </w:pPr>
      <w:rPr>
        <w:color w:val="ED9C2E"/>
      </w:rPr>
    </w:lvl>
    <w:lvl w:ilvl="4">
      <w:start w:val="1"/>
      <w:numFmt w:val="decimal"/>
      <w:lvlText w:val="%1.%2.%3.%4.%5."/>
      <w:lvlJc w:val="left"/>
      <w:pPr>
        <w:ind w:left="2232" w:hanging="792"/>
      </w:pPr>
      <w:rPr>
        <w:color w:val="ED9C2E"/>
      </w:rPr>
    </w:lvl>
    <w:lvl w:ilvl="5">
      <w:start w:val="1"/>
      <w:numFmt w:val="decimal"/>
      <w:lvlText w:val="%1.%2.%3.%4.%5.%6."/>
      <w:lvlJc w:val="left"/>
      <w:pPr>
        <w:ind w:left="2736" w:hanging="935"/>
      </w:pPr>
      <w:rPr>
        <w:color w:val="ED9C2E"/>
      </w:rPr>
    </w:lvl>
    <w:lvl w:ilvl="6">
      <w:start w:val="1"/>
      <w:numFmt w:val="decimal"/>
      <w:lvlText w:val="%1.%2.%3.%4.%5.%6.%7."/>
      <w:lvlJc w:val="left"/>
      <w:pPr>
        <w:ind w:left="3240" w:hanging="1080"/>
      </w:pPr>
      <w:rPr>
        <w:color w:val="ED9C2E"/>
      </w:rPr>
    </w:lvl>
    <w:lvl w:ilvl="7">
      <w:start w:val="1"/>
      <w:numFmt w:val="decimal"/>
      <w:lvlText w:val="%1.%2.%3.%4.%5.%6.%7.%8."/>
      <w:lvlJc w:val="left"/>
      <w:pPr>
        <w:ind w:left="3744" w:hanging="1224"/>
      </w:pPr>
      <w:rPr>
        <w:color w:val="ED9C2E"/>
      </w:rPr>
    </w:lvl>
    <w:lvl w:ilvl="8">
      <w:start w:val="1"/>
      <w:numFmt w:val="decimal"/>
      <w:lvlText w:val="%1.%2.%3.%4.%5.%6.%7.%8.%9."/>
      <w:lvlJc w:val="left"/>
      <w:pPr>
        <w:ind w:left="4320" w:hanging="1440"/>
      </w:pPr>
      <w:rPr>
        <w:color w:val="ED9C2E"/>
      </w:rPr>
    </w:lvl>
  </w:abstractNum>
  <w:abstractNum w:abstractNumId="13" w15:restartNumberingAfterBreak="0">
    <w:nsid w:val="48407202"/>
    <w:multiLevelType w:val="multilevel"/>
    <w:tmpl w:val="1A14D1C6"/>
    <w:lvl w:ilvl="0">
      <w:start w:val="1"/>
      <w:numFmt w:val="decimal"/>
      <w:lvlText w:val="%1."/>
      <w:lvlJc w:val="right"/>
      <w:pPr>
        <w:ind w:left="720" w:hanging="360"/>
      </w:pPr>
      <w:rPr>
        <w:color w:val="00C9EB"/>
        <w:u w:val="none"/>
      </w:rPr>
    </w:lvl>
    <w:lvl w:ilvl="1">
      <w:start w:val="1"/>
      <w:numFmt w:val="decimal"/>
      <w:lvlText w:val="%1.%2."/>
      <w:lvlJc w:val="right"/>
      <w:pPr>
        <w:ind w:left="1440" w:hanging="360"/>
      </w:pPr>
      <w:rPr>
        <w:color w:val="ED9C2E"/>
        <w:u w:val="none"/>
      </w:rPr>
    </w:lvl>
    <w:lvl w:ilvl="2">
      <w:start w:val="1"/>
      <w:numFmt w:val="decimal"/>
      <w:lvlText w:val="%1.%2.%3."/>
      <w:lvlJc w:val="right"/>
      <w:pPr>
        <w:ind w:left="2160" w:hanging="360"/>
      </w:pPr>
      <w:rPr>
        <w:color w:val="ED9C2E"/>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51281F87"/>
    <w:multiLevelType w:val="hybridMultilevel"/>
    <w:tmpl w:val="46D02B2A"/>
    <w:lvl w:ilvl="0" w:tplc="04160001">
      <w:start w:val="1"/>
      <w:numFmt w:val="bullet"/>
      <w:lvlText w:val=""/>
      <w:lvlJc w:val="left"/>
      <w:pPr>
        <w:ind w:left="1724" w:hanging="360"/>
      </w:pPr>
      <w:rPr>
        <w:rFonts w:ascii="Symbol" w:hAnsi="Symbol" w:hint="default"/>
      </w:rPr>
    </w:lvl>
    <w:lvl w:ilvl="1" w:tplc="04160003">
      <w:start w:val="1"/>
      <w:numFmt w:val="bullet"/>
      <w:lvlText w:val="o"/>
      <w:lvlJc w:val="left"/>
      <w:pPr>
        <w:ind w:left="2444" w:hanging="360"/>
      </w:pPr>
      <w:rPr>
        <w:rFonts w:ascii="Courier New" w:hAnsi="Courier New" w:cs="Courier New" w:hint="default"/>
      </w:rPr>
    </w:lvl>
    <w:lvl w:ilvl="2" w:tplc="04160005">
      <w:start w:val="1"/>
      <w:numFmt w:val="bullet"/>
      <w:lvlText w:val=""/>
      <w:lvlJc w:val="left"/>
      <w:pPr>
        <w:ind w:left="3164" w:hanging="360"/>
      </w:pPr>
      <w:rPr>
        <w:rFonts w:ascii="Wingdings" w:hAnsi="Wingdings" w:hint="default"/>
      </w:rPr>
    </w:lvl>
    <w:lvl w:ilvl="3" w:tplc="04160001" w:tentative="1">
      <w:start w:val="1"/>
      <w:numFmt w:val="bullet"/>
      <w:lvlText w:val=""/>
      <w:lvlJc w:val="left"/>
      <w:pPr>
        <w:ind w:left="3884" w:hanging="360"/>
      </w:pPr>
      <w:rPr>
        <w:rFonts w:ascii="Symbol" w:hAnsi="Symbol" w:hint="default"/>
      </w:rPr>
    </w:lvl>
    <w:lvl w:ilvl="4" w:tplc="04160003" w:tentative="1">
      <w:start w:val="1"/>
      <w:numFmt w:val="bullet"/>
      <w:lvlText w:val="o"/>
      <w:lvlJc w:val="left"/>
      <w:pPr>
        <w:ind w:left="4604" w:hanging="360"/>
      </w:pPr>
      <w:rPr>
        <w:rFonts w:ascii="Courier New" w:hAnsi="Courier New" w:cs="Courier New" w:hint="default"/>
      </w:rPr>
    </w:lvl>
    <w:lvl w:ilvl="5" w:tplc="04160005" w:tentative="1">
      <w:start w:val="1"/>
      <w:numFmt w:val="bullet"/>
      <w:lvlText w:val=""/>
      <w:lvlJc w:val="left"/>
      <w:pPr>
        <w:ind w:left="5324" w:hanging="360"/>
      </w:pPr>
      <w:rPr>
        <w:rFonts w:ascii="Wingdings" w:hAnsi="Wingdings" w:hint="default"/>
      </w:rPr>
    </w:lvl>
    <w:lvl w:ilvl="6" w:tplc="04160001" w:tentative="1">
      <w:start w:val="1"/>
      <w:numFmt w:val="bullet"/>
      <w:lvlText w:val=""/>
      <w:lvlJc w:val="left"/>
      <w:pPr>
        <w:ind w:left="6044" w:hanging="360"/>
      </w:pPr>
      <w:rPr>
        <w:rFonts w:ascii="Symbol" w:hAnsi="Symbol" w:hint="default"/>
      </w:rPr>
    </w:lvl>
    <w:lvl w:ilvl="7" w:tplc="04160003" w:tentative="1">
      <w:start w:val="1"/>
      <w:numFmt w:val="bullet"/>
      <w:lvlText w:val="o"/>
      <w:lvlJc w:val="left"/>
      <w:pPr>
        <w:ind w:left="6764" w:hanging="360"/>
      </w:pPr>
      <w:rPr>
        <w:rFonts w:ascii="Courier New" w:hAnsi="Courier New" w:cs="Courier New" w:hint="default"/>
      </w:rPr>
    </w:lvl>
    <w:lvl w:ilvl="8" w:tplc="04160005" w:tentative="1">
      <w:start w:val="1"/>
      <w:numFmt w:val="bullet"/>
      <w:lvlText w:val=""/>
      <w:lvlJc w:val="left"/>
      <w:pPr>
        <w:ind w:left="7484" w:hanging="360"/>
      </w:pPr>
      <w:rPr>
        <w:rFonts w:ascii="Wingdings" w:hAnsi="Wingdings" w:hint="default"/>
      </w:rPr>
    </w:lvl>
  </w:abstractNum>
  <w:abstractNum w:abstractNumId="15" w15:restartNumberingAfterBreak="0">
    <w:nsid w:val="5B48149D"/>
    <w:multiLevelType w:val="hybridMultilevel"/>
    <w:tmpl w:val="DB2849A6"/>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61EB3375"/>
    <w:multiLevelType w:val="multilevel"/>
    <w:tmpl w:val="8F088C30"/>
    <w:lvl w:ilvl="0">
      <w:start w:val="1"/>
      <w:numFmt w:val="decimal"/>
      <w:lvlText w:val="%1"/>
      <w:lvlJc w:val="left"/>
      <w:pPr>
        <w:ind w:left="480" w:hanging="48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65F774DA"/>
    <w:multiLevelType w:val="hybridMultilevel"/>
    <w:tmpl w:val="41CA7532"/>
    <w:lvl w:ilvl="0" w:tplc="04160001">
      <w:start w:val="1"/>
      <w:numFmt w:val="bullet"/>
      <w:lvlText w:val=""/>
      <w:lvlJc w:val="left"/>
      <w:pPr>
        <w:ind w:left="1724" w:hanging="360"/>
      </w:pPr>
      <w:rPr>
        <w:rFonts w:ascii="Symbol" w:hAnsi="Symbol" w:hint="default"/>
      </w:rPr>
    </w:lvl>
    <w:lvl w:ilvl="1" w:tplc="04160003">
      <w:start w:val="1"/>
      <w:numFmt w:val="bullet"/>
      <w:lvlText w:val="o"/>
      <w:lvlJc w:val="left"/>
      <w:pPr>
        <w:ind w:left="2444" w:hanging="360"/>
      </w:pPr>
      <w:rPr>
        <w:rFonts w:ascii="Courier New" w:hAnsi="Courier New" w:cs="Courier New" w:hint="default"/>
      </w:rPr>
    </w:lvl>
    <w:lvl w:ilvl="2" w:tplc="04160005" w:tentative="1">
      <w:start w:val="1"/>
      <w:numFmt w:val="bullet"/>
      <w:lvlText w:val=""/>
      <w:lvlJc w:val="left"/>
      <w:pPr>
        <w:ind w:left="3164" w:hanging="360"/>
      </w:pPr>
      <w:rPr>
        <w:rFonts w:ascii="Wingdings" w:hAnsi="Wingdings" w:hint="default"/>
      </w:rPr>
    </w:lvl>
    <w:lvl w:ilvl="3" w:tplc="04160001" w:tentative="1">
      <w:start w:val="1"/>
      <w:numFmt w:val="bullet"/>
      <w:lvlText w:val=""/>
      <w:lvlJc w:val="left"/>
      <w:pPr>
        <w:ind w:left="3884" w:hanging="360"/>
      </w:pPr>
      <w:rPr>
        <w:rFonts w:ascii="Symbol" w:hAnsi="Symbol" w:hint="default"/>
      </w:rPr>
    </w:lvl>
    <w:lvl w:ilvl="4" w:tplc="04160003" w:tentative="1">
      <w:start w:val="1"/>
      <w:numFmt w:val="bullet"/>
      <w:lvlText w:val="o"/>
      <w:lvlJc w:val="left"/>
      <w:pPr>
        <w:ind w:left="4604" w:hanging="360"/>
      </w:pPr>
      <w:rPr>
        <w:rFonts w:ascii="Courier New" w:hAnsi="Courier New" w:cs="Courier New" w:hint="default"/>
      </w:rPr>
    </w:lvl>
    <w:lvl w:ilvl="5" w:tplc="04160005" w:tentative="1">
      <w:start w:val="1"/>
      <w:numFmt w:val="bullet"/>
      <w:lvlText w:val=""/>
      <w:lvlJc w:val="left"/>
      <w:pPr>
        <w:ind w:left="5324" w:hanging="360"/>
      </w:pPr>
      <w:rPr>
        <w:rFonts w:ascii="Wingdings" w:hAnsi="Wingdings" w:hint="default"/>
      </w:rPr>
    </w:lvl>
    <w:lvl w:ilvl="6" w:tplc="04160001" w:tentative="1">
      <w:start w:val="1"/>
      <w:numFmt w:val="bullet"/>
      <w:lvlText w:val=""/>
      <w:lvlJc w:val="left"/>
      <w:pPr>
        <w:ind w:left="6044" w:hanging="360"/>
      </w:pPr>
      <w:rPr>
        <w:rFonts w:ascii="Symbol" w:hAnsi="Symbol" w:hint="default"/>
      </w:rPr>
    </w:lvl>
    <w:lvl w:ilvl="7" w:tplc="04160003" w:tentative="1">
      <w:start w:val="1"/>
      <w:numFmt w:val="bullet"/>
      <w:lvlText w:val="o"/>
      <w:lvlJc w:val="left"/>
      <w:pPr>
        <w:ind w:left="6764" w:hanging="360"/>
      </w:pPr>
      <w:rPr>
        <w:rFonts w:ascii="Courier New" w:hAnsi="Courier New" w:cs="Courier New" w:hint="default"/>
      </w:rPr>
    </w:lvl>
    <w:lvl w:ilvl="8" w:tplc="04160005" w:tentative="1">
      <w:start w:val="1"/>
      <w:numFmt w:val="bullet"/>
      <w:lvlText w:val=""/>
      <w:lvlJc w:val="left"/>
      <w:pPr>
        <w:ind w:left="7484" w:hanging="360"/>
      </w:pPr>
      <w:rPr>
        <w:rFonts w:ascii="Wingdings" w:hAnsi="Wingdings" w:hint="default"/>
      </w:rPr>
    </w:lvl>
  </w:abstractNum>
  <w:abstractNum w:abstractNumId="18" w15:restartNumberingAfterBreak="0">
    <w:nsid w:val="66953BDB"/>
    <w:multiLevelType w:val="multilevel"/>
    <w:tmpl w:val="7B8044DE"/>
    <w:lvl w:ilvl="0">
      <w:start w:val="1"/>
      <w:numFmt w:val="decimal"/>
      <w:lvlText w:val="%1."/>
      <w:lvlJc w:val="right"/>
      <w:pPr>
        <w:ind w:left="720" w:hanging="360"/>
      </w:pPr>
      <w:rPr>
        <w:color w:val="ED9C2E"/>
        <w:u w:val="none"/>
      </w:rPr>
    </w:lvl>
    <w:lvl w:ilvl="1">
      <w:start w:val="1"/>
      <w:numFmt w:val="decimal"/>
      <w:lvlText w:val="%1.%2."/>
      <w:lvlJc w:val="right"/>
      <w:pPr>
        <w:ind w:left="1440" w:hanging="360"/>
      </w:pPr>
      <w:rPr>
        <w:color w:val="00C9EB"/>
        <w:u w:val="none"/>
      </w:rPr>
    </w:lvl>
    <w:lvl w:ilvl="2">
      <w:start w:val="1"/>
      <w:numFmt w:val="decimal"/>
      <w:lvlText w:val="%1.%2.%3."/>
      <w:lvlJc w:val="right"/>
      <w:pPr>
        <w:ind w:left="2160" w:hanging="360"/>
      </w:pPr>
      <w:rPr>
        <w:color w:val="ED9C2E"/>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66DA1320"/>
    <w:multiLevelType w:val="hybridMultilevel"/>
    <w:tmpl w:val="CA467BFE"/>
    <w:lvl w:ilvl="0" w:tplc="04160001">
      <w:start w:val="1"/>
      <w:numFmt w:val="bullet"/>
      <w:lvlText w:val=""/>
      <w:lvlJc w:val="left"/>
      <w:pPr>
        <w:ind w:left="502" w:hanging="360"/>
      </w:pPr>
      <w:rPr>
        <w:rFonts w:ascii="Symbol" w:hAnsi="Symbol"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20" w15:restartNumberingAfterBreak="0">
    <w:nsid w:val="67771126"/>
    <w:multiLevelType w:val="multilevel"/>
    <w:tmpl w:val="460EFCB2"/>
    <w:lvl w:ilvl="0">
      <w:start w:val="1"/>
      <w:numFmt w:val="decimal"/>
      <w:lvlText w:val="%1"/>
      <w:lvlJc w:val="left"/>
      <w:pPr>
        <w:ind w:left="840" w:hanging="840"/>
      </w:pPr>
      <w:rPr>
        <w:rFonts w:hint="default"/>
      </w:rPr>
    </w:lvl>
    <w:lvl w:ilvl="1">
      <w:start w:val="4"/>
      <w:numFmt w:val="decimal"/>
      <w:lvlText w:val="%1.%2"/>
      <w:lvlJc w:val="left"/>
      <w:pPr>
        <w:ind w:left="1560" w:hanging="840"/>
      </w:pPr>
      <w:rPr>
        <w:rFonts w:hint="default"/>
      </w:rPr>
    </w:lvl>
    <w:lvl w:ilvl="2">
      <w:start w:val="5"/>
      <w:numFmt w:val="decimal"/>
      <w:lvlText w:val="%1.%2.%3"/>
      <w:lvlJc w:val="left"/>
      <w:pPr>
        <w:ind w:left="2520" w:hanging="1080"/>
      </w:pPr>
      <w:rPr>
        <w:rFonts w:hint="default"/>
        <w:color w:val="00B0F0"/>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21" w15:restartNumberingAfterBreak="0">
    <w:nsid w:val="6F7C3326"/>
    <w:multiLevelType w:val="multilevel"/>
    <w:tmpl w:val="D84672A4"/>
    <w:lvl w:ilvl="0">
      <w:start w:val="1"/>
      <w:numFmt w:val="decimal"/>
      <w:lvlText w:val="%1."/>
      <w:lvlJc w:val="right"/>
      <w:pPr>
        <w:ind w:left="720" w:hanging="360"/>
      </w:pPr>
      <w:rPr>
        <w:color w:val="ED9C2E"/>
        <w:u w:val="none"/>
      </w:rPr>
    </w:lvl>
    <w:lvl w:ilvl="1">
      <w:start w:val="1"/>
      <w:numFmt w:val="decimal"/>
      <w:lvlText w:val="%1.%2."/>
      <w:lvlJc w:val="right"/>
      <w:pPr>
        <w:ind w:left="1440" w:hanging="360"/>
      </w:pPr>
      <w:rPr>
        <w:color w:val="ED9C2E"/>
        <w:u w:val="none"/>
      </w:rPr>
    </w:lvl>
    <w:lvl w:ilvl="2">
      <w:start w:val="1"/>
      <w:numFmt w:val="decimal"/>
      <w:lvlText w:val="%1.%2.%3."/>
      <w:lvlJc w:val="right"/>
      <w:pPr>
        <w:ind w:left="2160" w:hanging="360"/>
      </w:pPr>
      <w:rPr>
        <w:color w:val="ED9C2E"/>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72F148D6"/>
    <w:multiLevelType w:val="multilevel"/>
    <w:tmpl w:val="EDB26AEE"/>
    <w:lvl w:ilvl="0">
      <w:start w:val="1"/>
      <w:numFmt w:val="decimal"/>
      <w:pStyle w:val="Titulo1"/>
      <w:lvlText w:val="%1."/>
      <w:lvlJc w:val="right"/>
      <w:pPr>
        <w:ind w:left="720" w:hanging="360"/>
      </w:pPr>
      <w:rPr>
        <w:rFonts w:hint="default"/>
        <w:color w:val="00C9EB"/>
        <w:u w:val="none"/>
      </w:rPr>
    </w:lvl>
    <w:lvl w:ilvl="1">
      <w:start w:val="1"/>
      <w:numFmt w:val="decimal"/>
      <w:lvlText w:val="%1.%2"/>
      <w:lvlJc w:val="right"/>
      <w:pPr>
        <w:ind w:left="1440" w:hanging="360"/>
      </w:pPr>
      <w:rPr>
        <w:rFonts w:hint="default"/>
        <w:color w:val="00C9EB"/>
        <w:u w:val="none"/>
      </w:rPr>
    </w:lvl>
    <w:lvl w:ilvl="2">
      <w:start w:val="1"/>
      <w:numFmt w:val="decimal"/>
      <w:lvlText w:val="%3.5.1"/>
      <w:lvlJc w:val="right"/>
      <w:pPr>
        <w:ind w:left="2160" w:hanging="360"/>
      </w:pPr>
      <w:rPr>
        <w:rFonts w:hint="default"/>
        <w:color w:val="00C9EB"/>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23" w15:restartNumberingAfterBreak="0">
    <w:nsid w:val="738F0953"/>
    <w:multiLevelType w:val="multilevel"/>
    <w:tmpl w:val="9B2EB43C"/>
    <w:styleLink w:val="Style1"/>
    <w:lvl w:ilvl="0">
      <w:start w:val="1"/>
      <w:numFmt w:val="decimal"/>
      <w:pStyle w:val="TopicoRoteiroLevantamentoTOTVS"/>
      <w:lvlText w:val="%1"/>
      <w:lvlJc w:val="left"/>
      <w:pPr>
        <w:ind w:left="574" w:hanging="432"/>
      </w:pPr>
      <w:rPr>
        <w:rFonts w:ascii="Lato Black" w:hAnsi="Lato Black" w:hint="default"/>
        <w:b/>
        <w:bCs/>
        <w:i w:val="0"/>
        <w:iCs w:val="0"/>
        <w:color w:val="4BACC6" w:themeColor="accent5"/>
        <w:sz w:val="28"/>
      </w:rPr>
    </w:lvl>
    <w:lvl w:ilvl="1">
      <w:start w:val="1"/>
      <w:numFmt w:val="decimal"/>
      <w:lvlText w:val="%1.%2"/>
      <w:lvlJc w:val="left"/>
      <w:pPr>
        <w:ind w:left="576" w:hanging="576"/>
      </w:pPr>
      <w:rPr>
        <w:rFonts w:ascii="Lato Black" w:hAnsi="Lato Black" w:cs="Times New Roman" w:hint="default"/>
        <w:b/>
        <w:bCs/>
        <w:i w:val="0"/>
        <w:iCs w:val="0"/>
        <w:caps w:val="0"/>
        <w:smallCaps w:val="0"/>
        <w:strike w:val="0"/>
        <w:dstrike w:val="0"/>
        <w:snapToGrid w:val="0"/>
        <w:vanish w:val="0"/>
        <w:color w:val="4BACC6" w:themeColor="accent5"/>
        <w:spacing w:val="0"/>
        <w:w w:val="0"/>
        <w:kern w:val="0"/>
        <w:position w:val="0"/>
        <w:sz w:val="28"/>
        <w:szCs w:val="28"/>
        <w:u w:val="none"/>
        <w:vertAlign w:val="baseline"/>
        <w:em w:val="none"/>
      </w:rPr>
    </w:lvl>
    <w:lvl w:ilvl="2">
      <w:start w:val="1"/>
      <w:numFmt w:val="decimal"/>
      <w:lvlText w:val="%1.%2.%3"/>
      <w:lvlJc w:val="left"/>
      <w:pPr>
        <w:ind w:left="720" w:hanging="720"/>
      </w:pPr>
      <w:rPr>
        <w:rFonts w:ascii="Lato Black" w:hAnsi="Lato Black" w:hint="default"/>
        <w:b/>
        <w:bCs/>
        <w:i w:val="0"/>
        <w:iCs w:val="0"/>
        <w:color w:val="4BACC6" w:themeColor="accent5"/>
        <w:sz w:val="28"/>
        <w:szCs w:val="20"/>
      </w:rPr>
    </w:lvl>
    <w:lvl w:ilvl="3">
      <w:start w:val="1"/>
      <w:numFmt w:val="decimal"/>
      <w:lvlText w:val="%1.%2.%3.%4"/>
      <w:lvlJc w:val="left"/>
      <w:pPr>
        <w:ind w:left="864" w:hanging="864"/>
      </w:pPr>
      <w:rPr>
        <w:rFonts w:ascii="Lato Black" w:hAnsi="Lato Black" w:hint="default"/>
        <w:b/>
        <w:bCs/>
        <w:i w:val="0"/>
        <w:iCs w:val="0"/>
        <w:color w:val="4BACC6" w:themeColor="accent5"/>
        <w:sz w:val="28"/>
      </w:rPr>
    </w:lvl>
    <w:lvl w:ilvl="4">
      <w:start w:val="1"/>
      <w:numFmt w:val="decimal"/>
      <w:lvlText w:val="%1.%2.%3.%4.%5"/>
      <w:lvlJc w:val="left"/>
      <w:pPr>
        <w:ind w:left="1008" w:hanging="1008"/>
      </w:pPr>
      <w:rPr>
        <w:rFonts w:ascii="Lato Black" w:hAnsi="Lato Black" w:hint="default"/>
        <w:b/>
        <w:bCs/>
        <w:i w:val="0"/>
        <w:iCs w:val="0"/>
        <w:color w:val="4BACC6" w:themeColor="accent5"/>
        <w:sz w:val="28"/>
      </w:rPr>
    </w:lvl>
    <w:lvl w:ilvl="5">
      <w:start w:val="1"/>
      <w:numFmt w:val="decimal"/>
      <w:lvlText w:val="%1.%2.%3.%4.%5.%6"/>
      <w:lvlJc w:val="left"/>
      <w:pPr>
        <w:ind w:left="1152" w:hanging="1152"/>
      </w:pPr>
      <w:rPr>
        <w:rFonts w:ascii="Lato Black" w:hAnsi="Lato Black" w:hint="default"/>
        <w:b/>
        <w:color w:val="4BACC6" w:themeColor="accent5"/>
        <w:sz w:val="28"/>
      </w:rPr>
    </w:lvl>
    <w:lvl w:ilvl="6">
      <w:start w:val="1"/>
      <w:numFmt w:val="decimal"/>
      <w:lvlText w:val="%1.%2.%3.%4.%5.%6.%7"/>
      <w:lvlJc w:val="left"/>
      <w:pPr>
        <w:ind w:left="1296" w:hanging="1296"/>
      </w:pPr>
      <w:rPr>
        <w:rFonts w:ascii="Lato Black" w:hAnsi="Lato Black" w:hint="default"/>
        <w:b/>
        <w:color w:val="4BACC6" w:themeColor="accent5"/>
        <w:sz w:val="28"/>
      </w:rPr>
    </w:lvl>
    <w:lvl w:ilvl="7">
      <w:start w:val="1"/>
      <w:numFmt w:val="decimal"/>
      <w:lvlText w:val="%1.%2.%3.%4.%5.%6.%7.%8"/>
      <w:lvlJc w:val="left"/>
      <w:pPr>
        <w:ind w:left="1440" w:hanging="1440"/>
      </w:pPr>
      <w:rPr>
        <w:rFonts w:ascii="Lato Black" w:hAnsi="Lato Black" w:hint="default"/>
        <w:b/>
        <w:color w:val="4BACC6" w:themeColor="accent5"/>
        <w:sz w:val="28"/>
      </w:rPr>
    </w:lvl>
    <w:lvl w:ilvl="8">
      <w:start w:val="1"/>
      <w:numFmt w:val="decimal"/>
      <w:lvlText w:val="%1.%2.%3.%4.%5.%6.%7.%8.%9"/>
      <w:lvlJc w:val="left"/>
      <w:pPr>
        <w:ind w:left="1584" w:hanging="1584"/>
      </w:pPr>
      <w:rPr>
        <w:rFonts w:ascii="Lato Black" w:hAnsi="Lato Black" w:hint="default"/>
        <w:b/>
        <w:color w:val="4BACC6" w:themeColor="accent5"/>
        <w:sz w:val="28"/>
      </w:rPr>
    </w:lvl>
  </w:abstractNum>
  <w:abstractNum w:abstractNumId="24" w15:restartNumberingAfterBreak="0">
    <w:nsid w:val="75CB4259"/>
    <w:multiLevelType w:val="multilevel"/>
    <w:tmpl w:val="158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C5C24"/>
    <w:multiLevelType w:val="multilevel"/>
    <w:tmpl w:val="4C8E7B02"/>
    <w:lvl w:ilvl="0">
      <w:start w:val="1"/>
      <w:numFmt w:val="decimal"/>
      <w:lvlText w:val="%1"/>
      <w:lvlJc w:val="left"/>
      <w:pPr>
        <w:ind w:left="480" w:hanging="480"/>
      </w:pPr>
      <w:rPr>
        <w:rFonts w:hint="default"/>
      </w:rPr>
    </w:lvl>
    <w:lvl w:ilvl="1">
      <w:start w:val="6"/>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6" w15:restartNumberingAfterBreak="0">
    <w:nsid w:val="7D4B0CCC"/>
    <w:multiLevelType w:val="hybridMultilevel"/>
    <w:tmpl w:val="18469F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FB510D3"/>
    <w:multiLevelType w:val="hybridMultilevel"/>
    <w:tmpl w:val="4E68601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8" w15:restartNumberingAfterBreak="0">
    <w:nsid w:val="7FDE45D0"/>
    <w:multiLevelType w:val="hybridMultilevel"/>
    <w:tmpl w:val="E9F272C8"/>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num w:numId="1" w16cid:durableId="1750687505">
    <w:abstractNumId w:val="22"/>
  </w:num>
  <w:num w:numId="2" w16cid:durableId="1919746191">
    <w:abstractNumId w:val="3"/>
  </w:num>
  <w:num w:numId="3" w16cid:durableId="1914050775">
    <w:abstractNumId w:val="21"/>
  </w:num>
  <w:num w:numId="4" w16cid:durableId="2080252542">
    <w:abstractNumId w:val="14"/>
  </w:num>
  <w:num w:numId="5" w16cid:durableId="739064161">
    <w:abstractNumId w:val="17"/>
  </w:num>
  <w:num w:numId="6" w16cid:durableId="1515194534">
    <w:abstractNumId w:val="16"/>
  </w:num>
  <w:num w:numId="7" w16cid:durableId="1794597306">
    <w:abstractNumId w:val="7"/>
  </w:num>
  <w:num w:numId="8" w16cid:durableId="1535268623">
    <w:abstractNumId w:val="19"/>
  </w:num>
  <w:num w:numId="9" w16cid:durableId="2145657226">
    <w:abstractNumId w:val="25"/>
  </w:num>
  <w:num w:numId="10" w16cid:durableId="1291090158">
    <w:abstractNumId w:val="11"/>
  </w:num>
  <w:num w:numId="11" w16cid:durableId="2147047303">
    <w:abstractNumId w:val="23"/>
    <w:lvlOverride w:ilvl="0">
      <w:lvl w:ilvl="0">
        <w:numFmt w:val="decimal"/>
        <w:pStyle w:val="TopicoRoteiroLevantamentoTOTVS"/>
        <w:lvlText w:val=""/>
        <w:lvlJc w:val="left"/>
      </w:lvl>
    </w:lvlOverride>
    <w:lvlOverride w:ilvl="1">
      <w:lvl w:ilvl="1">
        <w:start w:val="1"/>
        <w:numFmt w:val="decimal"/>
        <w:lvlText w:val="%1.%2"/>
        <w:lvlJc w:val="left"/>
        <w:pPr>
          <w:ind w:left="576" w:hanging="576"/>
        </w:pPr>
        <w:rPr>
          <w:rFonts w:ascii="Lato Black" w:hAnsi="Lato Black" w:cs="Times New Roman" w:hint="default"/>
          <w:b/>
          <w:bCs/>
          <w:i w:val="0"/>
          <w:iCs w:val="0"/>
          <w:caps w:val="0"/>
          <w:smallCaps w:val="0"/>
          <w:strike w:val="0"/>
          <w:dstrike w:val="0"/>
          <w:snapToGrid w:val="0"/>
          <w:vanish w:val="0"/>
          <w:color w:val="4BACC6" w:themeColor="accent5"/>
          <w:spacing w:val="0"/>
          <w:w w:val="0"/>
          <w:kern w:val="0"/>
          <w:position w:val="0"/>
          <w:sz w:val="16"/>
          <w:szCs w:val="14"/>
          <w:u w:val="none"/>
          <w:vertAlign w:val="baseline"/>
          <w:em w:val="none"/>
        </w:rPr>
      </w:lvl>
    </w:lvlOverride>
  </w:num>
  <w:num w:numId="12" w16cid:durableId="2088991494">
    <w:abstractNumId w:val="23"/>
  </w:num>
  <w:num w:numId="13" w16cid:durableId="1536773869">
    <w:abstractNumId w:val="0"/>
    <w:lvlOverride w:ilvl="0">
      <w:lvl w:ilvl="0">
        <w:start w:val="1"/>
        <w:numFmt w:val="decimal"/>
        <w:pStyle w:val="TopicoRoteiroLevantamentoTOTVS"/>
        <w:lvlText w:val="%1"/>
        <w:lvlJc w:val="left"/>
        <w:pPr>
          <w:ind w:left="716" w:hanging="432"/>
        </w:pPr>
        <w:rPr>
          <w:rFonts w:ascii="Lato Black" w:hAnsi="Lato Black" w:hint="default"/>
          <w:b w:val="0"/>
          <w:bCs/>
          <w:i w:val="0"/>
          <w:iCs w:val="0"/>
          <w:color w:val="4BACC6" w:themeColor="accent5"/>
          <w:sz w:val="16"/>
          <w:szCs w:val="16"/>
        </w:rPr>
      </w:lvl>
    </w:lvlOverride>
    <w:lvlOverride w:ilvl="1">
      <w:lvl w:ilvl="1">
        <w:start w:val="1"/>
        <w:numFmt w:val="decimal"/>
        <w:lvlText w:val="%1.%2"/>
        <w:lvlJc w:val="left"/>
        <w:pPr>
          <w:ind w:left="718" w:hanging="576"/>
        </w:pPr>
        <w:rPr>
          <w:rFonts w:ascii="Lato Black" w:hAnsi="Lato Black" w:cs="Times New Roman" w:hint="default"/>
          <w:b/>
          <w:bCs/>
          <w:i w:val="0"/>
          <w:iCs w:val="0"/>
          <w:caps w:val="0"/>
          <w:smallCaps w:val="0"/>
          <w:strike w:val="0"/>
          <w:dstrike w:val="0"/>
          <w:snapToGrid w:val="0"/>
          <w:vanish w:val="0"/>
          <w:color w:val="4BACC6" w:themeColor="accent5"/>
          <w:spacing w:val="0"/>
          <w:w w:val="0"/>
          <w:kern w:val="0"/>
          <w:position w:val="0"/>
          <w:sz w:val="16"/>
          <w:szCs w:val="16"/>
          <w:u w:val="none"/>
          <w:vertAlign w:val="baseline"/>
          <w:em w:val="none"/>
        </w:rPr>
      </w:lvl>
    </w:lvlOverride>
  </w:num>
  <w:num w:numId="14" w16cid:durableId="3999804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30175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39078865">
    <w:abstractNumId w:val="6"/>
  </w:num>
  <w:num w:numId="17" w16cid:durableId="548416213">
    <w:abstractNumId w:val="9"/>
  </w:num>
  <w:num w:numId="18" w16cid:durableId="493642645">
    <w:abstractNumId w:val="20"/>
  </w:num>
  <w:num w:numId="19" w16cid:durableId="175506642">
    <w:abstractNumId w:val="8"/>
  </w:num>
  <w:num w:numId="20" w16cid:durableId="1769034821">
    <w:abstractNumId w:val="15"/>
  </w:num>
  <w:num w:numId="21" w16cid:durableId="1334452357">
    <w:abstractNumId w:val="4"/>
  </w:num>
  <w:num w:numId="22" w16cid:durableId="2120442942">
    <w:abstractNumId w:val="1"/>
  </w:num>
  <w:num w:numId="23" w16cid:durableId="1909267897">
    <w:abstractNumId w:val="27"/>
  </w:num>
  <w:num w:numId="24" w16cid:durableId="12797956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56718548">
    <w:abstractNumId w:val="13"/>
  </w:num>
  <w:num w:numId="26" w16cid:durableId="336083461">
    <w:abstractNumId w:val="18"/>
  </w:num>
  <w:num w:numId="27" w16cid:durableId="391928778">
    <w:abstractNumId w:val="28"/>
  </w:num>
  <w:num w:numId="28" w16cid:durableId="2045396541">
    <w:abstractNumId w:val="10"/>
  </w:num>
  <w:num w:numId="29" w16cid:durableId="2051298639">
    <w:abstractNumId w:val="26"/>
  </w:num>
  <w:num w:numId="30" w16cid:durableId="1818912665">
    <w:abstractNumId w:val="12"/>
  </w:num>
  <w:num w:numId="31" w16cid:durableId="474446218">
    <w:abstractNumId w:val="2"/>
  </w:num>
  <w:num w:numId="32" w16cid:durableId="116486070">
    <w:abstractNumId w:val="5"/>
  </w:num>
  <w:num w:numId="33" w16cid:durableId="9665513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B38"/>
    <w:rsid w:val="00041AAB"/>
    <w:rsid w:val="00093CBA"/>
    <w:rsid w:val="000F460E"/>
    <w:rsid w:val="00123C0A"/>
    <w:rsid w:val="001A3A6B"/>
    <w:rsid w:val="001D6118"/>
    <w:rsid w:val="001F077C"/>
    <w:rsid w:val="0023495A"/>
    <w:rsid w:val="00252B3D"/>
    <w:rsid w:val="002638DB"/>
    <w:rsid w:val="00277AF8"/>
    <w:rsid w:val="00323424"/>
    <w:rsid w:val="003819F7"/>
    <w:rsid w:val="003F3967"/>
    <w:rsid w:val="00406261"/>
    <w:rsid w:val="00412199"/>
    <w:rsid w:val="004852FC"/>
    <w:rsid w:val="004A4617"/>
    <w:rsid w:val="004E6B38"/>
    <w:rsid w:val="004F4408"/>
    <w:rsid w:val="00547B28"/>
    <w:rsid w:val="005D05C2"/>
    <w:rsid w:val="005D0B68"/>
    <w:rsid w:val="005D1FA7"/>
    <w:rsid w:val="005F1C5F"/>
    <w:rsid w:val="005F62C2"/>
    <w:rsid w:val="006208A8"/>
    <w:rsid w:val="00657EF7"/>
    <w:rsid w:val="00661161"/>
    <w:rsid w:val="00693609"/>
    <w:rsid w:val="006B21E8"/>
    <w:rsid w:val="006D326F"/>
    <w:rsid w:val="00710015"/>
    <w:rsid w:val="007270DB"/>
    <w:rsid w:val="00744D81"/>
    <w:rsid w:val="007508C5"/>
    <w:rsid w:val="00764727"/>
    <w:rsid w:val="00764F97"/>
    <w:rsid w:val="007E5D9D"/>
    <w:rsid w:val="00821DC5"/>
    <w:rsid w:val="00864FC8"/>
    <w:rsid w:val="008D7293"/>
    <w:rsid w:val="008E6665"/>
    <w:rsid w:val="009035F3"/>
    <w:rsid w:val="00904562"/>
    <w:rsid w:val="00932519"/>
    <w:rsid w:val="00934648"/>
    <w:rsid w:val="009D377C"/>
    <w:rsid w:val="009E0DD3"/>
    <w:rsid w:val="009F0ACD"/>
    <w:rsid w:val="00A15729"/>
    <w:rsid w:val="00A462CD"/>
    <w:rsid w:val="00AA2A4C"/>
    <w:rsid w:val="00AB28A8"/>
    <w:rsid w:val="00AB3820"/>
    <w:rsid w:val="00AC7027"/>
    <w:rsid w:val="00AD0F51"/>
    <w:rsid w:val="00AF01E5"/>
    <w:rsid w:val="00B65DD5"/>
    <w:rsid w:val="00B73713"/>
    <w:rsid w:val="00B77F32"/>
    <w:rsid w:val="00BE5F8F"/>
    <w:rsid w:val="00BE698E"/>
    <w:rsid w:val="00C17618"/>
    <w:rsid w:val="00C5212E"/>
    <w:rsid w:val="00C67230"/>
    <w:rsid w:val="00C67DDA"/>
    <w:rsid w:val="00CA04AA"/>
    <w:rsid w:val="00CD31EF"/>
    <w:rsid w:val="00CD591F"/>
    <w:rsid w:val="00DE1C96"/>
    <w:rsid w:val="00E047B8"/>
    <w:rsid w:val="00E1181D"/>
    <w:rsid w:val="00E24285"/>
    <w:rsid w:val="00E3176B"/>
    <w:rsid w:val="00E356E8"/>
    <w:rsid w:val="00E914F3"/>
    <w:rsid w:val="00EE06EB"/>
    <w:rsid w:val="00EE0B02"/>
    <w:rsid w:val="00F77AFF"/>
    <w:rsid w:val="00FD1B0A"/>
    <w:rsid w:val="00FD73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C39BB"/>
  <w15:docId w15:val="{57F7C632-C63A-4A78-B6F8-1A300137B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color w:val="363636"/>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color w:val="FEAC0E"/>
      <w:sz w:val="28"/>
      <w:szCs w:val="28"/>
    </w:rPr>
  </w:style>
  <w:style w:type="paragraph" w:styleId="Ttulo2">
    <w:name w:val="heading 2"/>
    <w:basedOn w:val="Normal"/>
    <w:next w:val="Normal"/>
    <w:link w:val="Ttulo2Char"/>
    <w:uiPriority w:val="9"/>
    <w:unhideWhenUsed/>
    <w:qFormat/>
    <w:pPr>
      <w:keepNext/>
      <w:keepLines/>
      <w:outlineLvl w:val="1"/>
    </w:pPr>
    <w:rPr>
      <w:b/>
      <w:color w:val="FEAC0E"/>
      <w:sz w:val="28"/>
      <w:szCs w:val="28"/>
    </w:rPr>
  </w:style>
  <w:style w:type="paragraph" w:styleId="Ttulo3">
    <w:name w:val="heading 3"/>
    <w:basedOn w:val="Normal"/>
    <w:next w:val="Normal"/>
    <w:link w:val="Ttulo3Char"/>
    <w:uiPriority w:val="9"/>
    <w:unhideWhenUsed/>
    <w:qFormat/>
    <w:pPr>
      <w:keepNext/>
      <w:keepLines/>
      <w:outlineLvl w:val="2"/>
    </w:pPr>
    <w:rPr>
      <w:b/>
      <w:color w:val="FEAC0E"/>
      <w:sz w:val="28"/>
      <w:szCs w:val="28"/>
    </w:rPr>
  </w:style>
  <w:style w:type="paragraph" w:styleId="Ttulo4">
    <w:name w:val="heading 4"/>
    <w:basedOn w:val="Normal"/>
    <w:next w:val="Normal"/>
    <w:uiPriority w:val="9"/>
    <w:unhideWhenUsed/>
    <w:qFormat/>
    <w:pPr>
      <w:keepNext/>
      <w:keepLines/>
      <w:outlineLvl w:val="3"/>
    </w:pPr>
    <w:rPr>
      <w:b/>
      <w:color w:val="FEAC0E"/>
      <w:sz w:val="28"/>
      <w:szCs w:val="28"/>
    </w:rPr>
  </w:style>
  <w:style w:type="paragraph" w:styleId="Ttulo5">
    <w:name w:val="heading 5"/>
    <w:basedOn w:val="Normal"/>
    <w:next w:val="Normal"/>
    <w:uiPriority w:val="9"/>
    <w:semiHidden/>
    <w:unhideWhenUsed/>
    <w:qFormat/>
    <w:pPr>
      <w:keepNext/>
      <w:keepLines/>
      <w:outlineLvl w:val="4"/>
    </w:pPr>
    <w:rPr>
      <w:b/>
      <w:color w:val="FEAC0E"/>
      <w:sz w:val="28"/>
      <w:szCs w:val="28"/>
    </w:rPr>
  </w:style>
  <w:style w:type="paragraph" w:styleId="Ttulo6">
    <w:name w:val="heading 6"/>
    <w:basedOn w:val="Normal"/>
    <w:next w:val="Normal"/>
    <w:uiPriority w:val="9"/>
    <w:semiHidden/>
    <w:unhideWhenUsed/>
    <w:qFormat/>
    <w:pPr>
      <w:keepNext/>
      <w:keepLines/>
      <w:outlineLvl w:val="5"/>
    </w:pPr>
    <w:rPr>
      <w:b/>
      <w:color w:val="FEAC0E"/>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aliases w:val="TOTVS Subtítulo"/>
    <w:basedOn w:val="Normal"/>
    <w:next w:val="Normal"/>
    <w:link w:val="TtuloChar"/>
    <w:qFormat/>
    <w:pPr>
      <w:keepNext/>
      <w:keepLines/>
    </w:pPr>
    <w:rPr>
      <w:b/>
      <w:color w:val="FEAC0E"/>
      <w:sz w:val="32"/>
      <w:szCs w:val="32"/>
    </w:rPr>
  </w:style>
  <w:style w:type="paragraph" w:styleId="Subttulo">
    <w:name w:val="Subtitle"/>
    <w:basedOn w:val="Normal"/>
    <w:next w:val="Normal"/>
    <w:link w:val="SubttuloChar"/>
    <w:uiPriority w:val="11"/>
    <w:qFormat/>
    <w:pPr>
      <w:keepNext/>
      <w:keepLines/>
    </w:pPr>
    <w:rPr>
      <w:b/>
      <w:color w:val="FEAC0E"/>
      <w:sz w:val="28"/>
      <w:szCs w:val="28"/>
    </w:rPr>
  </w:style>
  <w:style w:type="table" w:customStyle="1" w:styleId="5">
    <w:name w:val="5"/>
    <w:basedOn w:val="TableNormal"/>
    <w:tblPr>
      <w:tblStyleRowBandSize w:val="1"/>
      <w:tblStyleColBandSize w:val="1"/>
      <w:tblCellMar>
        <w:left w:w="70" w:type="dxa"/>
        <w:right w:w="70" w:type="dxa"/>
      </w:tblCellMar>
    </w:tblPr>
  </w:style>
  <w:style w:type="table" w:customStyle="1" w:styleId="4">
    <w:name w:val="4"/>
    <w:basedOn w:val="TableNormal"/>
    <w:tblPr>
      <w:tblStyleRowBandSize w:val="1"/>
      <w:tblStyleColBandSize w:val="1"/>
      <w:tblCellMar>
        <w:left w:w="108" w:type="dxa"/>
        <w:right w:w="108"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PargrafodaLista">
    <w:name w:val="List Paragraph"/>
    <w:basedOn w:val="Normal"/>
    <w:link w:val="PargrafodaListaChar"/>
    <w:uiPriority w:val="99"/>
    <w:qFormat/>
    <w:rsid w:val="00123C0A"/>
    <w:pPr>
      <w:ind w:left="720"/>
      <w:contextualSpacing/>
    </w:pPr>
  </w:style>
  <w:style w:type="character" w:customStyle="1" w:styleId="SubttuloChar">
    <w:name w:val="Subtítulo Char"/>
    <w:basedOn w:val="Fontepargpadro"/>
    <w:link w:val="Subttulo"/>
    <w:uiPriority w:val="11"/>
    <w:rsid w:val="00E24285"/>
    <w:rPr>
      <w:b/>
      <w:color w:val="FEAC0E"/>
      <w:sz w:val="28"/>
      <w:szCs w:val="28"/>
    </w:rPr>
  </w:style>
  <w:style w:type="numbering" w:customStyle="1" w:styleId="Style1">
    <w:name w:val="Style1"/>
    <w:uiPriority w:val="99"/>
    <w:rsid w:val="000F460E"/>
    <w:pPr>
      <w:numPr>
        <w:numId w:val="12"/>
      </w:numPr>
    </w:pPr>
  </w:style>
  <w:style w:type="paragraph" w:customStyle="1" w:styleId="TopicoRoteiroLevantamentoTOTVS">
    <w:name w:val="Topico Roteiro Levantamento TOTVS"/>
    <w:basedOn w:val="PargrafodaLista"/>
    <w:qFormat/>
    <w:rsid w:val="000F460E"/>
    <w:pPr>
      <w:numPr>
        <w:numId w:val="13"/>
      </w:numPr>
      <w:ind w:left="480" w:hanging="480"/>
    </w:pPr>
    <w:rPr>
      <w:rFonts w:ascii="Calibri" w:eastAsia="Calibri" w:hAnsi="Calibri" w:cs="Calibri"/>
      <w:color w:val="auto"/>
      <w:sz w:val="16"/>
      <w:szCs w:val="16"/>
      <w:lang w:eastAsia="en-US"/>
    </w:rPr>
  </w:style>
  <w:style w:type="table" w:styleId="Tabelacomgrade">
    <w:name w:val="Table Grid"/>
    <w:basedOn w:val="Tabelanormal"/>
    <w:rsid w:val="000F460E"/>
    <w:pPr>
      <w:spacing w:line="240" w:lineRule="auto"/>
      <w:jc w:val="both"/>
    </w:pPr>
    <w:rPr>
      <w:color w:val="7F7A7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1">
    <w:name w:val="Titulo 1"/>
    <w:basedOn w:val="Ttulo2"/>
    <w:link w:val="Titulo1Char"/>
    <w:qFormat/>
    <w:rsid w:val="00EE06EB"/>
    <w:pPr>
      <w:numPr>
        <w:numId w:val="1"/>
      </w:numPr>
    </w:pPr>
    <w:rPr>
      <w:rFonts w:ascii="Verdana" w:eastAsia="Verdana" w:hAnsi="Verdana" w:cs="Verdana"/>
      <w:color w:val="002233"/>
    </w:rPr>
  </w:style>
  <w:style w:type="character" w:customStyle="1" w:styleId="Ttulo2Char">
    <w:name w:val="Título 2 Char"/>
    <w:basedOn w:val="Fontepargpadro"/>
    <w:link w:val="Ttulo2"/>
    <w:uiPriority w:val="9"/>
    <w:rsid w:val="00EE06EB"/>
    <w:rPr>
      <w:b/>
      <w:color w:val="FEAC0E"/>
      <w:sz w:val="28"/>
      <w:szCs w:val="28"/>
    </w:rPr>
  </w:style>
  <w:style w:type="character" w:customStyle="1" w:styleId="Titulo1Char">
    <w:name w:val="Titulo 1 Char"/>
    <w:basedOn w:val="Ttulo2Char"/>
    <w:link w:val="Titulo1"/>
    <w:rsid w:val="00EE06EB"/>
    <w:rPr>
      <w:rFonts w:ascii="Verdana" w:eastAsia="Verdana" w:hAnsi="Verdana" w:cs="Verdana"/>
      <w:b/>
      <w:color w:val="002233"/>
      <w:sz w:val="28"/>
      <w:szCs w:val="28"/>
    </w:rPr>
  </w:style>
  <w:style w:type="paragraph" w:styleId="CabealhodoSumrio">
    <w:name w:val="TOC Heading"/>
    <w:basedOn w:val="Ttulo1"/>
    <w:next w:val="Normal"/>
    <w:uiPriority w:val="39"/>
    <w:unhideWhenUsed/>
    <w:qFormat/>
    <w:rsid w:val="00EE06EB"/>
    <w:p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autoRedefine/>
    <w:uiPriority w:val="39"/>
    <w:unhideWhenUsed/>
    <w:rsid w:val="00EE06EB"/>
    <w:pPr>
      <w:spacing w:after="100"/>
    </w:pPr>
  </w:style>
  <w:style w:type="paragraph" w:styleId="Sumrio2">
    <w:name w:val="toc 2"/>
    <w:basedOn w:val="Normal"/>
    <w:next w:val="Normal"/>
    <w:autoRedefine/>
    <w:uiPriority w:val="39"/>
    <w:unhideWhenUsed/>
    <w:rsid w:val="00EE06EB"/>
    <w:pPr>
      <w:spacing w:after="100"/>
      <w:ind w:left="200"/>
    </w:pPr>
  </w:style>
  <w:style w:type="paragraph" w:styleId="Sumrio3">
    <w:name w:val="toc 3"/>
    <w:basedOn w:val="Normal"/>
    <w:next w:val="Normal"/>
    <w:autoRedefine/>
    <w:uiPriority w:val="39"/>
    <w:unhideWhenUsed/>
    <w:rsid w:val="00EE06EB"/>
    <w:pPr>
      <w:spacing w:after="100"/>
      <w:ind w:left="400"/>
    </w:pPr>
  </w:style>
  <w:style w:type="character" w:styleId="Hyperlink">
    <w:name w:val="Hyperlink"/>
    <w:basedOn w:val="Fontepargpadro"/>
    <w:uiPriority w:val="99"/>
    <w:unhideWhenUsed/>
    <w:rsid w:val="00EE06EB"/>
    <w:rPr>
      <w:color w:val="0000FF" w:themeColor="hyperlink"/>
      <w:u w:val="single"/>
    </w:rPr>
  </w:style>
  <w:style w:type="character" w:customStyle="1" w:styleId="Ttulo3Char">
    <w:name w:val="Título 3 Char"/>
    <w:basedOn w:val="Fontepargpadro"/>
    <w:link w:val="Ttulo3"/>
    <w:uiPriority w:val="9"/>
    <w:rsid w:val="00EE06EB"/>
    <w:rPr>
      <w:b/>
      <w:color w:val="FEAC0E"/>
      <w:sz w:val="28"/>
      <w:szCs w:val="28"/>
    </w:rPr>
  </w:style>
  <w:style w:type="character" w:customStyle="1" w:styleId="PargrafodaListaChar">
    <w:name w:val="Parágrafo da Lista Char"/>
    <w:basedOn w:val="Fontepargpadro"/>
    <w:link w:val="PargrafodaLista"/>
    <w:uiPriority w:val="34"/>
    <w:rsid w:val="00CA04AA"/>
  </w:style>
  <w:style w:type="paragraph" w:styleId="NormalWeb">
    <w:name w:val="Normal (Web)"/>
    <w:basedOn w:val="Normal"/>
    <w:uiPriority w:val="99"/>
    <w:unhideWhenUsed/>
    <w:rsid w:val="0040626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TtuloChar">
    <w:name w:val="Título Char"/>
    <w:aliases w:val="TOTVS Subtítulo Char"/>
    <w:basedOn w:val="Fontepargpadro"/>
    <w:link w:val="Ttulo"/>
    <w:rsid w:val="009F0ACD"/>
    <w:rPr>
      <w:b/>
      <w:color w:val="FEAC0E"/>
      <w:sz w:val="32"/>
      <w:szCs w:val="32"/>
    </w:rPr>
  </w:style>
  <w:style w:type="paragraph" w:customStyle="1" w:styleId="LC-Heading3">
    <w:name w:val="LC - Heading 3"/>
    <w:basedOn w:val="Ttulo3"/>
    <w:rsid w:val="009F0ACD"/>
    <w:pPr>
      <w:keepLines w:val="0"/>
      <w:numPr>
        <w:ilvl w:val="2"/>
        <w:numId w:val="31"/>
      </w:numPr>
      <w:spacing w:line="240" w:lineRule="auto"/>
      <w:jc w:val="both"/>
    </w:pPr>
    <w:rPr>
      <w:rFonts w:ascii="Arial" w:eastAsia="Times New Roman" w:hAnsi="Arial" w:cs="Lato"/>
      <w:bCs/>
      <w:color w:val="000000"/>
      <w:szCs w:val="24"/>
      <w:lang w:eastAsia="en-US"/>
    </w:rPr>
  </w:style>
  <w:style w:type="paragraph" w:styleId="Cabealho">
    <w:name w:val="header"/>
    <w:basedOn w:val="Normal"/>
    <w:link w:val="CabealhoChar"/>
    <w:uiPriority w:val="99"/>
    <w:unhideWhenUsed/>
    <w:rsid w:val="00934648"/>
    <w:pPr>
      <w:tabs>
        <w:tab w:val="center" w:pos="4252"/>
        <w:tab w:val="right" w:pos="8504"/>
      </w:tabs>
      <w:spacing w:line="240" w:lineRule="auto"/>
    </w:pPr>
  </w:style>
  <w:style w:type="character" w:customStyle="1" w:styleId="CabealhoChar">
    <w:name w:val="Cabeçalho Char"/>
    <w:basedOn w:val="Fontepargpadro"/>
    <w:link w:val="Cabealho"/>
    <w:uiPriority w:val="99"/>
    <w:rsid w:val="00934648"/>
  </w:style>
  <w:style w:type="paragraph" w:styleId="Rodap">
    <w:name w:val="footer"/>
    <w:basedOn w:val="Normal"/>
    <w:link w:val="RodapChar"/>
    <w:uiPriority w:val="99"/>
    <w:unhideWhenUsed/>
    <w:rsid w:val="00934648"/>
    <w:pPr>
      <w:tabs>
        <w:tab w:val="center" w:pos="4252"/>
        <w:tab w:val="right" w:pos="8504"/>
      </w:tabs>
      <w:spacing w:line="240" w:lineRule="auto"/>
    </w:pPr>
  </w:style>
  <w:style w:type="character" w:customStyle="1" w:styleId="RodapChar">
    <w:name w:val="Rodapé Char"/>
    <w:basedOn w:val="Fontepargpadro"/>
    <w:link w:val="Rodap"/>
    <w:uiPriority w:val="99"/>
    <w:rsid w:val="00934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373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entraldeatendimento.totvs.com/hc/pt-br/articles/360055360933-Cross-Segmento-TOTVS-Backoffice-Linha-Protheus-FIS-FISA170-Procedimentos-de-configura%C3%A7%C3%A3o-e-utiliza%C3%A7%C3%A3o-da-rotina-Configurador-de-Tributos?utm_source=chatgpt.com"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email@email.com.b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email@email.com.br" TargetMode="Externa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mailto:email@email.com.b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2234</Words>
  <Characters>11958</Characters>
  <Application>Microsoft Office Word</Application>
  <DocSecurity>0</DocSecurity>
  <Lines>569</Lines>
  <Paragraphs>330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souza</dc:creator>
  <cp:keywords/>
  <dc:description/>
  <cp:lastModifiedBy>Pedro Paulo Aires Costa</cp:lastModifiedBy>
  <cp:revision>4</cp:revision>
  <dcterms:created xsi:type="dcterms:W3CDTF">2026-02-03T17:16:00Z</dcterms:created>
  <dcterms:modified xsi:type="dcterms:W3CDTF">2026-02-18T19:34:00Z</dcterms:modified>
</cp:coreProperties>
</file>