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60C5" w14:textId="0F609A2D" w:rsidR="00031059" w:rsidRPr="00031059" w:rsidRDefault="00031059" w:rsidP="00031059">
      <w:pPr>
        <w:jc w:val="center"/>
        <w:rPr>
          <w:b/>
          <w:bCs/>
        </w:rPr>
      </w:pPr>
      <w:r w:rsidRPr="00031059">
        <w:rPr>
          <w:rFonts w:hint="eastAsia"/>
          <w:b/>
          <w:bCs/>
        </w:rPr>
        <w:t>E</w:t>
      </w:r>
      <w:r w:rsidRPr="00031059">
        <w:rPr>
          <w:b/>
          <w:bCs/>
        </w:rPr>
        <w:t>xercise 1 — STA</w:t>
      </w:r>
      <w:r w:rsidRPr="00031059">
        <w:rPr>
          <w:b/>
          <w:bCs/>
        </w:rPr>
        <w:t>（</w:t>
      </w:r>
      <w:r w:rsidRPr="00031059">
        <w:rPr>
          <w:b/>
          <w:bCs/>
        </w:rPr>
        <w:t xml:space="preserve">-3..+2 </w:t>
      </w:r>
      <w:proofErr w:type="spellStart"/>
      <w:r w:rsidRPr="00031059">
        <w:rPr>
          <w:b/>
          <w:bCs/>
        </w:rPr>
        <w:t>ms</w:t>
      </w:r>
      <w:proofErr w:type="spellEnd"/>
      <w:r w:rsidRPr="00031059">
        <w:rPr>
          <w:b/>
          <w:bCs/>
        </w:rPr>
        <w:t>）</w:t>
      </w:r>
      <w:r w:rsidRPr="00031059">
        <w:rPr>
          <w:b/>
          <w:bCs/>
        </w:rPr>
        <w:t xml:space="preserve">+ </w:t>
      </w:r>
      <w:r w:rsidRPr="00031059">
        <w:rPr>
          <w:b/>
          <w:bCs/>
        </w:rPr>
        <w:t>正延遲非零的原因</w:t>
      </w:r>
    </w:p>
    <w:p w14:paraId="3BF2CB39" w14:textId="1303B248" w:rsidR="00031059" w:rsidRDefault="00031059">
      <w:pPr>
        <w:rPr>
          <w:rFonts w:hint="eastAsia"/>
        </w:rPr>
      </w:pPr>
      <w:r>
        <w:rPr>
          <w:noProof/>
        </w:rPr>
        <w:drawing>
          <wp:inline distT="0" distB="0" distL="0" distR="0" wp14:anchorId="2689B431" wp14:editId="0BD27D37">
            <wp:extent cx="2907323" cy="2332549"/>
            <wp:effectExtent l="0" t="0" r="0" b="0"/>
            <wp:docPr id="682691252" name="圖片 1" descr="一張含有 行, 圖表, 文字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1252" name="圖片 1" descr="一張含有 行, 圖表, 文字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50" cy="233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031059">
        <w:t>把</w:t>
      </w:r>
      <w:r w:rsidRPr="00031059">
        <w:t xml:space="preserve"> hw04-data.npz </w:t>
      </w:r>
      <w:r w:rsidRPr="00031059">
        <w:t>裡的刺激</w:t>
      </w:r>
      <w:r w:rsidRPr="00031059">
        <w:t xml:space="preserve"> </w:t>
      </w:r>
      <w:proofErr w:type="spellStart"/>
      <w:r w:rsidRPr="00031059">
        <w:t>i</w:t>
      </w:r>
      <w:proofErr w:type="spellEnd"/>
      <w:r w:rsidRPr="00031059">
        <w:t>、</w:t>
      </w:r>
      <w:r w:rsidRPr="00031059">
        <w:t xml:space="preserve">spike </w:t>
      </w:r>
      <w:r w:rsidRPr="00031059">
        <w:t>列</w:t>
      </w:r>
      <w:r w:rsidRPr="00031059">
        <w:t xml:space="preserve"> s </w:t>
      </w:r>
      <w:r w:rsidRPr="00031059">
        <w:t>跟每格時間</w:t>
      </w:r>
      <w:r w:rsidRPr="00031059">
        <w:t xml:space="preserve"> dt </w:t>
      </w:r>
      <w:r w:rsidRPr="00031059">
        <w:t>讀進來，先把刺激扣掉平均值，然後算</w:t>
      </w:r>
      <w:r w:rsidRPr="00031059">
        <w:t xml:space="preserve"> STA</w:t>
      </w:r>
      <w:r w:rsidRPr="00031059">
        <w:t>在六個延遲點：</w:t>
      </w:r>
      <w:r w:rsidRPr="00031059">
        <w:t>-3</w:t>
      </w:r>
      <w:r w:rsidRPr="00031059">
        <w:t>、</w:t>
      </w:r>
      <w:r w:rsidRPr="00031059">
        <w:t>-2</w:t>
      </w:r>
      <w:r w:rsidRPr="00031059">
        <w:t>、</w:t>
      </w:r>
      <w:r w:rsidRPr="00031059">
        <w:t>-1</w:t>
      </w:r>
      <w:r w:rsidRPr="00031059">
        <w:t>、</w:t>
      </w:r>
      <w:r w:rsidRPr="00031059">
        <w:t>0</w:t>
      </w:r>
      <w:r w:rsidRPr="00031059">
        <w:t>、</w:t>
      </w:r>
      <w:r w:rsidRPr="00031059">
        <w:t>+1</w:t>
      </w:r>
      <w:r w:rsidRPr="00031059">
        <w:t>、</w:t>
      </w:r>
      <w:r w:rsidRPr="00031059">
        <w:t xml:space="preserve">+2 </w:t>
      </w:r>
      <w:proofErr w:type="spellStart"/>
      <w:r w:rsidRPr="00031059">
        <w:t>ms</w:t>
      </w:r>
      <w:proofErr w:type="spellEnd"/>
      <w:r w:rsidRPr="00031059">
        <w:t>。判讀上，圖上</w:t>
      </w:r>
      <w:r w:rsidRPr="00031059">
        <w:t xml:space="preserve"> 0 </w:t>
      </w:r>
      <w:r w:rsidRPr="00031059">
        <w:t>左邊（</w:t>
      </w:r>
      <w:r w:rsidRPr="00031059">
        <w:t xml:space="preserve">spike </w:t>
      </w:r>
      <w:r w:rsidRPr="00031059">
        <w:t>之前）的形狀最關鍵；至於為什麼</w:t>
      </w:r>
      <w:r w:rsidRPr="00031059">
        <w:t xml:space="preserve"> </w:t>
      </w:r>
      <w:r w:rsidRPr="00031059">
        <w:rPr>
          <w:b/>
          <w:bCs/>
        </w:rPr>
        <w:t>正延遲（</w:t>
      </w:r>
      <w:r w:rsidRPr="00031059">
        <w:rPr>
          <w:b/>
          <w:bCs/>
        </w:rPr>
        <w:t>+lag</w:t>
      </w:r>
      <w:r w:rsidRPr="00031059">
        <w:rPr>
          <w:b/>
          <w:bCs/>
        </w:rPr>
        <w:t>）有時會不是</w:t>
      </w:r>
      <w:r w:rsidRPr="00031059">
        <w:rPr>
          <w:b/>
          <w:bCs/>
        </w:rPr>
        <w:t xml:space="preserve"> 0</w:t>
      </w:r>
      <w:r w:rsidRPr="00031059">
        <w:t>，最常見是兩個原因：一是</w:t>
      </w:r>
      <w:r w:rsidRPr="00031059">
        <w:t xml:space="preserve"> spike </w:t>
      </w:r>
      <w:r w:rsidRPr="00031059">
        <w:t>是「逐格」記的，分箱造成的時間量化會把同一格後半段的刺激誤算到「</w:t>
      </w:r>
      <w:r w:rsidRPr="00031059">
        <w:t xml:space="preserve">spike </w:t>
      </w:r>
      <w:r w:rsidRPr="00031059">
        <w:t>之後」；二是刺激不是純白雜訊，</w:t>
      </w:r>
      <w:r w:rsidRPr="00031059">
        <w:rPr>
          <w:b/>
          <w:bCs/>
        </w:rPr>
        <w:t>自相關</w:t>
      </w:r>
      <w:r w:rsidRPr="00031059">
        <w:t>會把能量拖到</w:t>
      </w:r>
      <w:r w:rsidRPr="00031059">
        <w:t xml:space="preserve"> 0 </w:t>
      </w:r>
      <w:r w:rsidRPr="00031059">
        <w:t>之後一點點。總之，先照規格把</w:t>
      </w:r>
      <w:r w:rsidRPr="00031059">
        <w:t xml:space="preserve"> STA </w:t>
      </w:r>
      <w:r w:rsidRPr="00031059">
        <w:t>算完畫出來，再在短短幾句話交代這兩個解釋即可。參考來由：</w:t>
      </w:r>
      <w:r w:rsidRPr="00031059">
        <w:t xml:space="preserve">STA </w:t>
      </w:r>
      <w:r w:rsidRPr="00031059">
        <w:t>也叫</w:t>
      </w:r>
      <w:r w:rsidRPr="00031059">
        <w:t xml:space="preserve"> </w:t>
      </w:r>
      <w:r w:rsidRPr="00031059">
        <w:rPr>
          <w:b/>
          <w:bCs/>
        </w:rPr>
        <w:t>reverse correlation</w:t>
      </w:r>
      <w:r w:rsidRPr="00031059">
        <w:t>，在白雜訊假設下會直接對應到神經元的線性濾波器。</w:t>
      </w:r>
    </w:p>
    <w:p w14:paraId="7CD879B1" w14:textId="77777777" w:rsidR="00031059" w:rsidRPr="00031059" w:rsidRDefault="00031059" w:rsidP="00031059">
      <w:pPr>
        <w:jc w:val="center"/>
        <w:rPr>
          <w:b/>
          <w:bCs/>
        </w:rPr>
      </w:pPr>
      <w:r w:rsidRPr="00031059">
        <w:rPr>
          <w:b/>
          <w:bCs/>
        </w:rPr>
        <w:t>Exercise 2 — Blowfly H1</w:t>
      </w:r>
      <w:r w:rsidRPr="00031059">
        <w:rPr>
          <w:b/>
          <w:bCs/>
        </w:rPr>
        <w:t>（</w:t>
      </w:r>
      <w:r w:rsidRPr="00031059">
        <w:rPr>
          <w:b/>
          <w:bCs/>
        </w:rPr>
        <w:t>c1p8.mat</w:t>
      </w:r>
      <w:r w:rsidRPr="00031059">
        <w:rPr>
          <w:b/>
          <w:bCs/>
        </w:rPr>
        <w:t>）</w:t>
      </w:r>
      <w:r w:rsidRPr="00031059">
        <w:rPr>
          <w:b/>
          <w:bCs/>
        </w:rPr>
        <w:t>STA</w:t>
      </w:r>
      <w:r w:rsidRPr="00031059">
        <w:rPr>
          <w:b/>
          <w:bCs/>
        </w:rPr>
        <w:t>（</w:t>
      </w:r>
      <w:r w:rsidRPr="00031059">
        <w:rPr>
          <w:b/>
          <w:bCs/>
        </w:rPr>
        <w:t xml:space="preserve">-300..+100 </w:t>
      </w:r>
      <w:proofErr w:type="spellStart"/>
      <w:r w:rsidRPr="00031059">
        <w:rPr>
          <w:b/>
          <w:bCs/>
        </w:rPr>
        <w:t>ms</w:t>
      </w:r>
      <w:proofErr w:type="spellEnd"/>
      <w:r w:rsidRPr="00031059">
        <w:rPr>
          <w:b/>
          <w:bCs/>
        </w:rPr>
        <w:t>，</w:t>
      </w:r>
      <w:r w:rsidRPr="00031059">
        <w:rPr>
          <w:b/>
          <w:bCs/>
        </w:rPr>
        <w:t xml:space="preserve">2 </w:t>
      </w:r>
      <w:proofErr w:type="spellStart"/>
      <w:r w:rsidRPr="00031059">
        <w:rPr>
          <w:b/>
          <w:bCs/>
        </w:rPr>
        <w:t>ms</w:t>
      </w:r>
      <w:proofErr w:type="spellEnd"/>
      <w:r w:rsidRPr="00031059">
        <w:rPr>
          <w:b/>
          <w:bCs/>
        </w:rPr>
        <w:t>/bin</w:t>
      </w:r>
      <w:r w:rsidRPr="00031059">
        <w:rPr>
          <w:b/>
          <w:bCs/>
        </w:rPr>
        <w:t>）</w:t>
      </w:r>
    </w:p>
    <w:p w14:paraId="03A36ECB" w14:textId="6E8EDEE7" w:rsidR="00031059" w:rsidRDefault="00031059">
      <w:r>
        <w:rPr>
          <w:noProof/>
        </w:rPr>
        <w:drawing>
          <wp:inline distT="0" distB="0" distL="0" distR="0" wp14:anchorId="7B643239" wp14:editId="2ACA4683">
            <wp:extent cx="2837972" cy="2297723"/>
            <wp:effectExtent l="0" t="0" r="0" b="0"/>
            <wp:docPr id="1577851634" name="圖片 2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1634" name="圖片 2" descr="一張含有 文字, 行, 繪圖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7" cy="23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2827" w14:textId="09E521AA" w:rsidR="00031059" w:rsidRDefault="00031059" w:rsidP="00031059">
      <w:pPr>
        <w:jc w:val="center"/>
        <w:rPr>
          <w:rFonts w:hint="eastAsia"/>
        </w:rPr>
      </w:pPr>
      <w:r w:rsidRPr="00031059">
        <w:rPr>
          <w:rFonts w:ascii="Noto Sans TC" w:eastAsia="Noto Sans TC" w:hAnsi="Noto Sans TC"/>
          <w:b/>
          <w:bCs/>
        </w:rPr>
        <w:t>Exercise 2（Blowfly H1：-300ms 到 +100ms）</w:t>
      </w:r>
      <w:r w:rsidRPr="00031059">
        <w:br/>
      </w:r>
      <w:r w:rsidRPr="00031059">
        <w:t>這題用的是經典的</w:t>
      </w:r>
      <w:r w:rsidRPr="00031059">
        <w:t xml:space="preserve"> </w:t>
      </w:r>
      <w:r w:rsidRPr="00031059">
        <w:rPr>
          <w:b/>
          <w:bCs/>
        </w:rPr>
        <w:t>蒼蠅</w:t>
      </w:r>
      <w:r w:rsidRPr="00031059">
        <w:rPr>
          <w:b/>
          <w:bCs/>
        </w:rPr>
        <w:t xml:space="preserve"> H1 </w:t>
      </w:r>
      <w:r w:rsidRPr="00031059">
        <w:rPr>
          <w:b/>
          <w:bCs/>
        </w:rPr>
        <w:t>神經元資料</w:t>
      </w:r>
      <w:r w:rsidRPr="00031059">
        <w:rPr>
          <w:b/>
          <w:bCs/>
        </w:rPr>
        <w:t xml:space="preserve"> c1p8.mat</w:t>
      </w:r>
      <w:r w:rsidRPr="00031059">
        <w:t>：</w:t>
      </w:r>
      <w:r w:rsidRPr="00031059">
        <w:t xml:space="preserve">stim </w:t>
      </w:r>
      <w:r w:rsidRPr="00031059">
        <w:t>是刺激、</w:t>
      </w:r>
      <w:r w:rsidRPr="00031059">
        <w:t xml:space="preserve">rho </w:t>
      </w:r>
      <w:r w:rsidRPr="00031059">
        <w:t>是每格的</w:t>
      </w:r>
      <w:r w:rsidRPr="00031059">
        <w:t xml:space="preserve"> </w:t>
      </w:r>
      <w:r w:rsidRPr="00031059">
        <w:lastRenderedPageBreak/>
        <w:t xml:space="preserve">spike </w:t>
      </w:r>
      <w:r w:rsidRPr="00031059">
        <w:t>計數。作法就照課本作業傳統：把</w:t>
      </w:r>
      <w:r w:rsidRPr="00031059">
        <w:t xml:space="preserve"> rho&gt;0 </w:t>
      </w:r>
      <w:r w:rsidRPr="00031059">
        <w:t>視為那一格「有</w:t>
      </w:r>
      <w:r w:rsidRPr="00031059">
        <w:t xml:space="preserve"> spike</w:t>
      </w:r>
      <w:r w:rsidRPr="00031059">
        <w:t>」，取樣率</w:t>
      </w:r>
      <w:r w:rsidRPr="00031059">
        <w:t xml:space="preserve"> </w:t>
      </w:r>
      <w:r w:rsidRPr="00031059">
        <w:rPr>
          <w:b/>
          <w:bCs/>
        </w:rPr>
        <w:t>500 Hz</w:t>
      </w:r>
      <w:r w:rsidRPr="00031059">
        <w:t>（所以</w:t>
      </w:r>
      <w:r w:rsidRPr="00031059">
        <w:t xml:space="preserve"> </w:t>
      </w:r>
      <w:r w:rsidRPr="00031059">
        <w:rPr>
          <w:b/>
          <w:bCs/>
        </w:rPr>
        <w:t xml:space="preserve">dt=2 </w:t>
      </w:r>
      <w:proofErr w:type="spellStart"/>
      <w:r w:rsidRPr="00031059">
        <w:rPr>
          <w:b/>
          <w:bCs/>
        </w:rPr>
        <w:t>ms</w:t>
      </w:r>
      <w:proofErr w:type="spellEnd"/>
      <w:r w:rsidRPr="00031059">
        <w:t>），</w:t>
      </w:r>
      <w:r w:rsidRPr="00031059">
        <w:t xml:space="preserve">STA </w:t>
      </w:r>
      <w:r w:rsidRPr="00031059">
        <w:t>的時間窗設成</w:t>
      </w:r>
      <w:r w:rsidRPr="00031059">
        <w:t xml:space="preserve"> </w:t>
      </w:r>
      <w:r w:rsidRPr="00031059">
        <w:rPr>
          <w:b/>
          <w:bCs/>
        </w:rPr>
        <w:t xml:space="preserve">-300 </w:t>
      </w:r>
      <w:r w:rsidRPr="00031059">
        <w:rPr>
          <w:b/>
          <w:bCs/>
        </w:rPr>
        <w:t>到</w:t>
      </w:r>
      <w:r w:rsidRPr="00031059">
        <w:rPr>
          <w:b/>
          <w:bCs/>
        </w:rPr>
        <w:t xml:space="preserve"> +100 </w:t>
      </w:r>
      <w:proofErr w:type="spellStart"/>
      <w:r w:rsidRPr="00031059">
        <w:rPr>
          <w:b/>
          <w:bCs/>
        </w:rPr>
        <w:t>ms</w:t>
      </w:r>
      <w:proofErr w:type="spellEnd"/>
      <w:r w:rsidRPr="00031059">
        <w:t>，每</w:t>
      </w:r>
      <w:r w:rsidRPr="00031059">
        <w:t xml:space="preserve"> 2 </w:t>
      </w:r>
      <w:proofErr w:type="spellStart"/>
      <w:r w:rsidRPr="00031059">
        <w:t>ms</w:t>
      </w:r>
      <w:proofErr w:type="spellEnd"/>
      <w:r w:rsidRPr="00031059">
        <w:t xml:space="preserve"> </w:t>
      </w:r>
      <w:r w:rsidRPr="00031059">
        <w:t>取一點，把整條曲線畫出來。這份資料和設定就是出自</w:t>
      </w:r>
      <w:r w:rsidRPr="00031059">
        <w:t xml:space="preserve"> Dayan &amp; Abbott </w:t>
      </w:r>
      <w:r w:rsidRPr="00031059">
        <w:t>的習題與教材網站，很多課都用相同敘述與參數；因此你只要把步驟做到位，最後簡單描述一下曲線在</w:t>
      </w:r>
      <w:r w:rsidRPr="00031059">
        <w:t xml:space="preserve"> spike </w:t>
      </w:r>
      <w:r w:rsidRPr="00031059">
        <w:t>前的典型形狀（通常會是有方向性的雙峰</w:t>
      </w:r>
      <w:r w:rsidRPr="00031059">
        <w:t>/</w:t>
      </w:r>
      <w:r w:rsidRPr="00031059">
        <w:t>雙相），就能交代清楚。</w:t>
      </w:r>
    </w:p>
    <w:p w14:paraId="37B93EB8" w14:textId="2D451175" w:rsidR="00031059" w:rsidRDefault="00031059" w:rsidP="00031059">
      <w:pPr>
        <w:pStyle w:val="a9"/>
        <w:numPr>
          <w:ilvl w:val="0"/>
          <w:numId w:val="1"/>
        </w:numPr>
      </w:pPr>
      <w:r>
        <w:rPr>
          <w:rFonts w:hint="eastAsia"/>
        </w:rPr>
        <w:t>老師您的檔案連結失效了</w:t>
      </w:r>
      <w:r>
        <w:rPr>
          <w:rFonts w:hint="eastAsia"/>
        </w:rPr>
        <w:t xml:space="preserve"> </w:t>
      </w:r>
      <w:r>
        <w:t>“</w:t>
      </w:r>
      <w:r w:rsidRPr="00031059">
        <w:t>c1p8.mat</w:t>
      </w:r>
      <w:r>
        <w:t>”</w:t>
      </w:r>
    </w:p>
    <w:p w14:paraId="2FCF812F" w14:textId="229F1DAC" w:rsidR="00031059" w:rsidRPr="00031059" w:rsidRDefault="00031059" w:rsidP="00031059">
      <w:pPr>
        <w:rPr>
          <w:rFonts w:ascii="Noto Sans TC" w:eastAsia="Noto Sans TC" w:hAnsi="Noto Sans T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26C2A4" wp14:editId="2FA7EDB6">
            <wp:simplePos x="0" y="0"/>
            <wp:positionH relativeFrom="column">
              <wp:posOffset>19050</wp:posOffset>
            </wp:positionH>
            <wp:positionV relativeFrom="paragraph">
              <wp:posOffset>470877</wp:posOffset>
            </wp:positionV>
            <wp:extent cx="2438400" cy="1918970"/>
            <wp:effectExtent l="19050" t="19050" r="0" b="5080"/>
            <wp:wrapThrough wrapText="bothSides">
              <wp:wrapPolygon edited="0">
                <wp:start x="-169" y="-214"/>
                <wp:lineTo x="-169" y="21657"/>
                <wp:lineTo x="21600" y="21657"/>
                <wp:lineTo x="21600" y="-214"/>
                <wp:lineTo x="-169" y="-214"/>
              </wp:wrapPolygon>
            </wp:wrapThrough>
            <wp:docPr id="2018795859" name="圖片 3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5859" name="圖片 3" descr="一張含有 文字, 螢幕擷取畫面, 繪圖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18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31059">
        <w:rPr>
          <w:rFonts w:ascii="Noto Sans TC" w:eastAsia="Noto Sans TC" w:hAnsi="Noto Sans TC"/>
          <w:b/>
          <w:bCs/>
          <w:sz w:val="28"/>
          <w:szCs w:val="28"/>
        </w:rPr>
        <w:t>Exercise 3 — LNP 模型 + STA（-0.3..+0.2 s）</w:t>
      </w:r>
    </w:p>
    <w:p w14:paraId="2BB0F19A" w14:textId="50EB6BCC" w:rsidR="00031059" w:rsidRDefault="00031059"/>
    <w:p w14:paraId="0B6880E2" w14:textId="44D327E0" w:rsidR="00031059" w:rsidRDefault="00031059"/>
    <w:p w14:paraId="703DB78B" w14:textId="24D1E33A" w:rsidR="00031059" w:rsidRDefault="00031059"/>
    <w:p w14:paraId="02E90C5E" w14:textId="7292FBB3" w:rsidR="00031059" w:rsidRDefault="00031059"/>
    <w:p w14:paraId="3A8BE5C8" w14:textId="18230BD4" w:rsidR="00031059" w:rsidRDefault="00170898">
      <w:r>
        <w:rPr>
          <w:noProof/>
        </w:rPr>
        <w:drawing>
          <wp:anchor distT="0" distB="0" distL="114300" distR="114300" simplePos="0" relativeHeight="251667456" behindDoc="0" locked="0" layoutInCell="1" allowOverlap="1" wp14:anchorId="4B069AC7" wp14:editId="0755A58E">
            <wp:simplePos x="0" y="0"/>
            <wp:positionH relativeFrom="column">
              <wp:posOffset>-255905</wp:posOffset>
            </wp:positionH>
            <wp:positionV relativeFrom="paragraph">
              <wp:posOffset>571500</wp:posOffset>
            </wp:positionV>
            <wp:extent cx="2713355" cy="2103755"/>
            <wp:effectExtent l="19050" t="19050" r="0" b="0"/>
            <wp:wrapThrough wrapText="bothSides">
              <wp:wrapPolygon edited="0">
                <wp:start x="-152" y="-196"/>
                <wp:lineTo x="-152" y="21515"/>
                <wp:lineTo x="21534" y="21515"/>
                <wp:lineTo x="21534" y="-196"/>
                <wp:lineTo x="-152" y="-196"/>
              </wp:wrapPolygon>
            </wp:wrapThrough>
            <wp:docPr id="1113196084" name="圖片 4" descr="一張含有 文字, 螢幕擷取畫面, 繪圖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6084" name="圖片 4" descr="一張含有 文字, 螢幕擷取畫面, 繪圖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10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2E0E66D" wp14:editId="531D8475">
            <wp:simplePos x="0" y="0"/>
            <wp:positionH relativeFrom="margin">
              <wp:align>right</wp:align>
            </wp:positionH>
            <wp:positionV relativeFrom="paragraph">
              <wp:posOffset>556504</wp:posOffset>
            </wp:positionV>
            <wp:extent cx="2704465" cy="2096770"/>
            <wp:effectExtent l="19050" t="19050" r="19685" b="17780"/>
            <wp:wrapThrough wrapText="bothSides">
              <wp:wrapPolygon edited="0">
                <wp:start x="-152" y="-196"/>
                <wp:lineTo x="-152" y="21587"/>
                <wp:lineTo x="21605" y="21587"/>
                <wp:lineTo x="21605" y="-196"/>
                <wp:lineTo x="-152" y="-196"/>
              </wp:wrapPolygon>
            </wp:wrapThrough>
            <wp:docPr id="97921451" name="圖片 5" descr="一張含有 文字, 螢幕擷取畫面, 繪圖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451" name="圖片 5" descr="一張含有 文字, 螢幕擷取畫面, 繪圖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096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4707E" w14:textId="0E445DF7" w:rsidR="00031059" w:rsidRPr="00031059" w:rsidRDefault="00031059">
      <w:pPr>
        <w:rPr>
          <w:rFonts w:hint="eastAsia"/>
        </w:rPr>
      </w:pPr>
      <w:r w:rsidRPr="00031059">
        <w:t>延續上課風格建一個</w:t>
      </w:r>
      <w:r w:rsidRPr="00031059">
        <w:t xml:space="preserve"> </w:t>
      </w:r>
      <w:r w:rsidRPr="00031059">
        <w:rPr>
          <w:b/>
          <w:bCs/>
        </w:rPr>
        <w:t>LNP</w:t>
      </w:r>
      <w:r w:rsidRPr="00031059">
        <w:rPr>
          <w:b/>
          <w:bCs/>
        </w:rPr>
        <w:t>（</w:t>
      </w:r>
      <w:r w:rsidRPr="00031059">
        <w:rPr>
          <w:b/>
          <w:bCs/>
        </w:rPr>
        <w:t>Linear-Nonlinear-Poisson</w:t>
      </w:r>
      <w:r w:rsidRPr="00031059">
        <w:rPr>
          <w:b/>
          <w:bCs/>
        </w:rPr>
        <w:t>）</w:t>
      </w:r>
      <w:r w:rsidRPr="00031059">
        <w:t xml:space="preserve"> </w:t>
      </w:r>
      <w:r w:rsidRPr="00031059">
        <w:t>小模型：先用「</w:t>
      </w:r>
      <w:r w:rsidRPr="00031059">
        <w:rPr>
          <w:b/>
          <w:bCs/>
        </w:rPr>
        <w:t>因果三指數</w:t>
      </w:r>
      <w:r w:rsidRPr="00031059">
        <w:t>」作為線性核（</w:t>
      </w:r>
      <w:r w:rsidRPr="00031059">
        <w:t xml:space="preserve">t&gt;0 </w:t>
      </w:r>
      <w:r w:rsidRPr="00031059">
        <w:t>有效、最大值正規化成</w:t>
      </w:r>
      <w:r w:rsidRPr="00031059">
        <w:t xml:space="preserve"> 1</w:t>
      </w:r>
      <w:r w:rsidRPr="00031059">
        <w:t>），再用</w:t>
      </w:r>
      <w:r w:rsidRPr="00031059">
        <w:t xml:space="preserve"> </w:t>
      </w:r>
      <w:proofErr w:type="spellStart"/>
      <w:r w:rsidRPr="00031059">
        <w:rPr>
          <w:b/>
          <w:bCs/>
        </w:rPr>
        <w:t>softplus</w:t>
      </w:r>
      <w:proofErr w:type="spellEnd"/>
      <w:r w:rsidRPr="00031059">
        <w:t xml:space="preserve"> </w:t>
      </w:r>
      <w:r w:rsidRPr="00031059">
        <w:t>當非線性整流，把結果當作時間變動的發放率，最後以</w:t>
      </w:r>
      <w:r w:rsidRPr="00031059">
        <w:t xml:space="preserve"> </w:t>
      </w:r>
      <w:r w:rsidRPr="00031059">
        <w:rPr>
          <w:b/>
          <w:bCs/>
        </w:rPr>
        <w:t>非齊次</w:t>
      </w:r>
      <w:r w:rsidRPr="00031059">
        <w:rPr>
          <w:b/>
          <w:bCs/>
        </w:rPr>
        <w:t xml:space="preserve"> Poisson</w:t>
      </w:r>
      <w:r w:rsidRPr="00031059">
        <w:t xml:space="preserve"> </w:t>
      </w:r>
      <w:r w:rsidRPr="00031059">
        <w:t>抽樣出</w:t>
      </w:r>
      <w:r w:rsidRPr="00031059">
        <w:t xml:space="preserve"> spike</w:t>
      </w:r>
      <w:r w:rsidRPr="00031059">
        <w:t>。先跑</w:t>
      </w:r>
      <w:r w:rsidRPr="00031059">
        <w:t xml:space="preserve"> </w:t>
      </w:r>
      <w:r w:rsidRPr="00031059">
        <w:rPr>
          <w:b/>
          <w:bCs/>
        </w:rPr>
        <w:t>N=10,000</w:t>
      </w:r>
      <w:r w:rsidRPr="00031059">
        <w:t xml:space="preserve"> </w:t>
      </w:r>
      <w:r w:rsidRPr="00031059">
        <w:t>畫出</w:t>
      </w:r>
      <w:r w:rsidRPr="00031059">
        <w:t xml:space="preserve"> </w:t>
      </w:r>
      <w:r w:rsidRPr="00031059">
        <w:rPr>
          <w:b/>
          <w:bCs/>
        </w:rPr>
        <w:t>STA</w:t>
      </w:r>
      <w:r w:rsidRPr="00031059">
        <w:rPr>
          <w:b/>
          <w:bCs/>
        </w:rPr>
        <w:t>（</w:t>
      </w:r>
      <w:r w:rsidRPr="00031059">
        <w:rPr>
          <w:b/>
          <w:bCs/>
        </w:rPr>
        <w:t xml:space="preserve">-0.3 </w:t>
      </w:r>
      <w:r w:rsidRPr="00031059">
        <w:rPr>
          <w:b/>
          <w:bCs/>
        </w:rPr>
        <w:t>到</w:t>
      </w:r>
      <w:r w:rsidRPr="00031059">
        <w:rPr>
          <w:b/>
          <w:bCs/>
        </w:rPr>
        <w:t xml:space="preserve"> +0.2 </w:t>
      </w:r>
      <w:r w:rsidRPr="00031059">
        <w:rPr>
          <w:b/>
          <w:bCs/>
        </w:rPr>
        <w:t>秒）</w:t>
      </w:r>
      <w:r w:rsidRPr="00031059">
        <w:t>，把它跟你的核疊在一起比；再把長度放大（課上說明走向</w:t>
      </w:r>
      <w:r w:rsidRPr="00031059">
        <w:t xml:space="preserve"> 1e8</w:t>
      </w:r>
      <w:r w:rsidRPr="00031059">
        <w:t>，我們示範用較大的</w:t>
      </w:r>
      <w:r w:rsidRPr="00031059">
        <w:t xml:space="preserve"> N </w:t>
      </w:r>
      <w:r w:rsidRPr="00031059">
        <w:t>看收斂），你會發現</w:t>
      </w:r>
      <w:r w:rsidRPr="00031059">
        <w:t xml:space="preserve"> </w:t>
      </w:r>
      <w:r w:rsidRPr="00031059">
        <w:rPr>
          <w:b/>
          <w:bCs/>
        </w:rPr>
        <w:t xml:space="preserve">N </w:t>
      </w:r>
      <w:r w:rsidRPr="00031059">
        <w:rPr>
          <w:b/>
          <w:bCs/>
        </w:rPr>
        <w:t>越大</w:t>
      </w:r>
      <w:r w:rsidRPr="00031059">
        <w:rPr>
          <w:b/>
          <w:bCs/>
        </w:rPr>
        <w:t xml:space="preserve"> STA </w:t>
      </w:r>
      <w:r w:rsidRPr="00031059">
        <w:rPr>
          <w:b/>
          <w:bCs/>
        </w:rPr>
        <w:t>越平滑、越像原本的核</w:t>
      </w:r>
      <w:r w:rsidRPr="00031059">
        <w:t>。最後把輸入改成「</w:t>
      </w:r>
      <w:r w:rsidRPr="00031059">
        <w:rPr>
          <w:b/>
          <w:bCs/>
        </w:rPr>
        <w:t>白雜訊</w:t>
      </w:r>
      <w:r w:rsidRPr="00031059">
        <w:t>」不帶時間相關性，照理說</w:t>
      </w:r>
      <w:r w:rsidRPr="00031059">
        <w:t xml:space="preserve"> </w:t>
      </w:r>
      <w:r w:rsidRPr="00031059">
        <w:rPr>
          <w:b/>
          <w:bCs/>
        </w:rPr>
        <w:t xml:space="preserve">STA </w:t>
      </w:r>
      <w:r w:rsidRPr="00031059">
        <w:rPr>
          <w:b/>
          <w:bCs/>
        </w:rPr>
        <w:t>就會更貼近核（只差一個比例常數）</w:t>
      </w:r>
      <w:r w:rsidRPr="00031059">
        <w:t>這正是反向相關法在白雜訊刺激下可回復感受野的理論結論。</w:t>
      </w:r>
    </w:p>
    <w:sectPr w:rsidR="00031059" w:rsidRPr="000310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TC">
    <w:panose1 w:val="020B0500000000000000"/>
    <w:charset w:val="88"/>
    <w:family w:val="swiss"/>
    <w:pitch w:val="variable"/>
    <w:sig w:usb0="20000287" w:usb1="2ADF3C10" w:usb2="00000016" w:usb3="00000000" w:csb0="0012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92235"/>
    <w:multiLevelType w:val="hybridMultilevel"/>
    <w:tmpl w:val="4D1ED31E"/>
    <w:lvl w:ilvl="0" w:tplc="A25E904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174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59"/>
    <w:rsid w:val="00031059"/>
    <w:rsid w:val="00052FBD"/>
    <w:rsid w:val="00125B02"/>
    <w:rsid w:val="00170898"/>
    <w:rsid w:val="002A0F47"/>
    <w:rsid w:val="0053743E"/>
    <w:rsid w:val="007B4A9E"/>
    <w:rsid w:val="00945BBD"/>
    <w:rsid w:val="00D4498B"/>
    <w:rsid w:val="00D53705"/>
    <w:rsid w:val="00E64D6B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2954"/>
  <w15:chartTrackingRefBased/>
  <w15:docId w15:val="{8E875695-B94C-4325-A122-AD0BB612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0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0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0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0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0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0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0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10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3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310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3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310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10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10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10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1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0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0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1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10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10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10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10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1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蔡秀吉</dc:creator>
  <cp:keywords/>
  <dc:description/>
  <cp:lastModifiedBy>蔡秀吉</cp:lastModifiedBy>
  <cp:revision>3</cp:revision>
  <cp:lastPrinted>2025-10-01T15:20:00Z</cp:lastPrinted>
  <dcterms:created xsi:type="dcterms:W3CDTF">2025-10-01T15:10:00Z</dcterms:created>
  <dcterms:modified xsi:type="dcterms:W3CDTF">2025-10-01T15:20:00Z</dcterms:modified>
</cp:coreProperties>
</file>