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715.0" w:type="dxa"/>
        <w:jc w:val="left"/>
        <w:tblInd w:w="-8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15"/>
        <w:tblGridChange w:id="0">
          <w:tblGrid>
            <w:gridCol w:w="11715"/>
          </w:tblGrid>
        </w:tblGridChange>
      </w:tblGrid>
      <w:tr>
        <w:trPr>
          <w:cantSplit w:val="0"/>
          <w:trHeight w:val="14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numPr>
                <w:ilvl w:val="0"/>
                <w:numId w:val="1"/>
              </w:numPr>
              <w:spacing w:after="220" w:before="220" w:line="288" w:lineRule="auto"/>
              <w:ind w:left="72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Listoni të gjithë lexuesit që janë nga qyteti i Prishtinës(Buffalo - rasti yne).</w:t>
            </w:r>
          </w:p>
          <w:p w:rsidR="00000000" w:rsidDel="00000000" w:rsidP="00000000" w:rsidRDefault="00000000" w:rsidRPr="00000000" w14:paraId="00000003">
            <w:pPr>
              <w:spacing w:after="220" w:before="220" w:line="288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56"/>
                <w:szCs w:val="56"/>
                <w:rtl w:val="0"/>
              </w:rPr>
              <w:t xml:space="preserve">π </w:t>
            </w:r>
            <w:r w:rsidDel="00000000" w:rsidR="00000000" w:rsidRPr="00000000">
              <w:rPr>
                <w:rtl w:val="0"/>
              </w:rPr>
              <w:t xml:space="preserve">Emri,Mbiemri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40"/>
                <w:szCs w:val="40"/>
                <w:rtl w:val="0"/>
              </w:rPr>
              <w:t xml:space="preserve">σ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6"/>
                <w:szCs w:val="3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5"/>
                <w:szCs w:val="25"/>
                <w:rtl w:val="0"/>
              </w:rPr>
              <w:t xml:space="preserve">Qyteti=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Buffalo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)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(Lexuesi))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spacing w:after="220" w:before="220" w:line="288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Cilët lexues (Emrin dhe Mbiemrin e tyre) kanë huazuar te pakten dy libra gjate vitit 2020?</w:t>
            </w:r>
          </w:p>
          <w:p w:rsidR="00000000" w:rsidDel="00000000" w:rsidP="00000000" w:rsidRDefault="00000000" w:rsidRPr="00000000" w14:paraId="00000005">
            <w:pPr>
              <w:spacing w:after="220" w:before="220" w:line="288" w:lineRule="auto"/>
              <w:ind w:left="720" w:firstLine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56"/>
                <w:szCs w:val="56"/>
                <w:rtl w:val="0"/>
              </w:rPr>
              <w:t xml:space="preserve">π</w:t>
            </w:r>
            <w:r w:rsidDel="00000000" w:rsidR="00000000" w:rsidRPr="00000000">
              <w:rPr>
                <w:rtl w:val="0"/>
              </w:rPr>
              <w:t xml:space="preserve">Emri,Mbiemri</w:t>
            </w: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40"/>
                <w:szCs w:val="40"/>
                <w:rtl w:val="0"/>
              </w:rPr>
              <w:t xml:space="preserve">σ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ID_Lexuesit&gt;2(name numerimi count(ID_Lexuesit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40"/>
                <w:szCs w:val="40"/>
                <w:rtl w:val="0"/>
              </w:rPr>
              <w:t xml:space="preserve">σ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Data&gt;2020-01-01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(Huazimi i Librit))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40"/>
                <w:szCs w:val="4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40"/>
                <w:szCs w:val="40"/>
                <w:highlight w:val="white"/>
                <w:rtl w:val="0"/>
              </w:rPr>
              <w:t xml:space="preserve">∩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40"/>
                <w:szCs w:val="40"/>
                <w:rtl w:val="0"/>
              </w:rPr>
              <w:t xml:space="preserve">σ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Data&lt;2020-12-31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(Huazimi i Librit))(Huazimi i Librit)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6">
            <w:pPr>
              <w:spacing w:after="220" w:before="220" w:line="288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 Listoni lexuesit te cilet e kane vonuar kthimin e librit ne afatin 15</w:t>
            </w:r>
          </w:p>
          <w:p w:rsidR="00000000" w:rsidDel="00000000" w:rsidP="00000000" w:rsidRDefault="00000000" w:rsidRPr="00000000" w14:paraId="00000007">
            <w:pPr>
              <w:spacing w:after="220" w:before="220" w:line="288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ditesh per vitin 2020 ose 2021.</w:t>
            </w:r>
          </w:p>
          <w:p w:rsidR="00000000" w:rsidDel="00000000" w:rsidP="00000000" w:rsidRDefault="00000000" w:rsidRPr="00000000" w14:paraId="00000008">
            <w:pPr>
              <w:spacing w:after="220" w:before="220" w:line="288" w:lineRule="auto"/>
              <w:ind w:left="0" w:right="-1395" w:firstLine="0"/>
              <w:rPr>
                <w:sz w:val="36"/>
                <w:szCs w:val="36"/>
              </w:rPr>
            </w:pPr>
            <w:r w:rsidDel="00000000" w:rsidR="00000000" w:rsidRPr="00000000">
              <w:rPr>
                <w:sz w:val="56"/>
                <w:szCs w:val="56"/>
                <w:rtl w:val="0"/>
              </w:rPr>
              <w:t xml:space="preserve">π</w:t>
            </w:r>
            <w:r w:rsidDel="00000000" w:rsidR="00000000" w:rsidRPr="00000000">
              <w:rPr>
                <w:rtl w:val="0"/>
              </w:rPr>
              <w:t xml:space="preserve">Emri,Mbiemri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40"/>
                <w:szCs w:val="40"/>
                <w:rtl w:val="0"/>
              </w:rPr>
              <w:t xml:space="preserve">σ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Verejtje=(Kthyer me vonese),Afati=2 jave and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40"/>
                <w:szCs w:val="40"/>
                <w:rtl w:val="0"/>
              </w:rPr>
              <w:t xml:space="preserve">σ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Data&gt;2020-01-01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(Huazimi i Librit))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sz w:val="40"/>
                <w:szCs w:val="40"/>
                <w:highlight w:val="white"/>
                <w:rtl w:val="0"/>
              </w:rPr>
              <w:t xml:space="preserve">∩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40"/>
                <w:szCs w:val="40"/>
                <w:rtl w:val="0"/>
              </w:rPr>
              <w:t xml:space="preserve">σ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Data&lt;2021-12-31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(Huazimi i Librit))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)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(Huazimi i Librit)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9">
            <w:pPr>
              <w:spacing w:after="220" w:before="220" w:line="288" w:lineRule="auto"/>
              <w:ind w:left="0" w:right="-139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220" w:before="220" w:line="288" w:lineRule="auto"/>
              <w:ind w:left="0" w:right="-139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Listoni ID-të dhe titullin e librave qe ne vitin 2019 ose 2020 jane huazur se paku nje here kurse </w:t>
            </w:r>
          </w:p>
          <w:p w:rsidR="00000000" w:rsidDel="00000000" w:rsidP="00000000" w:rsidRDefault="00000000" w:rsidRPr="00000000" w14:paraId="0000000B">
            <w:pPr>
              <w:spacing w:after="220" w:before="220" w:line="288" w:lineRule="auto"/>
              <w:ind w:left="0" w:right="-139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 vitin 2021 asnjehere.</w:t>
            </w:r>
          </w:p>
          <w:p w:rsidR="00000000" w:rsidDel="00000000" w:rsidP="00000000" w:rsidRDefault="00000000" w:rsidRPr="00000000" w14:paraId="0000000C">
            <w:pPr>
              <w:spacing w:after="220" w:before="220" w:line="288" w:lineRule="auto"/>
              <w:ind w:left="0" w:right="-139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56"/>
                <w:szCs w:val="56"/>
                <w:rtl w:val="0"/>
              </w:rPr>
              <w:t xml:space="preserve">π</w:t>
            </w:r>
            <w:r w:rsidDel="00000000" w:rsidR="00000000" w:rsidRPr="00000000">
              <w:rPr>
                <w:rtl w:val="0"/>
              </w:rPr>
              <w:t xml:space="preserve">ID,Titulli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40"/>
                <w:szCs w:val="40"/>
                <w:rtl w:val="0"/>
              </w:rPr>
              <w:t xml:space="preserve">σ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ID_Librit&gt;=1(name numerimilibrit count(ID_Librit))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(Huazimi i Librit)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and(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40"/>
                <w:szCs w:val="40"/>
                <w:rtl w:val="0"/>
              </w:rPr>
              <w:t xml:space="preserve">σ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Data&gt;2019-01-01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(Huazimi i Librit)) </w:t>
            </w:r>
          </w:p>
          <w:p w:rsidR="00000000" w:rsidDel="00000000" w:rsidP="00000000" w:rsidRDefault="00000000" w:rsidRPr="00000000" w14:paraId="0000000D">
            <w:pPr>
              <w:spacing w:after="220" w:before="220" w:line="288" w:lineRule="auto"/>
              <w:ind w:left="0" w:right="-139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40"/>
                <w:szCs w:val="40"/>
                <w:rtl w:val="0"/>
              </w:rPr>
              <w:t xml:space="preserve">σ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Data&lt;=2020-12-31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(Huazimi i Librit) )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40"/>
                <w:szCs w:val="40"/>
                <w:rtl w:val="0"/>
              </w:rPr>
              <w:t xml:space="preserve">σ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ID_Librit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 (Huazimi i Librit)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40"/>
                <w:szCs w:val="40"/>
                <w:rtl w:val="0"/>
              </w:rPr>
              <w:t xml:space="preserve">σ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ID_Librit=0(name numerimilibrit count(ID_Librit))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(Huazimi i Librit)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40"/>
                <w:szCs w:val="40"/>
                <w:rtl w:val="0"/>
              </w:rPr>
              <w:t xml:space="preserve">σ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Data&gt;2020-12-31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(Huazimi i Librit)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Source Sans Pro" w:cs="Source Sans Pro" w:eastAsia="Source Sans Pro" w:hAnsi="Source Sans Pro"/>
                <w:color w:val="4d5156"/>
                <w:sz w:val="48"/>
                <w:szCs w:val="48"/>
                <w:highlight w:val="white"/>
                <w:rtl w:val="0"/>
              </w:rPr>
              <w:t xml:space="preserve">⟖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40"/>
                <w:szCs w:val="40"/>
                <w:rtl w:val="0"/>
              </w:rPr>
              <w:t xml:space="preserve">σ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(Libri)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)(Libri)(Huazimi i Librit)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220" w:before="220" w:line="288" w:lineRule="auto"/>
              <w:ind w:left="0" w:right="-1395" w:firstLine="0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220" w:before="220" w:line="288" w:lineRule="auto"/>
              <w:ind w:left="0" w:right="-139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220" w:before="220" w:line="288" w:lineRule="auto"/>
              <w:ind w:left="0" w:right="-139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220" w:before="220" w:line="288" w:lineRule="auto"/>
              <w:ind w:left="0" w:right="-139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220" w:before="220" w:line="288" w:lineRule="auto"/>
              <w:ind w:left="0" w:right="-1395" w:firstLine="0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220" w:before="220" w:line="288" w:lineRule="auto"/>
              <w:ind w:left="720" w:firstLine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220" w:before="220" w:line="288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220" w:before="220" w:line="288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220" w:before="220" w:line="288" w:lineRule="auto"/>
              <w:ind w:left="720" w:firstLine="0"/>
              <w:rPr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