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44E3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</w:rPr>
        <w:t>ĐỀ CƯƠNG ÔN TẬP KHTN 9 GIỮA HỌC KÌ 1</w:t>
      </w:r>
    </w:p>
    <w:p w14:paraId="00F261A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I.Lý thuyết</w:t>
      </w:r>
    </w:p>
    <w:p w14:paraId="515896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1.Động năng, thế năng, cơ năng là gì?Nêu công thức tính động năng, nêu đơn vị của các đại lượng có mặt trong công thức.</w:t>
      </w:r>
    </w:p>
    <w:p w14:paraId="16455B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2.Công cơ học, công suất là gì? Nêu công thức, đơn vị của các đại lượng có mặt trong công thức?</w:t>
      </w:r>
    </w:p>
    <w:p w14:paraId="01F3D3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3.Nêu hiện tượng khúc xạ ánh sáng, công thức chiết suất, công thức khúc xạ.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4. Nêu hiện tượng tán sắc ánh sáng, nêu cấu tạo, hình dạng của lăng kính.</w:t>
      </w:r>
    </w:p>
    <w:p w14:paraId="24BFCD2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Nêu hiện tượng phản xạ toàn phần, tính toán góc i</w:t>
      </w:r>
      <w:r>
        <w:rPr>
          <w:rFonts w:ascii="Times New Roman" w:hAnsi="Times New Roman" w:cs="Times New Roman"/>
          <w:sz w:val="26"/>
          <w:szCs w:val="26"/>
          <w:vertAlign w:val="subscript"/>
        </w:rPr>
        <w:t>th</w:t>
      </w:r>
      <w:r>
        <w:rPr>
          <w:rFonts w:ascii="Times New Roman" w:hAnsi="Times New Roman" w:cs="Times New Roman"/>
          <w:sz w:val="26"/>
          <w:szCs w:val="26"/>
        </w:rPr>
        <w:t>.Nhận biết khi nào xảy ra phản xạ toàn phần</w:t>
      </w:r>
    </w:p>
    <w:p w14:paraId="05E192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Nêu hiện tượng tán sắc ánh sáng, nhận biết khi nào ta nhìn thấy màu sắc của vật. Chú ý các vật màu đen và màu trắng, ánh sáng màu, ánh sáng trắng,…</w:t>
      </w:r>
    </w:p>
    <w:p w14:paraId="7FBE10D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7.Nêu cấu tạo bên ngoài của thấu kính hội tụ, phân kì. Kí hiệu, cấu trúc ảnh ảo và ảnh thật, kích thước ảnh trong các trường hợp liên quan.</w:t>
      </w:r>
    </w:p>
    <w:p w14:paraId="30F6376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8.Nêu công thức tính điện trở. Điện trở tương đương của đoạn mạch song song và nối tiếp.. Chú ý công thức tính cường độ dòng điện.</w:t>
      </w:r>
    </w:p>
    <w:p w14:paraId="4A3F1EE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9.Nêu công thức tính năng lượng điện, công suất điện. Tính toán công suất điện, năng lượng điện, đổi đơn vị J ra Kwh, tính tiền điện,….</w:t>
      </w:r>
    </w:p>
    <w:p w14:paraId="02FA642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II. Bài tập</w:t>
      </w:r>
    </w:p>
    <w:p w14:paraId="2D4EF89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Chú ý bài tập về 3 bài.. </w:t>
      </w:r>
      <w:r>
        <w:rPr>
          <w:rFonts w:ascii="Times New Roman" w:hAnsi="Times New Roman" w:cs="Times New Roman"/>
          <w:b/>
          <w:sz w:val="26"/>
          <w:szCs w:val="26"/>
        </w:rPr>
        <w:t>9-10-11.</w:t>
      </w:r>
    </w:p>
    <w:p w14:paraId="64B5BD4A">
      <w:pPr>
        <w:rPr>
          <w:rFonts w:ascii="Times New Roman" w:hAnsi="Times New Roman" w:cs="Times New Roman"/>
          <w:sz w:val="26"/>
          <w:szCs w:val="26"/>
        </w:rPr>
      </w:pPr>
    </w:p>
    <w:sectPr>
      <w:pgSz w:w="11906" w:h="16838"/>
      <w:pgMar w:top="850" w:right="850" w:bottom="850" w:left="850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2E1"/>
    <w:rsid w:val="0061277D"/>
    <w:rsid w:val="00DD42E1"/>
    <w:rsid w:val="00E64C1A"/>
    <w:rsid w:val="00FF4A4A"/>
    <w:rsid w:val="7BAD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167</Words>
  <Characters>953</Characters>
  <Lines>7</Lines>
  <Paragraphs>2</Paragraphs>
  <TotalTime>7</TotalTime>
  <ScaleCrop>false</ScaleCrop>
  <LinksUpToDate>false</LinksUpToDate>
  <CharactersWithSpaces>1118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2025-10-31T03:16:00Z</dcterms:created>
  <dc:creator>ADMIN</dc:creator>
  <cp:lastModifiedBy>Đinh Xuân Sang</cp:lastModifiedBy>
  <dcterms:modified xsi:type="dcterms:W3CDTF">2025-12-15T08:15:33Z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40B5BECD968642E38D70A78E8A7B30E9_12</vt:lpwstr>
  </property>
</Properties>
</file>