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6" w:rsidRPr="00D04DEC" w:rsidRDefault="00C90FC6" w:rsidP="00C90FC6">
      <w:pPr>
        <w:tabs>
          <w:tab w:val="left" w:pos="6503"/>
        </w:tabs>
        <w:rPr>
          <w:rFonts w:ascii="Arial" w:hAnsi="Arial" w:cs="Arial"/>
        </w:rPr>
      </w:pPr>
    </w:p>
    <w:p w:rsidR="00C90FC6" w:rsidRDefault="00C90FC6"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538041"/>
      <w:bookmarkStart w:id="1" w:name="_Toc365469156"/>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rsidR="00694828" w:rsidRPr="009F3DA3" w:rsidRDefault="003D2034"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FF7279" w:rsidRPr="00FF7279">
        <w:rPr>
          <w:rFonts w:ascii="Cambria" w:hAnsi="Cambria"/>
          <w:color w:val="C09200"/>
          <w:sz w:val="40"/>
          <w:szCs w:val="40"/>
          <w:lang w:val="en-GB"/>
        </w:rPr>
        <w:t>Volume 14 - Cash by</w:t>
      </w:r>
      <w:r w:rsidR="00FF7279">
        <w:t xml:space="preserve"> </w:t>
      </w:r>
      <w:r w:rsidR="00FF7279" w:rsidRPr="00FF7279">
        <w:rPr>
          <w:rFonts w:ascii="Cambria" w:hAnsi="Cambria"/>
          <w:color w:val="C09200"/>
          <w:sz w:val="40"/>
          <w:szCs w:val="40"/>
          <w:lang w:val="en-GB"/>
        </w:rPr>
        <w:t>Code</w:t>
      </w:r>
      <w:r>
        <w:rPr>
          <w:rFonts w:ascii="Cambria" w:hAnsi="Cambria"/>
          <w:color w:val="C09200"/>
          <w:sz w:val="40"/>
          <w:szCs w:val="40"/>
          <w:lang w:val="en-GB"/>
        </w:rPr>
        <w:fldChar w:fldCharType="end"/>
      </w: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rsidR="00694828" w:rsidRPr="009F3DA3" w:rsidRDefault="00694828" w:rsidP="00694828">
      <w:pPr>
        <w:tabs>
          <w:tab w:val="left" w:pos="6503"/>
        </w:tabs>
        <w:rPr>
          <w:rFonts w:ascii="Arial" w:hAnsi="Arial" w:cs="Arial"/>
        </w:rPr>
      </w:pPr>
      <w:r w:rsidRPr="009F3DA3">
        <w:rPr>
          <w:rFonts w:ascii="Arial" w:hAnsi="Arial" w:cs="Arial"/>
        </w:rPr>
        <w:tab/>
      </w:r>
    </w:p>
    <w:p w:rsidR="00694828" w:rsidRPr="009F3DA3" w:rsidRDefault="00694828" w:rsidP="00694828">
      <w:pPr>
        <w:rPr>
          <w:rFonts w:ascii="Arial" w:hAnsi="Arial" w:cs="Arial"/>
        </w:rPr>
      </w:pPr>
    </w:p>
    <w:p w:rsidR="00694828" w:rsidRPr="009F3DA3" w:rsidRDefault="00694828" w:rsidP="00694828">
      <w:pPr>
        <w:rPr>
          <w:rFonts w:ascii="Arial" w:hAnsi="Arial" w:cs="Arial"/>
        </w:rPr>
      </w:pPr>
    </w:p>
    <w:p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rsidTr="008F28E0">
        <w:tc>
          <w:tcPr>
            <w:tcW w:w="524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rsidR="00694828" w:rsidRPr="00617CFC" w:rsidRDefault="001066D9" w:rsidP="00030827">
            <w:pPr>
              <w:ind w:right="1135"/>
            </w:pPr>
            <w:r>
              <w:t>ORIENT COMMERCIAL</w:t>
            </w:r>
            <w:r w:rsidR="00694828">
              <w:t xml:space="preserve"> BANK</w:t>
            </w:r>
          </w:p>
        </w:tc>
      </w:tr>
      <w:tr w:rsidR="00694828" w:rsidRPr="009F3DA3" w:rsidTr="008F28E0">
        <w:trPr>
          <w:trHeight w:val="379"/>
        </w:trPr>
        <w:tc>
          <w:tcPr>
            <w:tcW w:w="5245" w:type="dxa"/>
            <w:tcMar>
              <w:top w:w="0" w:type="dxa"/>
              <w:left w:w="85" w:type="dxa"/>
              <w:bottom w:w="0" w:type="dxa"/>
              <w:right w:w="85" w:type="dxa"/>
            </w:tcMar>
            <w:vAlign w:val="center"/>
          </w:tcPr>
          <w:p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rsidR="00694828" w:rsidRPr="00617CFC" w:rsidRDefault="00694828" w:rsidP="00A07885">
            <w:pPr>
              <w:ind w:right="1135"/>
            </w:pPr>
            <w:r w:rsidRPr="00617CFC">
              <w:t>1.</w:t>
            </w:r>
            <w:r w:rsidR="00542F34">
              <w:t>0</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rsidR="00694828" w:rsidRPr="00617CFC" w:rsidRDefault="001066D9" w:rsidP="00030827">
            <w:pPr>
              <w:ind w:right="1135"/>
            </w:pPr>
            <w:r>
              <w:t>Draft</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rsidR="00694828" w:rsidRPr="00617CFC" w:rsidRDefault="001066D9" w:rsidP="00542F34">
            <w:pPr>
              <w:ind w:right="1135"/>
            </w:pPr>
            <w:r>
              <w:t>9</w:t>
            </w:r>
            <w:r w:rsidR="00694828" w:rsidRPr="00617CFC">
              <w:t xml:space="preserve">th </w:t>
            </w:r>
            <w:r>
              <w:t>J</w:t>
            </w:r>
            <w:r w:rsidR="00542F34">
              <w:t>u</w:t>
            </w:r>
            <w:r>
              <w:t>n</w:t>
            </w:r>
            <w:r w:rsidR="00694828" w:rsidRPr="00617CFC">
              <w:t xml:space="preserve"> 201</w:t>
            </w:r>
            <w:r>
              <w:t>8</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rsidR="00694828" w:rsidRPr="00617CFC" w:rsidRDefault="00694828" w:rsidP="00030827">
            <w:pPr>
              <w:ind w:right="1135"/>
            </w:pPr>
            <w:r>
              <w:t>Openway Asia</w:t>
            </w: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rsidR="001066D9" w:rsidRPr="00617CFC" w:rsidRDefault="001066D9" w:rsidP="00030827">
            <w:pPr>
              <w:ind w:right="1135"/>
            </w:pPr>
          </w:p>
        </w:tc>
      </w:tr>
      <w:tr w:rsidR="00694828" w:rsidRPr="009F3DA3" w:rsidTr="008F28E0">
        <w:trPr>
          <w:trHeight w:val="398"/>
        </w:trPr>
        <w:tc>
          <w:tcPr>
            <w:tcW w:w="524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rsidR="00694828" w:rsidRPr="00617CFC" w:rsidRDefault="00694828" w:rsidP="00030827">
            <w:pPr>
              <w:ind w:right="1135"/>
            </w:pPr>
            <w:r w:rsidRPr="00617CFC">
              <w:t>Openway Asia</w:t>
            </w:r>
          </w:p>
        </w:tc>
      </w:tr>
    </w:tbl>
    <w:p w:rsidR="00694828" w:rsidRPr="009F3DA3" w:rsidRDefault="00694828" w:rsidP="00791DF2">
      <w:pPr>
        <w:pStyle w:val="CoverAdmin"/>
        <w:outlineLvl w:val="9"/>
        <w:rPr>
          <w:rStyle w:val="DocumentControlTitles"/>
          <w:rFonts w:ascii="Cambria" w:hAnsi="Cambria" w:cs="Arial"/>
          <w:b/>
          <w:szCs w:val="24"/>
        </w:rPr>
      </w:pPr>
    </w:p>
    <w:p w:rsidR="00AF1DE7" w:rsidRPr="00D04DEC" w:rsidRDefault="0021077C" w:rsidP="00DA7818">
      <w:pPr>
        <w:pStyle w:val="Heading1"/>
        <w:ind w:left="426"/>
      </w:pPr>
      <w:bookmarkStart w:id="2" w:name="_Ref337491251"/>
      <w:bookmarkStart w:id="3" w:name="_Ref337491259"/>
      <w:bookmarkStart w:id="4" w:name="_Toc517439517"/>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rsidR="00255017" w:rsidRPr="00255017" w:rsidRDefault="00255017" w:rsidP="00AF1DE7">
            <w:pPr>
              <w:spacing w:after="0" w:line="240" w:lineRule="auto"/>
              <w:jc w:val="center"/>
              <w:rPr>
                <w:b/>
                <w:bCs/>
              </w:rPr>
            </w:pPr>
            <w:r w:rsidRPr="00255017">
              <w:rPr>
                <w:b/>
              </w:rPr>
              <w:t>Approved By</w:t>
            </w: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rsidR="00255017"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bl>
    <w:p w:rsidR="00255017" w:rsidRDefault="00255017" w:rsidP="00255017">
      <w:pPr>
        <w:rPr>
          <w:rStyle w:val="DocumentControlTitles"/>
          <w:rFonts w:ascii="Cambria" w:hAnsi="Cambria" w:cs="Arial"/>
        </w:rPr>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671BB4">
        <w:rPr>
          <w:noProof/>
        </w:rPr>
        <w:t>2018</w:t>
      </w:r>
      <w:r w:rsidR="0019332D">
        <w:rPr>
          <w:noProof/>
        </w:rPr>
        <w:fldChar w:fldCharType="end"/>
      </w:r>
      <w:r w:rsidRPr="0018512A">
        <w:t>. All rights reserved.</w:t>
      </w:r>
      <w:r>
        <w:tab/>
      </w:r>
      <w:r>
        <w:tab/>
      </w:r>
    </w:p>
    <w:p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rsidR="00255017" w:rsidRPr="00645C47" w:rsidRDefault="00255017" w:rsidP="00255017">
      <w:pPr>
        <w:pStyle w:val="Legal"/>
        <w:spacing w:after="0"/>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rsidR="00072EEC" w:rsidRDefault="00255017" w:rsidP="00946875">
          <w:pPr>
            <w:pStyle w:val="TOCHeading"/>
          </w:pPr>
          <w:r w:rsidRPr="00072EEC">
            <w:t>Table of Contents</w:t>
          </w:r>
        </w:p>
        <w:p w:rsidR="00993863"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17439517" w:history="1">
            <w:r w:rsidR="00993863" w:rsidRPr="008351B9">
              <w:rPr>
                <w:rStyle w:val="Hyperlink"/>
                <w:noProof/>
              </w:rPr>
              <w:t>1</w:t>
            </w:r>
            <w:r w:rsidR="00993863">
              <w:rPr>
                <w:noProof/>
                <w:sz w:val="22"/>
                <w:lang w:eastAsia="en-US"/>
              </w:rPr>
              <w:tab/>
            </w:r>
            <w:r w:rsidR="00993863" w:rsidRPr="008351B9">
              <w:rPr>
                <w:rStyle w:val="Hyperlink"/>
                <w:noProof/>
              </w:rPr>
              <w:t>History of Changes</w:t>
            </w:r>
            <w:r w:rsidR="00993863">
              <w:rPr>
                <w:noProof/>
                <w:webHidden/>
              </w:rPr>
              <w:tab/>
            </w:r>
            <w:r w:rsidR="00993863">
              <w:rPr>
                <w:noProof/>
                <w:webHidden/>
              </w:rPr>
              <w:fldChar w:fldCharType="begin"/>
            </w:r>
            <w:r w:rsidR="00993863">
              <w:rPr>
                <w:noProof/>
                <w:webHidden/>
              </w:rPr>
              <w:instrText xml:space="preserve"> PAGEREF _Toc517439517 \h </w:instrText>
            </w:r>
            <w:r w:rsidR="00993863">
              <w:rPr>
                <w:noProof/>
                <w:webHidden/>
              </w:rPr>
            </w:r>
            <w:r w:rsidR="00993863">
              <w:rPr>
                <w:noProof/>
                <w:webHidden/>
              </w:rPr>
              <w:fldChar w:fldCharType="separate"/>
            </w:r>
            <w:r w:rsidR="00993863">
              <w:rPr>
                <w:noProof/>
                <w:webHidden/>
              </w:rPr>
              <w:t>2</w:t>
            </w:r>
            <w:r w:rsidR="00993863">
              <w:rPr>
                <w:noProof/>
                <w:webHidden/>
              </w:rPr>
              <w:fldChar w:fldCharType="end"/>
            </w:r>
          </w:hyperlink>
        </w:p>
        <w:p w:rsidR="00993863" w:rsidRDefault="00993863">
          <w:pPr>
            <w:pStyle w:val="TOC1"/>
            <w:tabs>
              <w:tab w:val="left" w:pos="440"/>
              <w:tab w:val="right" w:leader="dot" w:pos="9345"/>
            </w:tabs>
            <w:rPr>
              <w:noProof/>
              <w:sz w:val="22"/>
              <w:lang w:eastAsia="en-US"/>
            </w:rPr>
          </w:pPr>
          <w:hyperlink w:anchor="_Toc517439518" w:history="1">
            <w:r w:rsidRPr="008351B9">
              <w:rPr>
                <w:rStyle w:val="Hyperlink"/>
                <w:noProof/>
              </w:rPr>
              <w:t>2</w:t>
            </w:r>
            <w:r>
              <w:rPr>
                <w:noProof/>
                <w:sz w:val="22"/>
                <w:lang w:eastAsia="en-US"/>
              </w:rPr>
              <w:tab/>
            </w:r>
            <w:r w:rsidRPr="008351B9">
              <w:rPr>
                <w:rStyle w:val="Hyperlink"/>
                <w:noProof/>
              </w:rPr>
              <w:t>Introduction</w:t>
            </w:r>
            <w:r>
              <w:rPr>
                <w:noProof/>
                <w:webHidden/>
              </w:rPr>
              <w:tab/>
            </w:r>
            <w:r>
              <w:rPr>
                <w:noProof/>
                <w:webHidden/>
              </w:rPr>
              <w:fldChar w:fldCharType="begin"/>
            </w:r>
            <w:r>
              <w:rPr>
                <w:noProof/>
                <w:webHidden/>
              </w:rPr>
              <w:instrText xml:space="preserve"> PAGEREF _Toc517439518 \h </w:instrText>
            </w:r>
            <w:r>
              <w:rPr>
                <w:noProof/>
                <w:webHidden/>
              </w:rPr>
            </w:r>
            <w:r>
              <w:rPr>
                <w:noProof/>
                <w:webHidden/>
              </w:rPr>
              <w:fldChar w:fldCharType="separate"/>
            </w:r>
            <w:r>
              <w:rPr>
                <w:noProof/>
                <w:webHidden/>
              </w:rPr>
              <w:t>4</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19" w:history="1">
            <w:r w:rsidRPr="008351B9">
              <w:rPr>
                <w:rStyle w:val="Hyperlink"/>
                <w:rFonts w:cs="Arial"/>
                <w:noProof/>
              </w:rPr>
              <w:t>2.1</w:t>
            </w:r>
            <w:r>
              <w:rPr>
                <w:noProof/>
                <w:sz w:val="22"/>
                <w:lang w:eastAsia="en-US"/>
              </w:rPr>
              <w:tab/>
            </w:r>
            <w:r w:rsidRPr="008351B9">
              <w:rPr>
                <w:rStyle w:val="Hyperlink"/>
                <w:rFonts w:cs="Arial"/>
                <w:noProof/>
              </w:rPr>
              <w:t>Introduction</w:t>
            </w:r>
            <w:r>
              <w:rPr>
                <w:noProof/>
                <w:webHidden/>
              </w:rPr>
              <w:tab/>
            </w:r>
            <w:r>
              <w:rPr>
                <w:noProof/>
                <w:webHidden/>
              </w:rPr>
              <w:fldChar w:fldCharType="begin"/>
            </w:r>
            <w:r>
              <w:rPr>
                <w:noProof/>
                <w:webHidden/>
              </w:rPr>
              <w:instrText xml:space="preserve"> PAGEREF _Toc517439519 \h </w:instrText>
            </w:r>
            <w:r>
              <w:rPr>
                <w:noProof/>
                <w:webHidden/>
              </w:rPr>
            </w:r>
            <w:r>
              <w:rPr>
                <w:noProof/>
                <w:webHidden/>
              </w:rPr>
              <w:fldChar w:fldCharType="separate"/>
            </w:r>
            <w:r>
              <w:rPr>
                <w:noProof/>
                <w:webHidden/>
              </w:rPr>
              <w:t>4</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20" w:history="1">
            <w:r w:rsidRPr="008351B9">
              <w:rPr>
                <w:rStyle w:val="Hyperlink"/>
                <w:rFonts w:cs="Arial"/>
                <w:noProof/>
              </w:rPr>
              <w:t>2.2</w:t>
            </w:r>
            <w:r>
              <w:rPr>
                <w:noProof/>
                <w:sz w:val="22"/>
                <w:lang w:eastAsia="en-US"/>
              </w:rPr>
              <w:tab/>
            </w:r>
            <w:r w:rsidRPr="008351B9">
              <w:rPr>
                <w:rStyle w:val="Hyperlink"/>
                <w:rFonts w:cs="Arial"/>
                <w:noProof/>
              </w:rPr>
              <w:t>Notations used</w:t>
            </w:r>
            <w:r>
              <w:rPr>
                <w:noProof/>
                <w:webHidden/>
              </w:rPr>
              <w:tab/>
            </w:r>
            <w:r>
              <w:rPr>
                <w:noProof/>
                <w:webHidden/>
              </w:rPr>
              <w:fldChar w:fldCharType="begin"/>
            </w:r>
            <w:r>
              <w:rPr>
                <w:noProof/>
                <w:webHidden/>
              </w:rPr>
              <w:instrText xml:space="preserve"> PAGEREF _Toc517439520 \h </w:instrText>
            </w:r>
            <w:r>
              <w:rPr>
                <w:noProof/>
                <w:webHidden/>
              </w:rPr>
            </w:r>
            <w:r>
              <w:rPr>
                <w:noProof/>
                <w:webHidden/>
              </w:rPr>
              <w:fldChar w:fldCharType="separate"/>
            </w:r>
            <w:r>
              <w:rPr>
                <w:noProof/>
                <w:webHidden/>
              </w:rPr>
              <w:t>4</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21" w:history="1">
            <w:r w:rsidRPr="008351B9">
              <w:rPr>
                <w:rStyle w:val="Hyperlink"/>
                <w:rFonts w:cs="Arial"/>
                <w:noProof/>
              </w:rPr>
              <w:t>2.3</w:t>
            </w:r>
            <w:r>
              <w:rPr>
                <w:noProof/>
                <w:sz w:val="22"/>
                <w:lang w:eastAsia="en-US"/>
              </w:rPr>
              <w:tab/>
            </w:r>
            <w:r w:rsidRPr="008351B9">
              <w:rPr>
                <w:rStyle w:val="Hyperlink"/>
                <w:rFonts w:cs="Arial"/>
                <w:noProof/>
              </w:rPr>
              <w:t>Data Elements</w:t>
            </w:r>
            <w:r>
              <w:rPr>
                <w:noProof/>
                <w:webHidden/>
              </w:rPr>
              <w:tab/>
            </w:r>
            <w:r>
              <w:rPr>
                <w:noProof/>
                <w:webHidden/>
              </w:rPr>
              <w:fldChar w:fldCharType="begin"/>
            </w:r>
            <w:r>
              <w:rPr>
                <w:noProof/>
                <w:webHidden/>
              </w:rPr>
              <w:instrText xml:space="preserve"> PAGEREF _Toc517439521 \h </w:instrText>
            </w:r>
            <w:r>
              <w:rPr>
                <w:noProof/>
                <w:webHidden/>
              </w:rPr>
            </w:r>
            <w:r>
              <w:rPr>
                <w:noProof/>
                <w:webHidden/>
              </w:rPr>
              <w:fldChar w:fldCharType="separate"/>
            </w:r>
            <w:r>
              <w:rPr>
                <w:noProof/>
                <w:webHidden/>
              </w:rPr>
              <w:t>5</w:t>
            </w:r>
            <w:r>
              <w:rPr>
                <w:noProof/>
                <w:webHidden/>
              </w:rPr>
              <w:fldChar w:fldCharType="end"/>
            </w:r>
          </w:hyperlink>
        </w:p>
        <w:p w:rsidR="00993863" w:rsidRDefault="00993863">
          <w:pPr>
            <w:pStyle w:val="TOC1"/>
            <w:tabs>
              <w:tab w:val="left" w:pos="440"/>
              <w:tab w:val="right" w:leader="dot" w:pos="9345"/>
            </w:tabs>
            <w:rPr>
              <w:noProof/>
              <w:sz w:val="22"/>
              <w:lang w:eastAsia="en-US"/>
            </w:rPr>
          </w:pPr>
          <w:hyperlink w:anchor="_Toc517439522" w:history="1">
            <w:r w:rsidRPr="008351B9">
              <w:rPr>
                <w:rStyle w:val="Hyperlink"/>
                <w:noProof/>
              </w:rPr>
              <w:t>3</w:t>
            </w:r>
            <w:r>
              <w:rPr>
                <w:noProof/>
                <w:sz w:val="22"/>
                <w:lang w:eastAsia="en-US"/>
              </w:rPr>
              <w:tab/>
            </w:r>
            <w:r w:rsidRPr="008351B9">
              <w:rPr>
                <w:rStyle w:val="Hyperlink"/>
                <w:noProof/>
              </w:rPr>
              <w:t>Way4 Cash by Code Flow</w:t>
            </w:r>
            <w:r>
              <w:rPr>
                <w:noProof/>
                <w:webHidden/>
              </w:rPr>
              <w:tab/>
            </w:r>
            <w:r>
              <w:rPr>
                <w:noProof/>
                <w:webHidden/>
              </w:rPr>
              <w:fldChar w:fldCharType="begin"/>
            </w:r>
            <w:r>
              <w:rPr>
                <w:noProof/>
                <w:webHidden/>
              </w:rPr>
              <w:instrText xml:space="preserve"> PAGEREF _Toc517439522 \h </w:instrText>
            </w:r>
            <w:r>
              <w:rPr>
                <w:noProof/>
                <w:webHidden/>
              </w:rPr>
            </w:r>
            <w:r>
              <w:rPr>
                <w:noProof/>
                <w:webHidden/>
              </w:rPr>
              <w:fldChar w:fldCharType="separate"/>
            </w:r>
            <w:r>
              <w:rPr>
                <w:noProof/>
                <w:webHidden/>
              </w:rPr>
              <w:t>6</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23" w:history="1">
            <w:r w:rsidRPr="008351B9">
              <w:rPr>
                <w:rStyle w:val="Hyperlink"/>
                <w:noProof/>
              </w:rPr>
              <w:t>3.1</w:t>
            </w:r>
            <w:r>
              <w:rPr>
                <w:noProof/>
                <w:sz w:val="22"/>
                <w:lang w:eastAsia="en-US"/>
              </w:rPr>
              <w:tab/>
            </w:r>
            <w:r w:rsidRPr="008351B9">
              <w:rPr>
                <w:rStyle w:val="Hyperlink"/>
                <w:noProof/>
              </w:rPr>
              <w:t>Introduction</w:t>
            </w:r>
            <w:r>
              <w:rPr>
                <w:noProof/>
                <w:webHidden/>
              </w:rPr>
              <w:tab/>
            </w:r>
            <w:r>
              <w:rPr>
                <w:noProof/>
                <w:webHidden/>
              </w:rPr>
              <w:fldChar w:fldCharType="begin"/>
            </w:r>
            <w:r>
              <w:rPr>
                <w:noProof/>
                <w:webHidden/>
              </w:rPr>
              <w:instrText xml:space="preserve"> PAGEREF _Toc517439523 \h </w:instrText>
            </w:r>
            <w:r>
              <w:rPr>
                <w:noProof/>
                <w:webHidden/>
              </w:rPr>
            </w:r>
            <w:r>
              <w:rPr>
                <w:noProof/>
                <w:webHidden/>
              </w:rPr>
              <w:fldChar w:fldCharType="separate"/>
            </w:r>
            <w:r>
              <w:rPr>
                <w:noProof/>
                <w:webHidden/>
              </w:rPr>
              <w:t>6</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24" w:history="1">
            <w:r w:rsidRPr="008351B9">
              <w:rPr>
                <w:rStyle w:val="Hyperlink"/>
                <w:noProof/>
              </w:rPr>
              <w:t>3.2</w:t>
            </w:r>
            <w:r>
              <w:rPr>
                <w:noProof/>
                <w:sz w:val="22"/>
                <w:lang w:eastAsia="en-US"/>
              </w:rPr>
              <w:tab/>
            </w:r>
            <w:r w:rsidRPr="008351B9">
              <w:rPr>
                <w:rStyle w:val="Hyperlink"/>
                <w:noProof/>
              </w:rPr>
              <w:t>Pre-Authorization and Code Generation</w:t>
            </w:r>
            <w:r>
              <w:rPr>
                <w:noProof/>
                <w:webHidden/>
              </w:rPr>
              <w:tab/>
            </w:r>
            <w:r>
              <w:rPr>
                <w:noProof/>
                <w:webHidden/>
              </w:rPr>
              <w:fldChar w:fldCharType="begin"/>
            </w:r>
            <w:r>
              <w:rPr>
                <w:noProof/>
                <w:webHidden/>
              </w:rPr>
              <w:instrText xml:space="preserve"> PAGEREF _Toc517439524 \h </w:instrText>
            </w:r>
            <w:r>
              <w:rPr>
                <w:noProof/>
                <w:webHidden/>
              </w:rPr>
            </w:r>
            <w:r>
              <w:rPr>
                <w:noProof/>
                <w:webHidden/>
              </w:rPr>
              <w:fldChar w:fldCharType="separate"/>
            </w:r>
            <w:r>
              <w:rPr>
                <w:noProof/>
                <w:webHidden/>
              </w:rPr>
              <w:t>6</w:t>
            </w:r>
            <w:r>
              <w:rPr>
                <w:noProof/>
                <w:webHidden/>
              </w:rPr>
              <w:fldChar w:fldCharType="end"/>
            </w:r>
          </w:hyperlink>
        </w:p>
        <w:p w:rsidR="00993863" w:rsidRDefault="00993863">
          <w:pPr>
            <w:pStyle w:val="TOC3"/>
            <w:tabs>
              <w:tab w:val="left" w:pos="1100"/>
              <w:tab w:val="right" w:leader="dot" w:pos="9345"/>
            </w:tabs>
            <w:rPr>
              <w:noProof/>
              <w:sz w:val="22"/>
              <w:lang w:eastAsia="en-US"/>
            </w:rPr>
          </w:pPr>
          <w:hyperlink w:anchor="_Toc517439525" w:history="1">
            <w:r w:rsidRPr="008351B9">
              <w:rPr>
                <w:rStyle w:val="Hyperlink"/>
                <w:noProof/>
              </w:rPr>
              <w:t>3.2.1</w:t>
            </w:r>
            <w:r>
              <w:rPr>
                <w:noProof/>
                <w:sz w:val="22"/>
                <w:lang w:eastAsia="en-US"/>
              </w:rPr>
              <w:tab/>
            </w:r>
            <w:r w:rsidRPr="008351B9">
              <w:rPr>
                <w:rStyle w:val="Hyperlink"/>
                <w:noProof/>
              </w:rPr>
              <w:t>Code Generation at ATM</w:t>
            </w:r>
            <w:r>
              <w:rPr>
                <w:noProof/>
                <w:webHidden/>
              </w:rPr>
              <w:tab/>
            </w:r>
            <w:r>
              <w:rPr>
                <w:noProof/>
                <w:webHidden/>
              </w:rPr>
              <w:fldChar w:fldCharType="begin"/>
            </w:r>
            <w:r>
              <w:rPr>
                <w:noProof/>
                <w:webHidden/>
              </w:rPr>
              <w:instrText xml:space="preserve"> PAGEREF _Toc517439525 \h </w:instrText>
            </w:r>
            <w:r>
              <w:rPr>
                <w:noProof/>
                <w:webHidden/>
              </w:rPr>
            </w:r>
            <w:r>
              <w:rPr>
                <w:noProof/>
                <w:webHidden/>
              </w:rPr>
              <w:fldChar w:fldCharType="separate"/>
            </w:r>
            <w:r>
              <w:rPr>
                <w:noProof/>
                <w:webHidden/>
              </w:rPr>
              <w:t>7</w:t>
            </w:r>
            <w:r>
              <w:rPr>
                <w:noProof/>
                <w:webHidden/>
              </w:rPr>
              <w:fldChar w:fldCharType="end"/>
            </w:r>
          </w:hyperlink>
        </w:p>
        <w:p w:rsidR="00993863" w:rsidRDefault="00993863">
          <w:pPr>
            <w:pStyle w:val="TOC3"/>
            <w:tabs>
              <w:tab w:val="left" w:pos="1100"/>
              <w:tab w:val="right" w:leader="dot" w:pos="9345"/>
            </w:tabs>
            <w:rPr>
              <w:noProof/>
              <w:sz w:val="22"/>
              <w:lang w:eastAsia="en-US"/>
            </w:rPr>
          </w:pPr>
          <w:hyperlink w:anchor="_Toc517439526" w:history="1">
            <w:r w:rsidRPr="008351B9">
              <w:rPr>
                <w:rStyle w:val="Hyperlink"/>
                <w:noProof/>
              </w:rPr>
              <w:t>3.2.2</w:t>
            </w:r>
            <w:r>
              <w:rPr>
                <w:noProof/>
                <w:sz w:val="22"/>
                <w:lang w:eastAsia="en-US"/>
              </w:rPr>
              <w:tab/>
            </w:r>
            <w:r w:rsidRPr="008351B9">
              <w:rPr>
                <w:rStyle w:val="Hyperlink"/>
                <w:noProof/>
              </w:rPr>
              <w:t>Code Generation by Web-service</w:t>
            </w:r>
            <w:r>
              <w:rPr>
                <w:noProof/>
                <w:webHidden/>
              </w:rPr>
              <w:tab/>
            </w:r>
            <w:r>
              <w:rPr>
                <w:noProof/>
                <w:webHidden/>
              </w:rPr>
              <w:fldChar w:fldCharType="begin"/>
            </w:r>
            <w:r>
              <w:rPr>
                <w:noProof/>
                <w:webHidden/>
              </w:rPr>
              <w:instrText xml:space="preserve"> PAGEREF _Toc517439526 \h </w:instrText>
            </w:r>
            <w:r>
              <w:rPr>
                <w:noProof/>
                <w:webHidden/>
              </w:rPr>
            </w:r>
            <w:r>
              <w:rPr>
                <w:noProof/>
                <w:webHidden/>
              </w:rPr>
              <w:fldChar w:fldCharType="separate"/>
            </w:r>
            <w:r>
              <w:rPr>
                <w:noProof/>
                <w:webHidden/>
              </w:rPr>
              <w:t>7</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27" w:history="1">
            <w:r w:rsidRPr="008351B9">
              <w:rPr>
                <w:rStyle w:val="Hyperlink"/>
                <w:noProof/>
              </w:rPr>
              <w:t>3.3</w:t>
            </w:r>
            <w:r>
              <w:rPr>
                <w:noProof/>
                <w:sz w:val="22"/>
                <w:lang w:eastAsia="en-US"/>
              </w:rPr>
              <w:tab/>
            </w:r>
            <w:r w:rsidRPr="008351B9">
              <w:rPr>
                <w:rStyle w:val="Hyperlink"/>
                <w:noProof/>
              </w:rPr>
              <w:t>Card-less Cash Withdraw at an ATM</w:t>
            </w:r>
            <w:r>
              <w:rPr>
                <w:noProof/>
                <w:webHidden/>
              </w:rPr>
              <w:tab/>
            </w:r>
            <w:r>
              <w:rPr>
                <w:noProof/>
                <w:webHidden/>
              </w:rPr>
              <w:fldChar w:fldCharType="begin"/>
            </w:r>
            <w:r>
              <w:rPr>
                <w:noProof/>
                <w:webHidden/>
              </w:rPr>
              <w:instrText xml:space="preserve"> PAGEREF _Toc517439527 \h </w:instrText>
            </w:r>
            <w:r>
              <w:rPr>
                <w:noProof/>
                <w:webHidden/>
              </w:rPr>
            </w:r>
            <w:r>
              <w:rPr>
                <w:noProof/>
                <w:webHidden/>
              </w:rPr>
              <w:fldChar w:fldCharType="separate"/>
            </w:r>
            <w:r>
              <w:rPr>
                <w:noProof/>
                <w:webHidden/>
              </w:rPr>
              <w:t>9</w:t>
            </w:r>
            <w:r>
              <w:rPr>
                <w:noProof/>
                <w:webHidden/>
              </w:rPr>
              <w:fldChar w:fldCharType="end"/>
            </w:r>
          </w:hyperlink>
        </w:p>
        <w:p w:rsidR="00993863" w:rsidRDefault="00993863">
          <w:pPr>
            <w:pStyle w:val="TOC3"/>
            <w:tabs>
              <w:tab w:val="left" w:pos="1100"/>
              <w:tab w:val="right" w:leader="dot" w:pos="9345"/>
            </w:tabs>
            <w:rPr>
              <w:noProof/>
              <w:sz w:val="22"/>
              <w:lang w:eastAsia="en-US"/>
            </w:rPr>
          </w:pPr>
          <w:hyperlink w:anchor="_Toc517439528" w:history="1">
            <w:r w:rsidRPr="008351B9">
              <w:rPr>
                <w:rStyle w:val="Hyperlink"/>
                <w:noProof/>
              </w:rPr>
              <w:t>3.3.1</w:t>
            </w:r>
            <w:r>
              <w:rPr>
                <w:noProof/>
                <w:sz w:val="22"/>
                <w:lang w:eastAsia="en-US"/>
              </w:rPr>
              <w:tab/>
            </w:r>
            <w:r w:rsidRPr="008351B9">
              <w:rPr>
                <w:rStyle w:val="Hyperlink"/>
                <w:noProof/>
              </w:rPr>
              <w:t>Message Flow</w:t>
            </w:r>
            <w:r>
              <w:rPr>
                <w:noProof/>
                <w:webHidden/>
              </w:rPr>
              <w:tab/>
            </w:r>
            <w:r>
              <w:rPr>
                <w:noProof/>
                <w:webHidden/>
              </w:rPr>
              <w:fldChar w:fldCharType="begin"/>
            </w:r>
            <w:r>
              <w:rPr>
                <w:noProof/>
                <w:webHidden/>
              </w:rPr>
              <w:instrText xml:space="preserve"> PAGEREF _Toc517439528 \h </w:instrText>
            </w:r>
            <w:r>
              <w:rPr>
                <w:noProof/>
                <w:webHidden/>
              </w:rPr>
            </w:r>
            <w:r>
              <w:rPr>
                <w:noProof/>
                <w:webHidden/>
              </w:rPr>
              <w:fldChar w:fldCharType="separate"/>
            </w:r>
            <w:r>
              <w:rPr>
                <w:noProof/>
                <w:webHidden/>
              </w:rPr>
              <w:t>9</w:t>
            </w:r>
            <w:r>
              <w:rPr>
                <w:noProof/>
                <w:webHidden/>
              </w:rPr>
              <w:fldChar w:fldCharType="end"/>
            </w:r>
          </w:hyperlink>
        </w:p>
        <w:p w:rsidR="00993863" w:rsidRDefault="00993863">
          <w:pPr>
            <w:pStyle w:val="TOC3"/>
            <w:tabs>
              <w:tab w:val="left" w:pos="1100"/>
              <w:tab w:val="right" w:leader="dot" w:pos="9345"/>
            </w:tabs>
            <w:rPr>
              <w:noProof/>
              <w:sz w:val="22"/>
              <w:lang w:eastAsia="en-US"/>
            </w:rPr>
          </w:pPr>
          <w:hyperlink w:anchor="_Toc517439529" w:history="1">
            <w:r w:rsidRPr="008351B9">
              <w:rPr>
                <w:rStyle w:val="Hyperlink"/>
                <w:noProof/>
              </w:rPr>
              <w:t>3.3.2</w:t>
            </w:r>
            <w:r>
              <w:rPr>
                <w:noProof/>
                <w:sz w:val="22"/>
                <w:lang w:eastAsia="en-US"/>
              </w:rPr>
              <w:tab/>
            </w:r>
            <w:r w:rsidRPr="008351B9">
              <w:rPr>
                <w:rStyle w:val="Hyperlink"/>
                <w:noProof/>
              </w:rPr>
              <w:t>ATM Limitation</w:t>
            </w:r>
            <w:r>
              <w:rPr>
                <w:noProof/>
                <w:webHidden/>
              </w:rPr>
              <w:tab/>
            </w:r>
            <w:r>
              <w:rPr>
                <w:noProof/>
                <w:webHidden/>
              </w:rPr>
              <w:fldChar w:fldCharType="begin"/>
            </w:r>
            <w:r>
              <w:rPr>
                <w:noProof/>
                <w:webHidden/>
              </w:rPr>
              <w:instrText xml:space="preserve"> PAGEREF _Toc517439529 \h </w:instrText>
            </w:r>
            <w:r>
              <w:rPr>
                <w:noProof/>
                <w:webHidden/>
              </w:rPr>
            </w:r>
            <w:r>
              <w:rPr>
                <w:noProof/>
                <w:webHidden/>
              </w:rPr>
              <w:fldChar w:fldCharType="separate"/>
            </w:r>
            <w:r>
              <w:rPr>
                <w:noProof/>
                <w:webHidden/>
              </w:rPr>
              <w:t>10</w:t>
            </w:r>
            <w:r>
              <w:rPr>
                <w:noProof/>
                <w:webHidden/>
              </w:rPr>
              <w:fldChar w:fldCharType="end"/>
            </w:r>
          </w:hyperlink>
        </w:p>
        <w:p w:rsidR="00993863" w:rsidRDefault="00993863">
          <w:pPr>
            <w:pStyle w:val="TOC1"/>
            <w:tabs>
              <w:tab w:val="left" w:pos="440"/>
              <w:tab w:val="right" w:leader="dot" w:pos="9345"/>
            </w:tabs>
            <w:rPr>
              <w:noProof/>
              <w:sz w:val="22"/>
              <w:lang w:eastAsia="en-US"/>
            </w:rPr>
          </w:pPr>
          <w:hyperlink w:anchor="_Toc517439530" w:history="1">
            <w:r w:rsidRPr="008351B9">
              <w:rPr>
                <w:rStyle w:val="Hyperlink"/>
                <w:noProof/>
              </w:rPr>
              <w:t>4</w:t>
            </w:r>
            <w:r>
              <w:rPr>
                <w:noProof/>
                <w:sz w:val="22"/>
                <w:lang w:eastAsia="en-US"/>
              </w:rPr>
              <w:tab/>
            </w:r>
            <w:r w:rsidRPr="008351B9">
              <w:rPr>
                <w:rStyle w:val="Hyperlink"/>
                <w:noProof/>
              </w:rPr>
              <w:t>Way4 Cash by Code Product Configuration</w:t>
            </w:r>
            <w:r>
              <w:rPr>
                <w:noProof/>
                <w:webHidden/>
              </w:rPr>
              <w:tab/>
            </w:r>
            <w:r>
              <w:rPr>
                <w:noProof/>
                <w:webHidden/>
              </w:rPr>
              <w:fldChar w:fldCharType="begin"/>
            </w:r>
            <w:r>
              <w:rPr>
                <w:noProof/>
                <w:webHidden/>
              </w:rPr>
              <w:instrText xml:space="preserve"> PAGEREF _Toc517439530 \h </w:instrText>
            </w:r>
            <w:r>
              <w:rPr>
                <w:noProof/>
                <w:webHidden/>
              </w:rPr>
            </w:r>
            <w:r>
              <w:rPr>
                <w:noProof/>
                <w:webHidden/>
              </w:rPr>
              <w:fldChar w:fldCharType="separate"/>
            </w:r>
            <w:r>
              <w:rPr>
                <w:noProof/>
                <w:webHidden/>
              </w:rPr>
              <w:t>11</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1" w:history="1">
            <w:r w:rsidRPr="008351B9">
              <w:rPr>
                <w:rStyle w:val="Hyperlink"/>
                <w:noProof/>
              </w:rPr>
              <w:t>4.1</w:t>
            </w:r>
            <w:r>
              <w:rPr>
                <w:noProof/>
                <w:sz w:val="22"/>
                <w:lang w:eastAsia="en-US"/>
              </w:rPr>
              <w:tab/>
            </w:r>
            <w:r w:rsidRPr="008351B9">
              <w:rPr>
                <w:rStyle w:val="Hyperlink"/>
                <w:noProof/>
              </w:rPr>
              <w:t>Transaction Fees</w:t>
            </w:r>
            <w:r>
              <w:rPr>
                <w:noProof/>
                <w:webHidden/>
              </w:rPr>
              <w:tab/>
            </w:r>
            <w:r>
              <w:rPr>
                <w:noProof/>
                <w:webHidden/>
              </w:rPr>
              <w:fldChar w:fldCharType="begin"/>
            </w:r>
            <w:r>
              <w:rPr>
                <w:noProof/>
                <w:webHidden/>
              </w:rPr>
              <w:instrText xml:space="preserve"> PAGEREF _Toc517439531 \h </w:instrText>
            </w:r>
            <w:r>
              <w:rPr>
                <w:noProof/>
                <w:webHidden/>
              </w:rPr>
            </w:r>
            <w:r>
              <w:rPr>
                <w:noProof/>
                <w:webHidden/>
              </w:rPr>
              <w:fldChar w:fldCharType="separate"/>
            </w:r>
            <w:r>
              <w:rPr>
                <w:noProof/>
                <w:webHidden/>
              </w:rPr>
              <w:t>11</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2" w:history="1">
            <w:r w:rsidRPr="008351B9">
              <w:rPr>
                <w:rStyle w:val="Hyperlink"/>
                <w:noProof/>
              </w:rPr>
              <w:t>4.2</w:t>
            </w:r>
            <w:r>
              <w:rPr>
                <w:noProof/>
                <w:sz w:val="22"/>
                <w:lang w:eastAsia="en-US"/>
              </w:rPr>
              <w:tab/>
            </w:r>
            <w:r w:rsidRPr="008351B9">
              <w:rPr>
                <w:rStyle w:val="Hyperlink"/>
                <w:noProof/>
              </w:rPr>
              <w:t>Usage Limiters</w:t>
            </w:r>
            <w:r>
              <w:rPr>
                <w:noProof/>
                <w:webHidden/>
              </w:rPr>
              <w:tab/>
            </w:r>
            <w:r>
              <w:rPr>
                <w:noProof/>
                <w:webHidden/>
              </w:rPr>
              <w:fldChar w:fldCharType="begin"/>
            </w:r>
            <w:r>
              <w:rPr>
                <w:noProof/>
                <w:webHidden/>
              </w:rPr>
              <w:instrText xml:space="preserve"> PAGEREF _Toc517439532 \h </w:instrText>
            </w:r>
            <w:r>
              <w:rPr>
                <w:noProof/>
                <w:webHidden/>
              </w:rPr>
            </w:r>
            <w:r>
              <w:rPr>
                <w:noProof/>
                <w:webHidden/>
              </w:rPr>
              <w:fldChar w:fldCharType="separate"/>
            </w:r>
            <w:r>
              <w:rPr>
                <w:noProof/>
                <w:webHidden/>
              </w:rPr>
              <w:t>11</w:t>
            </w:r>
            <w:r>
              <w:rPr>
                <w:noProof/>
                <w:webHidden/>
              </w:rPr>
              <w:fldChar w:fldCharType="end"/>
            </w:r>
          </w:hyperlink>
        </w:p>
        <w:p w:rsidR="00993863" w:rsidRDefault="00993863">
          <w:pPr>
            <w:pStyle w:val="TOC1"/>
            <w:tabs>
              <w:tab w:val="left" w:pos="440"/>
              <w:tab w:val="right" w:leader="dot" w:pos="9345"/>
            </w:tabs>
            <w:rPr>
              <w:noProof/>
              <w:sz w:val="22"/>
              <w:lang w:eastAsia="en-US"/>
            </w:rPr>
          </w:pPr>
          <w:hyperlink w:anchor="_Toc517439533" w:history="1">
            <w:r w:rsidRPr="008351B9">
              <w:rPr>
                <w:rStyle w:val="Hyperlink"/>
                <w:noProof/>
              </w:rPr>
              <w:t>5</w:t>
            </w:r>
            <w:r>
              <w:rPr>
                <w:noProof/>
                <w:sz w:val="22"/>
                <w:lang w:eastAsia="en-US"/>
              </w:rPr>
              <w:tab/>
            </w:r>
            <w:r w:rsidRPr="008351B9">
              <w:rPr>
                <w:rStyle w:val="Hyperlink"/>
                <w:noProof/>
              </w:rPr>
              <w:t>Way4 Cash by Code Monitoring</w:t>
            </w:r>
            <w:r>
              <w:rPr>
                <w:noProof/>
                <w:webHidden/>
              </w:rPr>
              <w:tab/>
            </w:r>
            <w:r>
              <w:rPr>
                <w:noProof/>
                <w:webHidden/>
              </w:rPr>
              <w:fldChar w:fldCharType="begin"/>
            </w:r>
            <w:r>
              <w:rPr>
                <w:noProof/>
                <w:webHidden/>
              </w:rPr>
              <w:instrText xml:space="preserve"> PAGEREF _Toc517439533 \h </w:instrText>
            </w:r>
            <w:r>
              <w:rPr>
                <w:noProof/>
                <w:webHidden/>
              </w:rPr>
            </w:r>
            <w:r>
              <w:rPr>
                <w:noProof/>
                <w:webHidden/>
              </w:rPr>
              <w:fldChar w:fldCharType="separate"/>
            </w:r>
            <w:r>
              <w:rPr>
                <w:noProof/>
                <w:webHidden/>
              </w:rPr>
              <w:t>12</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4" w:history="1">
            <w:r w:rsidRPr="008351B9">
              <w:rPr>
                <w:rStyle w:val="Hyperlink"/>
                <w:noProof/>
              </w:rPr>
              <w:t>5.1</w:t>
            </w:r>
            <w:r>
              <w:rPr>
                <w:noProof/>
                <w:sz w:val="22"/>
                <w:lang w:eastAsia="en-US"/>
              </w:rPr>
              <w:tab/>
            </w:r>
            <w:r w:rsidRPr="008351B9">
              <w:rPr>
                <w:rStyle w:val="Hyperlink"/>
                <w:noProof/>
              </w:rPr>
              <w:t>Authentication Monitoring</w:t>
            </w:r>
            <w:r>
              <w:rPr>
                <w:noProof/>
                <w:webHidden/>
              </w:rPr>
              <w:tab/>
            </w:r>
            <w:r>
              <w:rPr>
                <w:noProof/>
                <w:webHidden/>
              </w:rPr>
              <w:fldChar w:fldCharType="begin"/>
            </w:r>
            <w:r>
              <w:rPr>
                <w:noProof/>
                <w:webHidden/>
              </w:rPr>
              <w:instrText xml:space="preserve"> PAGEREF _Toc517439534 \h </w:instrText>
            </w:r>
            <w:r>
              <w:rPr>
                <w:noProof/>
                <w:webHidden/>
              </w:rPr>
            </w:r>
            <w:r>
              <w:rPr>
                <w:noProof/>
                <w:webHidden/>
              </w:rPr>
              <w:fldChar w:fldCharType="separate"/>
            </w:r>
            <w:r>
              <w:rPr>
                <w:noProof/>
                <w:webHidden/>
              </w:rPr>
              <w:t>12</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5" w:history="1">
            <w:r w:rsidRPr="008351B9">
              <w:rPr>
                <w:rStyle w:val="Hyperlink"/>
                <w:noProof/>
              </w:rPr>
              <w:t>5.2</w:t>
            </w:r>
            <w:r>
              <w:rPr>
                <w:noProof/>
                <w:sz w:val="22"/>
                <w:lang w:eastAsia="en-US"/>
              </w:rPr>
              <w:tab/>
            </w:r>
            <w:r w:rsidRPr="008351B9">
              <w:rPr>
                <w:rStyle w:val="Hyperlink"/>
                <w:noProof/>
              </w:rPr>
              <w:t>Transaction Reversal</w:t>
            </w:r>
            <w:r>
              <w:rPr>
                <w:noProof/>
                <w:webHidden/>
              </w:rPr>
              <w:tab/>
            </w:r>
            <w:r>
              <w:rPr>
                <w:noProof/>
                <w:webHidden/>
              </w:rPr>
              <w:fldChar w:fldCharType="begin"/>
            </w:r>
            <w:r>
              <w:rPr>
                <w:noProof/>
                <w:webHidden/>
              </w:rPr>
              <w:instrText xml:space="preserve"> PAGEREF _Toc517439535 \h </w:instrText>
            </w:r>
            <w:r>
              <w:rPr>
                <w:noProof/>
                <w:webHidden/>
              </w:rPr>
            </w:r>
            <w:r>
              <w:rPr>
                <w:noProof/>
                <w:webHidden/>
              </w:rPr>
              <w:fldChar w:fldCharType="separate"/>
            </w:r>
            <w:r>
              <w:rPr>
                <w:noProof/>
                <w:webHidden/>
              </w:rPr>
              <w:t>12</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6" w:history="1">
            <w:r w:rsidRPr="008351B9">
              <w:rPr>
                <w:rStyle w:val="Hyperlink"/>
                <w:noProof/>
              </w:rPr>
              <w:t>5.3</w:t>
            </w:r>
            <w:r>
              <w:rPr>
                <w:noProof/>
                <w:sz w:val="22"/>
                <w:lang w:eastAsia="en-US"/>
              </w:rPr>
              <w:tab/>
            </w:r>
            <w:r w:rsidRPr="008351B9">
              <w:rPr>
                <w:rStyle w:val="Hyperlink"/>
                <w:noProof/>
              </w:rPr>
              <w:t>Transaction Expiry</w:t>
            </w:r>
            <w:r>
              <w:rPr>
                <w:noProof/>
                <w:webHidden/>
              </w:rPr>
              <w:tab/>
            </w:r>
            <w:r>
              <w:rPr>
                <w:noProof/>
                <w:webHidden/>
              </w:rPr>
              <w:fldChar w:fldCharType="begin"/>
            </w:r>
            <w:r>
              <w:rPr>
                <w:noProof/>
                <w:webHidden/>
              </w:rPr>
              <w:instrText xml:space="preserve"> PAGEREF _Toc517439536 \h </w:instrText>
            </w:r>
            <w:r>
              <w:rPr>
                <w:noProof/>
                <w:webHidden/>
              </w:rPr>
            </w:r>
            <w:r>
              <w:rPr>
                <w:noProof/>
                <w:webHidden/>
              </w:rPr>
              <w:fldChar w:fldCharType="separate"/>
            </w:r>
            <w:r>
              <w:rPr>
                <w:noProof/>
                <w:webHidden/>
              </w:rPr>
              <w:t>13</w:t>
            </w:r>
            <w:r>
              <w:rPr>
                <w:noProof/>
                <w:webHidden/>
              </w:rPr>
              <w:fldChar w:fldCharType="end"/>
            </w:r>
          </w:hyperlink>
        </w:p>
        <w:p w:rsidR="00993863" w:rsidRDefault="00993863">
          <w:pPr>
            <w:pStyle w:val="TOC1"/>
            <w:tabs>
              <w:tab w:val="left" w:pos="440"/>
              <w:tab w:val="right" w:leader="dot" w:pos="9345"/>
            </w:tabs>
            <w:rPr>
              <w:noProof/>
              <w:sz w:val="22"/>
              <w:lang w:eastAsia="en-US"/>
            </w:rPr>
          </w:pPr>
          <w:hyperlink w:anchor="_Toc517439537" w:history="1">
            <w:r w:rsidRPr="008351B9">
              <w:rPr>
                <w:rStyle w:val="Hyperlink"/>
                <w:noProof/>
              </w:rPr>
              <w:t>6</w:t>
            </w:r>
            <w:r>
              <w:rPr>
                <w:noProof/>
                <w:sz w:val="22"/>
                <w:lang w:eastAsia="en-US"/>
              </w:rPr>
              <w:tab/>
            </w:r>
            <w:r w:rsidRPr="008351B9">
              <w:rPr>
                <w:rStyle w:val="Hyperlink"/>
                <w:noProof/>
              </w:rPr>
              <w:t>Core Banking System Interface</w:t>
            </w:r>
            <w:r>
              <w:rPr>
                <w:noProof/>
                <w:webHidden/>
              </w:rPr>
              <w:tab/>
            </w:r>
            <w:r>
              <w:rPr>
                <w:noProof/>
                <w:webHidden/>
              </w:rPr>
              <w:fldChar w:fldCharType="begin"/>
            </w:r>
            <w:r>
              <w:rPr>
                <w:noProof/>
                <w:webHidden/>
              </w:rPr>
              <w:instrText xml:space="preserve"> PAGEREF _Toc517439537 \h </w:instrText>
            </w:r>
            <w:r>
              <w:rPr>
                <w:noProof/>
                <w:webHidden/>
              </w:rPr>
            </w:r>
            <w:r>
              <w:rPr>
                <w:noProof/>
                <w:webHidden/>
              </w:rPr>
              <w:fldChar w:fldCharType="separate"/>
            </w:r>
            <w:r>
              <w:rPr>
                <w:noProof/>
                <w:webHidden/>
              </w:rPr>
              <w:t>14</w:t>
            </w:r>
            <w:r>
              <w:rPr>
                <w:noProof/>
                <w:webHidden/>
              </w:rPr>
              <w:fldChar w:fldCharType="end"/>
            </w:r>
          </w:hyperlink>
        </w:p>
        <w:p w:rsidR="00993863" w:rsidRDefault="00993863">
          <w:pPr>
            <w:pStyle w:val="TOC2"/>
            <w:tabs>
              <w:tab w:val="left" w:pos="880"/>
              <w:tab w:val="right" w:leader="dot" w:pos="9345"/>
            </w:tabs>
            <w:rPr>
              <w:noProof/>
              <w:sz w:val="22"/>
              <w:lang w:eastAsia="en-US"/>
            </w:rPr>
          </w:pPr>
          <w:hyperlink w:anchor="_Toc517439538" w:history="1">
            <w:r w:rsidRPr="008351B9">
              <w:rPr>
                <w:rStyle w:val="Hyperlink"/>
                <w:noProof/>
              </w:rPr>
              <w:t>6.1</w:t>
            </w:r>
            <w:r>
              <w:rPr>
                <w:noProof/>
                <w:sz w:val="22"/>
                <w:lang w:eastAsia="en-US"/>
              </w:rPr>
              <w:tab/>
            </w:r>
            <w:r w:rsidRPr="008351B9">
              <w:rPr>
                <w:rStyle w:val="Hyperlink"/>
                <w:noProof/>
              </w:rPr>
              <w:t>Message Specification</w:t>
            </w:r>
            <w:r>
              <w:rPr>
                <w:noProof/>
                <w:webHidden/>
              </w:rPr>
              <w:tab/>
            </w:r>
            <w:r>
              <w:rPr>
                <w:noProof/>
                <w:webHidden/>
              </w:rPr>
              <w:fldChar w:fldCharType="begin"/>
            </w:r>
            <w:r>
              <w:rPr>
                <w:noProof/>
                <w:webHidden/>
              </w:rPr>
              <w:instrText xml:space="preserve"> PAGEREF _Toc517439538 \h </w:instrText>
            </w:r>
            <w:r>
              <w:rPr>
                <w:noProof/>
                <w:webHidden/>
              </w:rPr>
            </w:r>
            <w:r>
              <w:rPr>
                <w:noProof/>
                <w:webHidden/>
              </w:rPr>
              <w:fldChar w:fldCharType="separate"/>
            </w:r>
            <w:r>
              <w:rPr>
                <w:noProof/>
                <w:webHidden/>
              </w:rPr>
              <w:t>14</w:t>
            </w:r>
            <w:r>
              <w:rPr>
                <w:noProof/>
                <w:webHidden/>
              </w:rPr>
              <w:fldChar w:fldCharType="end"/>
            </w:r>
          </w:hyperlink>
        </w:p>
        <w:p w:rsidR="00255017" w:rsidRDefault="00255017" w:rsidP="00255017">
          <w:r w:rsidRPr="00255017">
            <w:rPr>
              <w:b/>
              <w:bCs/>
              <w:highlight w:val="yellow"/>
            </w:rPr>
            <w:fldChar w:fldCharType="end"/>
          </w:r>
        </w:p>
      </w:sdtContent>
    </w:sdt>
    <w:p w:rsidR="00AF1DE7" w:rsidRDefault="00AF1DE7" w:rsidP="00627786">
      <w:pPr>
        <w:pStyle w:val="Heading1"/>
      </w:pPr>
      <w:bookmarkStart w:id="5" w:name="_Toc517439518"/>
      <w:r w:rsidRPr="001531AC">
        <w:lastRenderedPageBreak/>
        <w:t>Introduction</w:t>
      </w:r>
      <w:bookmarkEnd w:id="5"/>
    </w:p>
    <w:p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17439519"/>
      <w:r w:rsidRPr="00627786">
        <w:rPr>
          <w:rFonts w:cs="Arial"/>
        </w:rPr>
        <w:t>Introduction</w:t>
      </w:r>
      <w:bookmarkEnd w:id="6"/>
      <w:bookmarkEnd w:id="7"/>
      <w:bookmarkEnd w:id="8"/>
      <w:bookmarkEnd w:id="9"/>
      <w:bookmarkEnd w:id="10"/>
      <w:bookmarkEnd w:id="11"/>
      <w:bookmarkEnd w:id="12"/>
      <w:bookmarkEnd w:id="13"/>
      <w:bookmarkEnd w:id="14"/>
    </w:p>
    <w:p w:rsidR="00F3609A" w:rsidRPr="00405F54" w:rsidRDefault="00F3609A" w:rsidP="00F3609A">
      <w:pPr>
        <w:jc w:val="both"/>
      </w:pPr>
      <w:r w:rsidRPr="00405F54">
        <w:t xml:space="preserve">This document contains the </w:t>
      </w:r>
      <w:r>
        <w:t xml:space="preserve">flow of </w:t>
      </w:r>
      <w:r w:rsidR="00C9225D">
        <w:t>Cash By Code</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C9225D">
        <w:t>Cash by Code transaction</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rsidR="00F3609A" w:rsidRPr="00627786" w:rsidRDefault="00F3609A" w:rsidP="00627786">
      <w:pPr>
        <w:pStyle w:val="Heading2"/>
        <w:keepLines w:val="0"/>
        <w:spacing w:before="240" w:after="60" w:line="240" w:lineRule="auto"/>
        <w:ind w:left="540" w:hanging="540"/>
        <w:rPr>
          <w:rFonts w:cs="Arial"/>
        </w:rPr>
      </w:pPr>
      <w:bookmarkStart w:id="28" w:name="_Toc517439520"/>
      <w:r w:rsidRPr="00627786">
        <w:rPr>
          <w:rFonts w:cs="Arial"/>
        </w:rPr>
        <w:t>Notations used</w:t>
      </w:r>
      <w:bookmarkEnd w:id="21"/>
      <w:bookmarkEnd w:id="22"/>
      <w:bookmarkEnd w:id="23"/>
      <w:bookmarkEnd w:id="24"/>
      <w:bookmarkEnd w:id="25"/>
      <w:bookmarkEnd w:id="26"/>
      <w:bookmarkEnd w:id="27"/>
      <w:bookmarkEnd w:id="28"/>
    </w:p>
    <w:p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rsidTr="00841FCE">
        <w:trPr>
          <w:tblHeader/>
        </w:trPr>
        <w:tc>
          <w:tcPr>
            <w:tcW w:w="378" w:type="pct"/>
            <w:shd w:val="clear" w:color="auto" w:fill="FFC000"/>
          </w:tcPr>
          <w:p w:rsidR="00F3609A" w:rsidRPr="00A649E4" w:rsidRDefault="00F3609A" w:rsidP="0017203E">
            <w:pPr>
              <w:pStyle w:val="CellHeader"/>
              <w:rPr>
                <w:lang w:val="fr-FR"/>
              </w:rPr>
            </w:pPr>
            <w:r w:rsidRPr="00A649E4">
              <w:t xml:space="preserve"> </w:t>
            </w:r>
            <w:r w:rsidRPr="00A649E4">
              <w:rPr>
                <w:lang w:val="fr-FR"/>
              </w:rPr>
              <w:t>Ref</w:t>
            </w:r>
          </w:p>
        </w:tc>
        <w:tc>
          <w:tcPr>
            <w:tcW w:w="4622" w:type="pct"/>
            <w:shd w:val="clear" w:color="auto" w:fill="FFC000"/>
          </w:tcPr>
          <w:p w:rsidR="00F3609A" w:rsidRPr="00A649E4" w:rsidRDefault="00F3609A" w:rsidP="0017203E">
            <w:pPr>
              <w:pStyle w:val="CellHeader"/>
              <w:rPr>
                <w:lang w:val="fr-FR"/>
              </w:rPr>
            </w:pPr>
            <w:r w:rsidRPr="00A649E4">
              <w:rPr>
                <w:lang w:val="fr-FR"/>
              </w:rPr>
              <w:t>Description</w:t>
            </w:r>
          </w:p>
        </w:tc>
      </w:tr>
      <w:tr w:rsidR="00F3609A" w:rsidRPr="00A649E4" w:rsidTr="00841FCE">
        <w:tc>
          <w:tcPr>
            <w:tcW w:w="378" w:type="pct"/>
          </w:tcPr>
          <w:p w:rsidR="00F3609A" w:rsidRPr="00A649E4" w:rsidRDefault="00F3609A" w:rsidP="0017203E">
            <w:pPr>
              <w:pStyle w:val="CellBody"/>
              <w:rPr>
                <w:lang w:val="fr-FR"/>
              </w:rPr>
            </w:pPr>
            <w:r w:rsidRPr="00A649E4">
              <w:rPr>
                <w:lang w:val="fr-FR"/>
              </w:rPr>
              <w:t>A</w:t>
            </w:r>
          </w:p>
        </w:tc>
        <w:tc>
          <w:tcPr>
            <w:tcW w:w="4622" w:type="pct"/>
          </w:tcPr>
          <w:p w:rsidR="00F3609A" w:rsidRPr="00A649E4" w:rsidRDefault="00F3609A" w:rsidP="0017203E">
            <w:pPr>
              <w:pStyle w:val="CellBody"/>
            </w:pPr>
            <w:r w:rsidRPr="00A649E4">
              <w:t>Alphabetic characters A through Z and a through z</w:t>
            </w:r>
          </w:p>
        </w:tc>
      </w:tr>
      <w:tr w:rsidR="00F3609A" w:rsidRPr="00A649E4" w:rsidTr="00841FCE">
        <w:tc>
          <w:tcPr>
            <w:tcW w:w="378" w:type="pct"/>
          </w:tcPr>
          <w:p w:rsidR="00F3609A" w:rsidRPr="00A649E4" w:rsidRDefault="00F3609A" w:rsidP="0017203E">
            <w:pPr>
              <w:pStyle w:val="CellBody"/>
            </w:pPr>
            <w:r w:rsidRPr="00A649E4">
              <w:t>N</w:t>
            </w:r>
          </w:p>
        </w:tc>
        <w:tc>
          <w:tcPr>
            <w:tcW w:w="4622" w:type="pct"/>
          </w:tcPr>
          <w:p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rsidTr="00841FCE">
        <w:tc>
          <w:tcPr>
            <w:tcW w:w="378" w:type="pct"/>
          </w:tcPr>
          <w:p w:rsidR="00F3609A" w:rsidRPr="00A649E4" w:rsidRDefault="00F3609A" w:rsidP="0017203E">
            <w:pPr>
              <w:pStyle w:val="CellBody"/>
            </w:pPr>
            <w:r w:rsidRPr="00A649E4">
              <w:t>An</w:t>
            </w:r>
          </w:p>
        </w:tc>
        <w:tc>
          <w:tcPr>
            <w:tcW w:w="4622" w:type="pct"/>
          </w:tcPr>
          <w:p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rsidTr="00841FCE">
        <w:tc>
          <w:tcPr>
            <w:tcW w:w="378" w:type="pct"/>
          </w:tcPr>
          <w:p w:rsidR="00F3609A" w:rsidRPr="00A649E4" w:rsidRDefault="00F3609A" w:rsidP="0017203E">
            <w:pPr>
              <w:pStyle w:val="CellBody"/>
            </w:pPr>
            <w:r w:rsidRPr="00A649E4">
              <w:t>Ns</w:t>
            </w:r>
          </w:p>
        </w:tc>
        <w:tc>
          <w:tcPr>
            <w:tcW w:w="4622" w:type="pct"/>
          </w:tcPr>
          <w:p w:rsidR="00F3609A" w:rsidRPr="00A649E4" w:rsidRDefault="00F3609A" w:rsidP="0017203E">
            <w:pPr>
              <w:pStyle w:val="CellBody"/>
            </w:pPr>
            <w:r w:rsidRPr="00A649E4">
              <w:t>Numeric and Special Characters</w:t>
            </w:r>
          </w:p>
        </w:tc>
      </w:tr>
      <w:tr w:rsidR="00F3609A" w:rsidRPr="00A649E4" w:rsidTr="00841FCE">
        <w:tc>
          <w:tcPr>
            <w:tcW w:w="378" w:type="pct"/>
          </w:tcPr>
          <w:p w:rsidR="00F3609A" w:rsidRPr="00A649E4" w:rsidRDefault="00F3609A" w:rsidP="0017203E">
            <w:pPr>
              <w:pStyle w:val="CellBody"/>
            </w:pPr>
            <w:r w:rsidRPr="00A649E4">
              <w:t>Ans</w:t>
            </w:r>
          </w:p>
        </w:tc>
        <w:tc>
          <w:tcPr>
            <w:tcW w:w="4622" w:type="pct"/>
          </w:tcPr>
          <w:p w:rsidR="00F3609A" w:rsidRPr="00A649E4" w:rsidRDefault="00F3609A" w:rsidP="0017203E">
            <w:pPr>
              <w:pStyle w:val="CellBody"/>
            </w:pPr>
            <w:r w:rsidRPr="00A649E4">
              <w:t>Alphabetic, Numeric and Special Characters</w:t>
            </w:r>
          </w:p>
        </w:tc>
      </w:tr>
      <w:tr w:rsidR="00F3609A" w:rsidRPr="00A649E4" w:rsidTr="00841FCE">
        <w:tc>
          <w:tcPr>
            <w:tcW w:w="378" w:type="pct"/>
          </w:tcPr>
          <w:p w:rsidR="00F3609A" w:rsidRPr="00A649E4" w:rsidRDefault="00F3609A" w:rsidP="0017203E">
            <w:pPr>
              <w:pStyle w:val="CellBody"/>
            </w:pPr>
            <w:r w:rsidRPr="00A649E4">
              <w:t>MM</w:t>
            </w:r>
          </w:p>
        </w:tc>
        <w:tc>
          <w:tcPr>
            <w:tcW w:w="4622" w:type="pct"/>
          </w:tcPr>
          <w:p w:rsidR="00F3609A" w:rsidRPr="00A649E4" w:rsidRDefault="00F3609A" w:rsidP="0017203E">
            <w:pPr>
              <w:pStyle w:val="CellBody"/>
            </w:pPr>
            <w:r w:rsidRPr="00A649E4">
              <w:t>Month, 01 through 12</w:t>
            </w:r>
          </w:p>
        </w:tc>
      </w:tr>
      <w:tr w:rsidR="00F3609A" w:rsidRPr="00A649E4" w:rsidTr="00841FCE">
        <w:tc>
          <w:tcPr>
            <w:tcW w:w="378" w:type="pct"/>
          </w:tcPr>
          <w:p w:rsidR="00F3609A" w:rsidRPr="00A649E4" w:rsidRDefault="00F3609A" w:rsidP="0017203E">
            <w:pPr>
              <w:pStyle w:val="CellBody"/>
            </w:pPr>
            <w:r w:rsidRPr="00A649E4">
              <w:t>DD</w:t>
            </w:r>
          </w:p>
        </w:tc>
        <w:tc>
          <w:tcPr>
            <w:tcW w:w="4622" w:type="pct"/>
          </w:tcPr>
          <w:p w:rsidR="00F3609A" w:rsidRPr="00A649E4" w:rsidRDefault="00F3609A" w:rsidP="0017203E">
            <w:pPr>
              <w:pStyle w:val="CellBody"/>
            </w:pPr>
            <w:r w:rsidRPr="00A649E4">
              <w:t>Day, 01 through 31</w:t>
            </w:r>
          </w:p>
        </w:tc>
      </w:tr>
      <w:tr w:rsidR="00F3609A" w:rsidRPr="00A649E4" w:rsidTr="00841FCE">
        <w:tc>
          <w:tcPr>
            <w:tcW w:w="378" w:type="pct"/>
          </w:tcPr>
          <w:p w:rsidR="00F3609A" w:rsidRPr="00A649E4" w:rsidRDefault="00F3609A" w:rsidP="0017203E">
            <w:pPr>
              <w:pStyle w:val="CellBody"/>
            </w:pPr>
            <w:r w:rsidRPr="00A649E4">
              <w:t>YY</w:t>
            </w:r>
          </w:p>
        </w:tc>
        <w:tc>
          <w:tcPr>
            <w:tcW w:w="4622" w:type="pct"/>
          </w:tcPr>
          <w:p w:rsidR="00F3609A" w:rsidRPr="00A649E4" w:rsidRDefault="00F3609A" w:rsidP="0017203E">
            <w:pPr>
              <w:pStyle w:val="CellBody"/>
            </w:pPr>
            <w:r w:rsidRPr="00A649E4">
              <w:t>Year, 00 through 99</w:t>
            </w:r>
          </w:p>
        </w:tc>
      </w:tr>
      <w:tr w:rsidR="00F3609A" w:rsidRPr="00A649E4" w:rsidTr="00841FCE">
        <w:tc>
          <w:tcPr>
            <w:tcW w:w="378" w:type="pct"/>
          </w:tcPr>
          <w:p w:rsidR="00F3609A" w:rsidRPr="00A649E4" w:rsidRDefault="00F3609A" w:rsidP="0017203E">
            <w:pPr>
              <w:pStyle w:val="CellBody"/>
            </w:pPr>
            <w:r w:rsidRPr="00A649E4">
              <w:t>YYYY</w:t>
            </w:r>
          </w:p>
        </w:tc>
        <w:tc>
          <w:tcPr>
            <w:tcW w:w="4622" w:type="pct"/>
          </w:tcPr>
          <w:p w:rsidR="00F3609A" w:rsidRPr="00A649E4" w:rsidRDefault="00F3609A" w:rsidP="0017203E">
            <w:pPr>
              <w:pStyle w:val="CellBody"/>
            </w:pPr>
            <w:r w:rsidRPr="00A649E4">
              <w:t>Year, 0000 through 9999</w:t>
            </w:r>
          </w:p>
        </w:tc>
      </w:tr>
      <w:tr w:rsidR="00F3609A" w:rsidRPr="00A649E4" w:rsidTr="00841FCE">
        <w:tc>
          <w:tcPr>
            <w:tcW w:w="378" w:type="pct"/>
          </w:tcPr>
          <w:p w:rsidR="00F3609A" w:rsidRPr="00A649E4" w:rsidRDefault="00F3609A" w:rsidP="0017203E">
            <w:pPr>
              <w:pStyle w:val="CellBody"/>
            </w:pPr>
            <w:r w:rsidRPr="00A649E4">
              <w:t>HH</w:t>
            </w:r>
          </w:p>
        </w:tc>
        <w:tc>
          <w:tcPr>
            <w:tcW w:w="4622" w:type="pct"/>
          </w:tcPr>
          <w:p w:rsidR="00F3609A" w:rsidRPr="00A649E4" w:rsidRDefault="00F3609A" w:rsidP="0017203E">
            <w:pPr>
              <w:pStyle w:val="CellBody"/>
            </w:pPr>
            <w:r w:rsidRPr="00A649E4">
              <w:t>Hour, 00 through 23</w:t>
            </w:r>
          </w:p>
        </w:tc>
      </w:tr>
      <w:tr w:rsidR="00F3609A" w:rsidRPr="00A649E4" w:rsidTr="00841FCE">
        <w:tc>
          <w:tcPr>
            <w:tcW w:w="378" w:type="pct"/>
          </w:tcPr>
          <w:p w:rsidR="00F3609A" w:rsidRPr="00A649E4" w:rsidRDefault="00F3609A" w:rsidP="0017203E">
            <w:pPr>
              <w:pStyle w:val="CellBody"/>
            </w:pPr>
            <w:r w:rsidRPr="00A649E4">
              <w:t>MI</w:t>
            </w:r>
          </w:p>
        </w:tc>
        <w:tc>
          <w:tcPr>
            <w:tcW w:w="4622" w:type="pct"/>
          </w:tcPr>
          <w:p w:rsidR="00F3609A" w:rsidRPr="00A649E4" w:rsidRDefault="00F3609A" w:rsidP="0017203E">
            <w:pPr>
              <w:pStyle w:val="CellBody"/>
            </w:pPr>
            <w:r w:rsidRPr="00A649E4">
              <w:t>Minute, 00 through 59</w:t>
            </w:r>
          </w:p>
        </w:tc>
      </w:tr>
      <w:tr w:rsidR="00F3609A" w:rsidRPr="00A649E4" w:rsidTr="00841FCE">
        <w:tc>
          <w:tcPr>
            <w:tcW w:w="378" w:type="pct"/>
          </w:tcPr>
          <w:p w:rsidR="00F3609A" w:rsidRPr="00A649E4" w:rsidRDefault="00F3609A" w:rsidP="0017203E">
            <w:pPr>
              <w:pStyle w:val="CellBody"/>
            </w:pPr>
            <w:r w:rsidRPr="00A649E4">
              <w:t>SS</w:t>
            </w:r>
          </w:p>
        </w:tc>
        <w:tc>
          <w:tcPr>
            <w:tcW w:w="4622" w:type="pct"/>
          </w:tcPr>
          <w:p w:rsidR="00F3609A" w:rsidRPr="00A649E4" w:rsidRDefault="00F3609A" w:rsidP="0017203E">
            <w:pPr>
              <w:pStyle w:val="CellBody"/>
            </w:pPr>
            <w:r w:rsidRPr="00A649E4">
              <w:t>Second, 00 through 59</w:t>
            </w:r>
          </w:p>
        </w:tc>
      </w:tr>
      <w:tr w:rsidR="00F3609A" w:rsidRPr="00A649E4" w:rsidTr="00841FCE">
        <w:tc>
          <w:tcPr>
            <w:tcW w:w="378" w:type="pct"/>
          </w:tcPr>
          <w:p w:rsidR="00F3609A" w:rsidRPr="00A649E4" w:rsidRDefault="00F3609A" w:rsidP="0017203E">
            <w:pPr>
              <w:pStyle w:val="CellBody"/>
            </w:pPr>
            <w:r w:rsidRPr="00A649E4">
              <w:t>B</w:t>
            </w:r>
          </w:p>
        </w:tc>
        <w:tc>
          <w:tcPr>
            <w:tcW w:w="4622" w:type="pct"/>
          </w:tcPr>
          <w:p w:rsidR="00F3609A" w:rsidRPr="00A649E4" w:rsidRDefault="00F3609A" w:rsidP="0017203E">
            <w:pPr>
              <w:pStyle w:val="CellBody"/>
            </w:pPr>
            <w:r w:rsidRPr="00A649E4">
              <w:t>Binary representation of data. A binary field only used to store line delimiter characters</w:t>
            </w:r>
          </w:p>
        </w:tc>
      </w:tr>
      <w:tr w:rsidR="00F3609A" w:rsidRPr="00A649E4" w:rsidTr="00841FCE">
        <w:trPr>
          <w:cantSplit/>
        </w:trPr>
        <w:tc>
          <w:tcPr>
            <w:tcW w:w="378" w:type="pct"/>
          </w:tcPr>
          <w:p w:rsidR="00F3609A" w:rsidRPr="00A649E4" w:rsidRDefault="00F3609A" w:rsidP="0017203E">
            <w:pPr>
              <w:pStyle w:val="CellBody"/>
            </w:pPr>
            <w:r w:rsidRPr="00A649E4">
              <w:t>..nn</w:t>
            </w:r>
          </w:p>
        </w:tc>
        <w:tc>
          <w:tcPr>
            <w:tcW w:w="4622" w:type="pct"/>
          </w:tcPr>
          <w:p w:rsidR="00F3609A" w:rsidRPr="00A649E4" w:rsidRDefault="00F3609A" w:rsidP="0017203E">
            <w:pPr>
              <w:pStyle w:val="CellBody"/>
            </w:pPr>
            <w:r w:rsidRPr="00A649E4">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F3609A" w:rsidRPr="00A649E4" w:rsidTr="00841FCE">
        <w:trPr>
          <w:cantSplit/>
        </w:trPr>
        <w:tc>
          <w:tcPr>
            <w:tcW w:w="378" w:type="pct"/>
          </w:tcPr>
          <w:p w:rsidR="00F3609A" w:rsidRPr="00A649E4" w:rsidRDefault="00F3609A" w:rsidP="0017203E">
            <w:pPr>
              <w:pStyle w:val="CellBody"/>
            </w:pPr>
            <w:r w:rsidRPr="00A649E4">
              <w:t>S</w:t>
            </w:r>
          </w:p>
        </w:tc>
        <w:tc>
          <w:tcPr>
            <w:tcW w:w="4622" w:type="pct"/>
          </w:tcPr>
          <w:p w:rsidR="00F3609A" w:rsidRPr="00A649E4" w:rsidRDefault="00F3609A" w:rsidP="0017203E">
            <w:pPr>
              <w:pStyle w:val="CellBody"/>
            </w:pPr>
            <w:r w:rsidRPr="00A649E4">
              <w:t>Single Value Field</w:t>
            </w:r>
          </w:p>
        </w:tc>
      </w:tr>
      <w:tr w:rsidR="00F3609A" w:rsidRPr="00A649E4" w:rsidTr="00841FCE">
        <w:trPr>
          <w:cantSplit/>
        </w:trPr>
        <w:tc>
          <w:tcPr>
            <w:tcW w:w="378" w:type="pct"/>
          </w:tcPr>
          <w:p w:rsidR="00F3609A" w:rsidRPr="00A649E4" w:rsidRDefault="00F3609A" w:rsidP="0017203E">
            <w:pPr>
              <w:pStyle w:val="CellBody"/>
            </w:pPr>
            <w:r w:rsidRPr="00A649E4">
              <w:t>MV</w:t>
            </w:r>
          </w:p>
        </w:tc>
        <w:tc>
          <w:tcPr>
            <w:tcW w:w="4622" w:type="pct"/>
          </w:tcPr>
          <w:p w:rsidR="00F3609A" w:rsidRPr="00A649E4" w:rsidRDefault="00F3609A" w:rsidP="0017203E">
            <w:pPr>
              <w:pStyle w:val="CellBody"/>
            </w:pPr>
            <w:r w:rsidRPr="00A649E4">
              <w:t>Multi-value Field/Multiline data</w:t>
            </w:r>
          </w:p>
        </w:tc>
      </w:tr>
      <w:tr w:rsidR="00F3609A" w:rsidRPr="00A649E4" w:rsidTr="00841FCE">
        <w:tc>
          <w:tcPr>
            <w:tcW w:w="378" w:type="pct"/>
          </w:tcPr>
          <w:p w:rsidR="00F3609A" w:rsidRPr="00A649E4" w:rsidRDefault="00F3609A" w:rsidP="0017203E">
            <w:pPr>
              <w:pStyle w:val="CellBody"/>
            </w:pPr>
            <w:r w:rsidRPr="00A649E4">
              <w:t>O</w:t>
            </w:r>
          </w:p>
        </w:tc>
        <w:tc>
          <w:tcPr>
            <w:tcW w:w="4622" w:type="pct"/>
          </w:tcPr>
          <w:p w:rsidR="00F3609A" w:rsidRPr="00A649E4" w:rsidRDefault="00F3609A" w:rsidP="0017203E">
            <w:pPr>
              <w:pStyle w:val="CellBody"/>
            </w:pPr>
            <w:r w:rsidRPr="00A649E4">
              <w:t>Optional</w:t>
            </w:r>
          </w:p>
        </w:tc>
      </w:tr>
      <w:tr w:rsidR="00F3609A" w:rsidRPr="00A649E4" w:rsidTr="00841FCE">
        <w:tc>
          <w:tcPr>
            <w:tcW w:w="378" w:type="pct"/>
          </w:tcPr>
          <w:p w:rsidR="00F3609A" w:rsidRPr="00A649E4" w:rsidRDefault="00F3609A" w:rsidP="0017203E">
            <w:pPr>
              <w:pStyle w:val="CellBody"/>
            </w:pPr>
            <w:r w:rsidRPr="00A649E4">
              <w:t>M</w:t>
            </w:r>
          </w:p>
        </w:tc>
        <w:tc>
          <w:tcPr>
            <w:tcW w:w="4622" w:type="pct"/>
          </w:tcPr>
          <w:p w:rsidR="00F3609A" w:rsidRPr="00A649E4" w:rsidRDefault="00F3609A" w:rsidP="0017203E">
            <w:pPr>
              <w:pStyle w:val="CellBody"/>
            </w:pPr>
            <w:r w:rsidRPr="00A649E4">
              <w:t>Mandatory</w:t>
            </w:r>
          </w:p>
        </w:tc>
      </w:tr>
      <w:tr w:rsidR="00F3609A" w:rsidRPr="00A649E4" w:rsidTr="00841FCE">
        <w:trPr>
          <w:cantSplit/>
        </w:trPr>
        <w:tc>
          <w:tcPr>
            <w:tcW w:w="378" w:type="pct"/>
          </w:tcPr>
          <w:p w:rsidR="00F3609A" w:rsidRPr="00A649E4" w:rsidRDefault="00F3609A" w:rsidP="0017203E">
            <w:pPr>
              <w:pStyle w:val="CellBody"/>
            </w:pPr>
            <w:r w:rsidRPr="00A649E4">
              <w:t>C</w:t>
            </w:r>
          </w:p>
        </w:tc>
        <w:tc>
          <w:tcPr>
            <w:tcW w:w="4622" w:type="pct"/>
          </w:tcPr>
          <w:p w:rsidR="00F3609A" w:rsidRPr="00A649E4" w:rsidRDefault="00F3609A" w:rsidP="0017203E">
            <w:pPr>
              <w:pStyle w:val="CellBody"/>
            </w:pPr>
            <w:r w:rsidRPr="00A649E4">
              <w:t>Conditional</w:t>
            </w:r>
          </w:p>
        </w:tc>
      </w:tr>
      <w:tr w:rsidR="00F3609A" w:rsidRPr="00A649E4" w:rsidTr="00841FCE">
        <w:tc>
          <w:tcPr>
            <w:tcW w:w="378" w:type="pct"/>
          </w:tcPr>
          <w:p w:rsidR="00F3609A" w:rsidRPr="00A649E4" w:rsidRDefault="00F3609A" w:rsidP="0017203E">
            <w:pPr>
              <w:pStyle w:val="CellBody"/>
            </w:pPr>
            <w:r w:rsidRPr="00A649E4">
              <w:t>MR</w:t>
            </w:r>
          </w:p>
        </w:tc>
        <w:tc>
          <w:tcPr>
            <w:tcW w:w="4622" w:type="pct"/>
          </w:tcPr>
          <w:p w:rsidR="00F3609A" w:rsidRPr="00A649E4" w:rsidRDefault="00F3609A" w:rsidP="0017203E">
            <w:pPr>
              <w:pStyle w:val="CellBody"/>
            </w:pPr>
            <w:r w:rsidRPr="00A649E4">
              <w:t>Copy from request</w:t>
            </w:r>
          </w:p>
        </w:tc>
      </w:tr>
      <w:tr w:rsidR="00F3609A" w:rsidRPr="00A649E4" w:rsidTr="00841FCE">
        <w:tc>
          <w:tcPr>
            <w:tcW w:w="378" w:type="pct"/>
          </w:tcPr>
          <w:p w:rsidR="00F3609A" w:rsidRPr="00A649E4" w:rsidRDefault="00F3609A" w:rsidP="0017203E">
            <w:pPr>
              <w:pStyle w:val="CellBody"/>
            </w:pPr>
            <w:r w:rsidRPr="00A649E4">
              <w:lastRenderedPageBreak/>
              <w:t>CR</w:t>
            </w:r>
          </w:p>
        </w:tc>
        <w:tc>
          <w:tcPr>
            <w:tcW w:w="4622" w:type="pct"/>
          </w:tcPr>
          <w:p w:rsidR="00F3609A" w:rsidRPr="00A649E4" w:rsidRDefault="00F3609A" w:rsidP="0017203E">
            <w:pPr>
              <w:pStyle w:val="CellBody"/>
            </w:pPr>
            <w:r w:rsidRPr="00A649E4">
              <w:t>Copy if present in request</w:t>
            </w:r>
          </w:p>
        </w:tc>
      </w:tr>
      <w:tr w:rsidR="00F3609A" w:rsidRPr="00A649E4" w:rsidTr="00841FCE">
        <w:tc>
          <w:tcPr>
            <w:tcW w:w="378" w:type="pct"/>
          </w:tcPr>
          <w:p w:rsidR="00F3609A" w:rsidRPr="00A649E4" w:rsidRDefault="00EB0F78" w:rsidP="0017203E">
            <w:pPr>
              <w:pStyle w:val="CellBody"/>
            </w:pPr>
            <w:r>
              <w:t>AT</w:t>
            </w:r>
            <w:r w:rsidR="00F3609A">
              <w:t>M</w:t>
            </w:r>
          </w:p>
        </w:tc>
        <w:tc>
          <w:tcPr>
            <w:tcW w:w="4622" w:type="pct"/>
          </w:tcPr>
          <w:p w:rsidR="00F3609A" w:rsidRPr="00A649E4" w:rsidRDefault="00EB0F78" w:rsidP="0017203E">
            <w:pPr>
              <w:pStyle w:val="CellBody"/>
            </w:pPr>
            <w:r>
              <w:t>Auto Teller Machine</w:t>
            </w:r>
          </w:p>
        </w:tc>
      </w:tr>
      <w:tr w:rsidR="00F3609A" w:rsidRPr="00A649E4" w:rsidTr="00841FCE">
        <w:tc>
          <w:tcPr>
            <w:tcW w:w="378" w:type="pct"/>
          </w:tcPr>
          <w:p w:rsidR="00F3609A" w:rsidRDefault="00F3609A" w:rsidP="0017203E">
            <w:pPr>
              <w:pStyle w:val="CellBody"/>
            </w:pPr>
            <w:r>
              <w:t>CCDM</w:t>
            </w:r>
          </w:p>
        </w:tc>
        <w:tc>
          <w:tcPr>
            <w:tcW w:w="4622" w:type="pct"/>
          </w:tcPr>
          <w:p w:rsidR="00F3609A" w:rsidRDefault="00F3609A" w:rsidP="0017203E">
            <w:pPr>
              <w:pStyle w:val="CellBody"/>
            </w:pPr>
            <w:r>
              <w:t>Cheque and Cash Deposit Machine</w:t>
            </w:r>
          </w:p>
        </w:tc>
      </w:tr>
      <w:tr w:rsidR="00F46288" w:rsidRPr="00A649E4" w:rsidTr="00841FCE">
        <w:tc>
          <w:tcPr>
            <w:tcW w:w="378" w:type="pct"/>
          </w:tcPr>
          <w:p w:rsidR="00F46288" w:rsidRDefault="004901CA" w:rsidP="0017203E">
            <w:pPr>
              <w:pStyle w:val="CellBody"/>
            </w:pPr>
            <w:r>
              <w:t>SML</w:t>
            </w:r>
          </w:p>
        </w:tc>
        <w:tc>
          <w:tcPr>
            <w:tcW w:w="4622" w:type="pct"/>
          </w:tcPr>
          <w:p w:rsidR="00F46288" w:rsidRDefault="004901CA" w:rsidP="0017203E">
            <w:pPr>
              <w:pStyle w:val="CellBody"/>
            </w:pPr>
            <w:r>
              <w:t>Smart</w:t>
            </w:r>
            <w:r w:rsidR="00F46288">
              <w:t>Link</w:t>
            </w:r>
          </w:p>
        </w:tc>
      </w:tr>
      <w:tr w:rsidR="00B73D48" w:rsidRPr="00A649E4" w:rsidTr="00841FCE">
        <w:tc>
          <w:tcPr>
            <w:tcW w:w="378" w:type="pct"/>
          </w:tcPr>
          <w:p w:rsidR="00B73D48" w:rsidRDefault="0078651F" w:rsidP="0017203E">
            <w:pPr>
              <w:pStyle w:val="CellBody"/>
            </w:pPr>
            <w:r>
              <w:t>Napas</w:t>
            </w:r>
            <w:r w:rsidR="00747C0B" w:rsidRPr="008D2AA2">
              <w:rPr>
                <w:sz w:val="26"/>
                <w:szCs w:val="26"/>
              </w:rPr>
              <w:t xml:space="preserve"> </w:t>
            </w:r>
          </w:p>
        </w:tc>
        <w:tc>
          <w:tcPr>
            <w:tcW w:w="4622" w:type="pct"/>
          </w:tcPr>
          <w:p w:rsidR="00B73D48" w:rsidRDefault="00747C0B" w:rsidP="0017203E">
            <w:pPr>
              <w:pStyle w:val="CellBody"/>
            </w:pPr>
            <w:r>
              <w:t>Vietnam Nation Financial Switching Joint Stock Company</w:t>
            </w:r>
          </w:p>
        </w:tc>
      </w:tr>
      <w:tr w:rsidR="001D3BEF" w:rsidRPr="00A649E4" w:rsidTr="00841FCE">
        <w:tc>
          <w:tcPr>
            <w:tcW w:w="378" w:type="pct"/>
          </w:tcPr>
          <w:p w:rsidR="001D3BEF" w:rsidRDefault="0078651F" w:rsidP="0017203E">
            <w:pPr>
              <w:pStyle w:val="CellBody"/>
            </w:pPr>
            <w:r>
              <w:t>OCB</w:t>
            </w:r>
          </w:p>
        </w:tc>
        <w:tc>
          <w:tcPr>
            <w:tcW w:w="4622" w:type="pct"/>
          </w:tcPr>
          <w:p w:rsidR="001D3BEF" w:rsidRDefault="0078651F" w:rsidP="0017203E">
            <w:pPr>
              <w:pStyle w:val="CellBody"/>
            </w:pPr>
            <w:r>
              <w:t>Orient Commercial Bank</w:t>
            </w:r>
          </w:p>
        </w:tc>
      </w:tr>
    </w:tbl>
    <w:p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17439521"/>
      <w:r w:rsidRPr="00627786">
        <w:rPr>
          <w:rFonts w:cs="Arial"/>
        </w:rPr>
        <w:t>Data Elements</w:t>
      </w:r>
      <w:bookmarkEnd w:id="29"/>
      <w:bookmarkEnd w:id="30"/>
      <w:bookmarkEnd w:id="31"/>
      <w:bookmarkEnd w:id="32"/>
      <w:r w:rsidRPr="00627786">
        <w:rPr>
          <w:rFonts w:cs="Arial"/>
        </w:rPr>
        <w:t xml:space="preserve"> </w:t>
      </w:r>
    </w:p>
    <w:p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delimiter; for example 0x0D, 0x0A (CRLF)</w:t>
      </w:r>
      <w:r w:rsidR="00627786">
        <w:rPr>
          <w:sz w:val="20"/>
          <w:szCs w:val="20"/>
        </w:rPr>
        <w:t>.</w:t>
      </w:r>
    </w:p>
    <w:p w:rsidR="00F3609A" w:rsidRDefault="00F3609A" w:rsidP="00657E0D">
      <w:pPr>
        <w:ind w:left="540"/>
        <w:jc w:val="both"/>
        <w:rPr>
          <w:rFonts w:ascii="Times New Roman" w:hAnsi="Times New Roman"/>
        </w:rPr>
      </w:pPr>
    </w:p>
    <w:p w:rsidR="0051448A" w:rsidRDefault="0051448A">
      <w:r>
        <w:br w:type="page"/>
      </w:r>
    </w:p>
    <w:p w:rsidR="007743DB" w:rsidRPr="007743DB" w:rsidRDefault="00DB25B1" w:rsidP="007743DB">
      <w:pPr>
        <w:pStyle w:val="Heading1"/>
        <w:tabs>
          <w:tab w:val="num" w:pos="432"/>
        </w:tabs>
        <w:ind w:left="426"/>
      </w:pPr>
      <w:bookmarkStart w:id="33" w:name="_Toc517439522"/>
      <w:r>
        <w:lastRenderedPageBreak/>
        <w:t>Way4 Cash by Code</w:t>
      </w:r>
      <w:r w:rsidR="008F2781">
        <w:t xml:space="preserve"> Flow</w:t>
      </w:r>
      <w:bookmarkEnd w:id="33"/>
    </w:p>
    <w:p w:rsidR="0040369E" w:rsidRDefault="00DB25B1" w:rsidP="0040369E">
      <w:pPr>
        <w:pStyle w:val="Heading2"/>
      </w:pPr>
      <w:bookmarkStart w:id="34" w:name="_Toc517439523"/>
      <w:r>
        <w:t>Introduction</w:t>
      </w:r>
      <w:bookmarkEnd w:id="34"/>
    </w:p>
    <w:p w:rsidR="00DB25B1" w:rsidRDefault="00DB25B1" w:rsidP="00842FA6">
      <w:pPr>
        <w:ind w:left="576"/>
        <w:jc w:val="both"/>
      </w:pPr>
      <w:r w:rsidRPr="00A8500E">
        <w:rPr>
          <w:b/>
        </w:rPr>
        <w:t>WAY4 Cash by Code</w:t>
      </w:r>
      <w:r>
        <w:t xml:space="preserve"> enables bank customers to block funds in their card accounts and pre</w:t>
      </w:r>
      <w:r w:rsidR="009F40F8">
        <w:t>-</w:t>
      </w:r>
      <w:r>
        <w:t xml:space="preserve">authorise another person to receive the blocked amount through an ATM or web service without a card. </w:t>
      </w:r>
    </w:p>
    <w:p w:rsidR="00DB25B1" w:rsidRDefault="00DB25B1" w:rsidP="00842FA6">
      <w:pPr>
        <w:ind w:left="576"/>
        <w:jc w:val="both"/>
      </w:pPr>
      <w:r>
        <w:t xml:space="preserve">To authenticate the transfer recipient, a special code is used. The code is generated by WAY4 and sent to the cardholder. Next, the cardholder lets the recipient know of the code. Finally, the payee enters the code in an ATM and gets cash. </w:t>
      </w:r>
    </w:p>
    <w:p w:rsidR="00DB25B1" w:rsidRDefault="00DB25B1" w:rsidP="00842FA6">
      <w:pPr>
        <w:ind w:left="576"/>
      </w:pPr>
      <w:r>
        <w:t>The WAY4 Cash by Code Transactions have 2 distinct parts to them</w:t>
      </w:r>
    </w:p>
    <w:p w:rsidR="00DB25B1" w:rsidRDefault="00DB25B1" w:rsidP="003D2034">
      <w:pPr>
        <w:pStyle w:val="ListParagraph"/>
        <w:numPr>
          <w:ilvl w:val="0"/>
          <w:numId w:val="16"/>
        </w:numPr>
        <w:spacing w:after="120" w:line="240" w:lineRule="auto"/>
        <w:ind w:left="936"/>
      </w:pPr>
      <w:r>
        <w:t>Pre-Authorization and Code Generation</w:t>
      </w:r>
    </w:p>
    <w:p w:rsidR="00DB25B1" w:rsidRDefault="00DB25B1" w:rsidP="003D2034">
      <w:pPr>
        <w:pStyle w:val="ListParagraph"/>
        <w:numPr>
          <w:ilvl w:val="0"/>
          <w:numId w:val="16"/>
        </w:numPr>
        <w:spacing w:after="120" w:line="240" w:lineRule="auto"/>
        <w:ind w:left="936"/>
      </w:pPr>
      <w:r>
        <w:t>Card-less Cash Withdrawal</w:t>
      </w:r>
    </w:p>
    <w:p w:rsidR="00DB25B1" w:rsidRPr="00DB25B1" w:rsidRDefault="00DB25B1" w:rsidP="00842FA6">
      <w:pPr>
        <w:ind w:left="576"/>
      </w:pPr>
      <w:r>
        <w:t>These two parts are explained in the sections below</w:t>
      </w:r>
    </w:p>
    <w:p w:rsidR="00842FA6" w:rsidRDefault="00842FA6" w:rsidP="00842FA6">
      <w:pPr>
        <w:pStyle w:val="Heading2"/>
      </w:pPr>
      <w:bookmarkStart w:id="35" w:name="_Toc515029747"/>
      <w:bookmarkStart w:id="36" w:name="_Toc517439524"/>
      <w:r>
        <w:t>Pre-Authorization and Code Generation</w:t>
      </w:r>
      <w:bookmarkEnd w:id="35"/>
      <w:bookmarkEnd w:id="36"/>
      <w:r>
        <w:fldChar w:fldCharType="begin"/>
      </w:r>
      <w:r>
        <w:instrText>tc "2.1 Functional Requirements Table " \l 2</w:instrText>
      </w:r>
      <w:r>
        <w:fldChar w:fldCharType="end"/>
      </w:r>
    </w:p>
    <w:p w:rsidR="00842FA6" w:rsidRDefault="00842FA6" w:rsidP="00842FA6">
      <w:pPr>
        <w:ind w:left="576"/>
      </w:pPr>
      <w:r>
        <w:t>This is the 1</w:t>
      </w:r>
      <w:r w:rsidRPr="00FA5B23">
        <w:rPr>
          <w:vertAlign w:val="superscript"/>
        </w:rPr>
        <w:t>st</w:t>
      </w:r>
      <w:r>
        <w:t xml:space="preserve"> Stage in sending/receiving money using WAY4 Cash by Code.</w:t>
      </w:r>
    </w:p>
    <w:p w:rsidR="00842FA6" w:rsidRDefault="00842FA6" w:rsidP="00842FA6">
      <w:pPr>
        <w:ind w:left="576"/>
        <w:jc w:val="center"/>
      </w:pPr>
      <w:r>
        <w:rPr>
          <w:noProof/>
          <w:lang w:eastAsia="en-US"/>
        </w:rPr>
        <w:drawing>
          <wp:inline distT="0" distB="0" distL="0" distR="0">
            <wp:extent cx="3017520" cy="2541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310" cy="2545103"/>
                    </a:xfrm>
                    <a:prstGeom prst="rect">
                      <a:avLst/>
                    </a:prstGeom>
                    <a:noFill/>
                    <a:ln>
                      <a:noFill/>
                    </a:ln>
                  </pic:spPr>
                </pic:pic>
              </a:graphicData>
            </a:graphic>
          </wp:inline>
        </w:drawing>
      </w:r>
    </w:p>
    <w:p w:rsidR="00842FA6" w:rsidRDefault="00842FA6" w:rsidP="00842FA6">
      <w:pPr>
        <w:ind w:left="576"/>
      </w:pPr>
      <w:r>
        <w:t>Cardholders can initiate pre</w:t>
      </w:r>
      <w:r>
        <w:t>-</w:t>
      </w:r>
      <w:r>
        <w:t>authorisation and code generation requests through an ATM device or using a web</w:t>
      </w:r>
      <w:r>
        <w:t>-</w:t>
      </w:r>
      <w:r>
        <w:t>service message (mobile banking, internet banking …)</w:t>
      </w:r>
    </w:p>
    <w:p w:rsidR="00842FA6" w:rsidRDefault="00842FA6" w:rsidP="00842FA6">
      <w:pPr>
        <w:ind w:left="576"/>
        <w:jc w:val="both"/>
      </w:pPr>
      <w:r>
        <w:t xml:space="preserve">If using ATM, the cardholder will provide the Card PIN and a few other pieces of information like the amount of money to be sent and the recipient’s mobile phone number. </w:t>
      </w:r>
    </w:p>
    <w:p w:rsidR="00842FA6" w:rsidRDefault="00842FA6" w:rsidP="00842FA6">
      <w:pPr>
        <w:ind w:left="576"/>
        <w:jc w:val="both"/>
      </w:pPr>
      <w:r>
        <w:t>If using web</w:t>
      </w:r>
      <w:r>
        <w:t>-</w:t>
      </w:r>
      <w:r>
        <w:t>service message, the cardholder will be authenticated by the device first, other information like the amount of money needed for the code generation will be input after and sent to the Way4 system.</w:t>
      </w:r>
    </w:p>
    <w:p w:rsidR="00842FA6" w:rsidRDefault="00842FA6" w:rsidP="00842FA6">
      <w:pPr>
        <w:ind w:left="576"/>
      </w:pPr>
      <w:r>
        <w:t>As a result of the 1</w:t>
      </w:r>
      <w:r w:rsidRPr="004928A6">
        <w:rPr>
          <w:vertAlign w:val="superscript"/>
        </w:rPr>
        <w:t>st</w:t>
      </w:r>
      <w:r>
        <w:t xml:space="preserve"> step, a code used to receive cash is generated. The code contains a predefined number of digits and consists of two parts. The first one is printed on the ATM Receipt for the cardholder. The other part is sent in an SMS message to the recipient's phone number. </w:t>
      </w:r>
    </w:p>
    <w:p w:rsidR="00842FA6" w:rsidRPr="00FA5B23" w:rsidRDefault="00842FA6" w:rsidP="00842FA6">
      <w:pPr>
        <w:ind w:left="576"/>
      </w:pPr>
      <w:r>
        <w:lastRenderedPageBreak/>
        <w:t>The code is unique during a given period and has a limited lifetime. Since it is intended for one-time use, the code is blocked and is no longer valid if it has already been used or has expired.</w:t>
      </w:r>
    </w:p>
    <w:p w:rsidR="00CE1A7E" w:rsidRDefault="00EC414D" w:rsidP="00EC414D">
      <w:pPr>
        <w:pStyle w:val="Heading3"/>
      </w:pPr>
      <w:bookmarkStart w:id="37" w:name="_Toc517439525"/>
      <w:r>
        <w:t>Code Generation at ATM</w:t>
      </w:r>
      <w:bookmarkEnd w:id="37"/>
    </w:p>
    <w:p w:rsidR="00EC414D" w:rsidRDefault="005036EF" w:rsidP="005036EF">
      <w:pPr>
        <w:jc w:val="center"/>
        <w:rPr>
          <w:rFonts w:ascii="Calibri" w:hAnsi="Calibri"/>
        </w:rPr>
      </w:pPr>
      <w:r>
        <w:rPr>
          <w:rFonts w:ascii="Calibri" w:hAnsi="Calibri"/>
          <w:noProof/>
          <w:lang w:eastAsia="en-US"/>
        </w:rPr>
        <w:drawing>
          <wp:inline distT="0" distB="0" distL="0" distR="0">
            <wp:extent cx="3632283" cy="22707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173" cy="2275693"/>
                    </a:xfrm>
                    <a:prstGeom prst="rect">
                      <a:avLst/>
                    </a:prstGeom>
                    <a:noFill/>
                    <a:ln>
                      <a:noFill/>
                    </a:ln>
                  </pic:spPr>
                </pic:pic>
              </a:graphicData>
            </a:graphic>
          </wp:inline>
        </w:drawing>
      </w:r>
    </w:p>
    <w:p w:rsidR="005D53D6" w:rsidRDefault="005D53D6" w:rsidP="003D2034">
      <w:pPr>
        <w:pStyle w:val="BodyText"/>
        <w:numPr>
          <w:ilvl w:val="0"/>
          <w:numId w:val="17"/>
        </w:numPr>
        <w:suppressAutoHyphens w:val="0"/>
        <w:spacing w:before="0"/>
        <w:jc w:val="both"/>
        <w:rPr>
          <w:rFonts w:ascii="Calibri" w:hAnsi="Calibri"/>
        </w:rPr>
      </w:pPr>
      <w:r>
        <w:rPr>
          <w:rFonts w:ascii="Calibri" w:hAnsi="Calibri"/>
        </w:rPr>
        <w:t>Card holder enters the Card and Selects an option to send money at the ATM. The ATM will request the following information from the Card holder</w:t>
      </w:r>
    </w:p>
    <w:p w:rsidR="005D53D6" w:rsidRDefault="005D53D6" w:rsidP="003D2034">
      <w:pPr>
        <w:pStyle w:val="BodyText"/>
        <w:numPr>
          <w:ilvl w:val="1"/>
          <w:numId w:val="17"/>
        </w:numPr>
        <w:suppressAutoHyphens w:val="0"/>
        <w:spacing w:before="0"/>
        <w:rPr>
          <w:rFonts w:ascii="Calibri" w:hAnsi="Calibri"/>
        </w:rPr>
      </w:pPr>
      <w:r>
        <w:rPr>
          <w:rFonts w:ascii="Calibri" w:hAnsi="Calibri"/>
        </w:rPr>
        <w:t>Card PIN</w:t>
      </w:r>
    </w:p>
    <w:p w:rsidR="005D53D6" w:rsidRDefault="005D53D6" w:rsidP="003D2034">
      <w:pPr>
        <w:pStyle w:val="BodyText"/>
        <w:numPr>
          <w:ilvl w:val="1"/>
          <w:numId w:val="17"/>
        </w:numPr>
        <w:suppressAutoHyphens w:val="0"/>
        <w:spacing w:before="0"/>
        <w:rPr>
          <w:rFonts w:ascii="Calibri" w:hAnsi="Calibri"/>
        </w:rPr>
      </w:pPr>
      <w:r>
        <w:rPr>
          <w:rFonts w:ascii="Calibri" w:hAnsi="Calibri"/>
        </w:rPr>
        <w:t>Amount of Money to be Sent (In multiples of minimum denomination supported by the ATM)</w:t>
      </w:r>
    </w:p>
    <w:p w:rsidR="005D53D6" w:rsidRDefault="005D53D6" w:rsidP="003D2034">
      <w:pPr>
        <w:pStyle w:val="BodyText"/>
        <w:numPr>
          <w:ilvl w:val="1"/>
          <w:numId w:val="17"/>
        </w:numPr>
        <w:suppressAutoHyphens w:val="0"/>
        <w:spacing w:before="0"/>
        <w:rPr>
          <w:rFonts w:ascii="Calibri" w:hAnsi="Calibri"/>
        </w:rPr>
      </w:pPr>
      <w:r>
        <w:rPr>
          <w:rFonts w:ascii="Calibri" w:hAnsi="Calibri"/>
        </w:rPr>
        <w:t>Mobile Phone Number of Recipient</w:t>
      </w:r>
    </w:p>
    <w:p w:rsidR="005D53D6" w:rsidRDefault="005D53D6" w:rsidP="005D53D6">
      <w:pPr>
        <w:pStyle w:val="BodyText"/>
        <w:ind w:left="360"/>
        <w:rPr>
          <w:rFonts w:ascii="Calibri" w:hAnsi="Calibri"/>
        </w:rPr>
      </w:pPr>
      <w:r>
        <w:rPr>
          <w:rFonts w:ascii="Calibri" w:hAnsi="Calibri"/>
        </w:rPr>
        <w:t>The message would be sent to the ATM_CTRL channel on Netserver.</w:t>
      </w:r>
    </w:p>
    <w:p w:rsidR="005D53D6" w:rsidRDefault="005D53D6" w:rsidP="003D2034">
      <w:pPr>
        <w:pStyle w:val="BodyText"/>
        <w:numPr>
          <w:ilvl w:val="0"/>
          <w:numId w:val="17"/>
        </w:numPr>
        <w:suppressAutoHyphens w:val="0"/>
        <w:spacing w:before="0"/>
        <w:jc w:val="both"/>
        <w:rPr>
          <w:rFonts w:ascii="Calibri" w:hAnsi="Calibri"/>
        </w:rPr>
      </w:pPr>
      <w:r>
        <w:rPr>
          <w:rFonts w:ascii="Calibri" w:hAnsi="Calibri"/>
        </w:rPr>
        <w:t>The ATM_CTRL channel passes the message to</w:t>
      </w:r>
      <w:r>
        <w:rPr>
          <w:rFonts w:ascii="Calibri" w:hAnsi="Calibri"/>
        </w:rPr>
        <w:t xml:space="preserve"> IntraLink</w:t>
      </w:r>
      <w:r w:rsidR="00371538">
        <w:rPr>
          <w:rFonts w:ascii="Calibri" w:hAnsi="Calibri"/>
        </w:rPr>
        <w:t xml:space="preserve"> adapter</w:t>
      </w:r>
      <w:r>
        <w:rPr>
          <w:rFonts w:ascii="Calibri" w:hAnsi="Calibri"/>
        </w:rPr>
        <w:t xml:space="preserve"> to</w:t>
      </w:r>
      <w:r>
        <w:rPr>
          <w:rFonts w:ascii="Calibri" w:hAnsi="Calibri"/>
        </w:rPr>
        <w:t xml:space="preserve"> the </w:t>
      </w:r>
      <w:r>
        <w:rPr>
          <w:rFonts w:ascii="Calibri" w:hAnsi="Calibri"/>
        </w:rPr>
        <w:t>AuthService</w:t>
      </w:r>
      <w:r>
        <w:rPr>
          <w:rFonts w:ascii="Calibri" w:hAnsi="Calibri"/>
        </w:rPr>
        <w:t xml:space="preserve"> channel</w:t>
      </w:r>
      <w:r w:rsidR="00C45DB8">
        <w:rPr>
          <w:rFonts w:ascii="Calibri" w:hAnsi="Calibri"/>
        </w:rPr>
        <w:t xml:space="preserve"> of Transaction Switch</w:t>
      </w:r>
      <w:r>
        <w:rPr>
          <w:rFonts w:ascii="Calibri" w:hAnsi="Calibri"/>
        </w:rPr>
        <w:t xml:space="preserve"> (on-us transaction).</w:t>
      </w:r>
    </w:p>
    <w:p w:rsidR="005D53D6" w:rsidRDefault="005D53D6" w:rsidP="003D2034">
      <w:pPr>
        <w:pStyle w:val="BodyText"/>
        <w:numPr>
          <w:ilvl w:val="0"/>
          <w:numId w:val="17"/>
        </w:numPr>
        <w:suppressAutoHyphens w:val="0"/>
        <w:spacing w:before="0"/>
        <w:rPr>
          <w:rFonts w:ascii="Calibri" w:hAnsi="Calibri"/>
        </w:rPr>
      </w:pPr>
      <w:r>
        <w:rPr>
          <w:rFonts w:ascii="Calibri" w:hAnsi="Calibri"/>
        </w:rPr>
        <w:t>The PIN, CVV validation would be performed.</w:t>
      </w:r>
    </w:p>
    <w:p w:rsidR="005D53D6" w:rsidRPr="00942C49" w:rsidRDefault="00A638DA" w:rsidP="003D2034">
      <w:pPr>
        <w:pStyle w:val="BodyText"/>
        <w:numPr>
          <w:ilvl w:val="0"/>
          <w:numId w:val="17"/>
        </w:numPr>
        <w:suppressAutoHyphens w:val="0"/>
        <w:spacing w:before="0"/>
        <w:jc w:val="both"/>
        <w:rPr>
          <w:rFonts w:ascii="Calibri" w:hAnsi="Calibri"/>
        </w:rPr>
      </w:pPr>
      <w:r w:rsidRPr="00942C49">
        <w:rPr>
          <w:rFonts w:ascii="Calibri" w:hAnsi="Calibri"/>
        </w:rPr>
        <w:t xml:space="preserve">AuthService </w:t>
      </w:r>
      <w:r w:rsidR="005D53D6" w:rsidRPr="00942C49">
        <w:rPr>
          <w:rFonts w:ascii="Calibri" w:hAnsi="Calibri"/>
        </w:rPr>
        <w:t xml:space="preserve">channel would send information to Core Banking </w:t>
      </w:r>
      <w:r w:rsidR="009A5140" w:rsidRPr="00942C49">
        <w:rPr>
          <w:rFonts w:ascii="Calibri" w:hAnsi="Calibri"/>
        </w:rPr>
        <w:t>System</w:t>
      </w:r>
      <w:r w:rsidR="005D53D6" w:rsidRPr="00942C49">
        <w:rPr>
          <w:rFonts w:ascii="Calibri" w:hAnsi="Calibri"/>
        </w:rPr>
        <w:t xml:space="preserve"> using a special message described later in this document</w:t>
      </w:r>
      <w:r w:rsidR="007968C2" w:rsidRPr="00942C49">
        <w:rPr>
          <w:rFonts w:ascii="Calibri" w:hAnsi="Calibri"/>
        </w:rPr>
        <w:t xml:space="preserve"> (if source card is debit card)</w:t>
      </w:r>
      <w:r w:rsidR="005D53D6" w:rsidRPr="00942C49">
        <w:rPr>
          <w:rFonts w:ascii="Calibri" w:hAnsi="Calibri"/>
        </w:rPr>
        <w:t>.</w:t>
      </w:r>
      <w:r w:rsidR="00942C49" w:rsidRPr="00942C49">
        <w:rPr>
          <w:rFonts w:ascii="Calibri" w:hAnsi="Calibri"/>
        </w:rPr>
        <w:t xml:space="preserve"> </w:t>
      </w:r>
      <w:r w:rsidR="005D53D6" w:rsidRPr="00942C49">
        <w:rPr>
          <w:rFonts w:ascii="Calibri" w:hAnsi="Calibri"/>
        </w:rPr>
        <w:t>Core</w:t>
      </w:r>
      <w:r w:rsidR="00942C49">
        <w:rPr>
          <w:rFonts w:ascii="Calibri" w:hAnsi="Calibri"/>
        </w:rPr>
        <w:t xml:space="preserve"> </w:t>
      </w:r>
      <w:r w:rsidR="005D53D6" w:rsidRPr="00942C49">
        <w:rPr>
          <w:rFonts w:ascii="Calibri" w:hAnsi="Calibri"/>
        </w:rPr>
        <w:t>Banking checks Account balances and verifies that there is enough money to cover for the Transaction and Fee amount if any. Once the transaction is complete Core</w:t>
      </w:r>
      <w:r w:rsidR="007B6EA4" w:rsidRPr="00942C49">
        <w:rPr>
          <w:rFonts w:ascii="Calibri" w:hAnsi="Calibri"/>
        </w:rPr>
        <w:t xml:space="preserve"> </w:t>
      </w:r>
      <w:r w:rsidR="005D53D6" w:rsidRPr="00942C49">
        <w:rPr>
          <w:rFonts w:ascii="Calibri" w:hAnsi="Calibri"/>
        </w:rPr>
        <w:t>Banking will respond with an Approval or a Decline.</w:t>
      </w:r>
    </w:p>
    <w:p w:rsidR="005D53D6" w:rsidRPr="00CA033D" w:rsidRDefault="005D53D6" w:rsidP="003D2034">
      <w:pPr>
        <w:pStyle w:val="BodyText"/>
        <w:numPr>
          <w:ilvl w:val="0"/>
          <w:numId w:val="17"/>
        </w:numPr>
        <w:suppressAutoHyphens w:val="0"/>
        <w:spacing w:before="0"/>
        <w:rPr>
          <w:rFonts w:ascii="Calibri" w:hAnsi="Calibri"/>
        </w:rPr>
      </w:pPr>
      <w:r>
        <w:rPr>
          <w:rFonts w:ascii="Calibri" w:hAnsi="Calibri"/>
        </w:rPr>
        <w:t>If everything is validated, then the request would be passed to the Cash By Code service.</w:t>
      </w:r>
    </w:p>
    <w:p w:rsidR="005D53D6" w:rsidRDefault="005D53D6" w:rsidP="003D2034">
      <w:pPr>
        <w:pStyle w:val="BodyText"/>
        <w:numPr>
          <w:ilvl w:val="0"/>
          <w:numId w:val="17"/>
        </w:numPr>
        <w:suppressAutoHyphens w:val="0"/>
        <w:spacing w:before="0"/>
        <w:rPr>
          <w:rFonts w:ascii="Calibri" w:hAnsi="Calibri"/>
        </w:rPr>
      </w:pPr>
      <w:r>
        <w:rPr>
          <w:rFonts w:ascii="Calibri" w:hAnsi="Calibri"/>
        </w:rPr>
        <w:t>Cash by code service requires the HSM to generate cash code consisting two parts: OTP1 and OTP2</w:t>
      </w:r>
    </w:p>
    <w:p w:rsidR="005D53D6" w:rsidRDefault="005D53D6" w:rsidP="003D2034">
      <w:pPr>
        <w:pStyle w:val="BodyText"/>
        <w:numPr>
          <w:ilvl w:val="0"/>
          <w:numId w:val="17"/>
        </w:numPr>
        <w:suppressAutoHyphens w:val="0"/>
        <w:spacing w:before="0"/>
        <w:jc w:val="both"/>
        <w:rPr>
          <w:rFonts w:ascii="Calibri" w:hAnsi="Calibri"/>
        </w:rPr>
      </w:pPr>
      <w:r>
        <w:rPr>
          <w:rFonts w:ascii="Calibri" w:hAnsi="Calibri"/>
        </w:rPr>
        <w:t xml:space="preserve">The first part of the Code (OTP1) will be stored in the database alongside with other information (Amount, Currency, Target phone number). </w:t>
      </w:r>
    </w:p>
    <w:p w:rsidR="005D53D6" w:rsidRDefault="005D53D6" w:rsidP="003D2034">
      <w:pPr>
        <w:pStyle w:val="BodyText"/>
        <w:numPr>
          <w:ilvl w:val="0"/>
          <w:numId w:val="17"/>
        </w:numPr>
        <w:suppressAutoHyphens w:val="0"/>
        <w:spacing w:before="0"/>
        <w:rPr>
          <w:rFonts w:ascii="Calibri" w:hAnsi="Calibri"/>
        </w:rPr>
      </w:pPr>
      <w:r>
        <w:rPr>
          <w:rFonts w:ascii="Calibri" w:hAnsi="Calibri"/>
        </w:rPr>
        <w:t xml:space="preserve">The second part (OTP2) would be sent to the recipient by SMS Delivery module through the </w:t>
      </w:r>
      <w:r w:rsidR="00B60AF3">
        <w:rPr>
          <w:rFonts w:ascii="Calibri" w:hAnsi="Calibri"/>
        </w:rPr>
        <w:t>Way4 Notification</w:t>
      </w:r>
      <w:r>
        <w:rPr>
          <w:rFonts w:ascii="Calibri" w:hAnsi="Calibri"/>
        </w:rPr>
        <w:t>.</w:t>
      </w:r>
    </w:p>
    <w:p w:rsidR="00647E78" w:rsidRPr="00B60AF3" w:rsidRDefault="005D53D6" w:rsidP="003D2034">
      <w:pPr>
        <w:pStyle w:val="BodyText"/>
        <w:numPr>
          <w:ilvl w:val="0"/>
          <w:numId w:val="17"/>
        </w:numPr>
        <w:suppressAutoHyphens w:val="0"/>
        <w:spacing w:before="0"/>
        <w:jc w:val="both"/>
        <w:rPr>
          <w:rFonts w:ascii="Calibri" w:hAnsi="Calibri"/>
        </w:rPr>
      </w:pPr>
      <w:r>
        <w:rPr>
          <w:rFonts w:ascii="Calibri" w:hAnsi="Calibri"/>
        </w:rPr>
        <w:t>The OTP1 will be printed as the receipt on the ATM,</w:t>
      </w:r>
      <w:r w:rsidRPr="00420177">
        <w:rPr>
          <w:rFonts w:ascii="Calibri" w:hAnsi="Calibri"/>
        </w:rPr>
        <w:t xml:space="preserve"> </w:t>
      </w:r>
      <w:r>
        <w:rPr>
          <w:rFonts w:ascii="Calibri" w:hAnsi="Calibri"/>
        </w:rPr>
        <w:t>the cardholder then can call</w:t>
      </w:r>
      <w:r w:rsidRPr="00420177">
        <w:rPr>
          <w:rFonts w:ascii="Calibri" w:hAnsi="Calibri"/>
        </w:rPr>
        <w:t xml:space="preserve"> and notif</w:t>
      </w:r>
      <w:r>
        <w:rPr>
          <w:rFonts w:ascii="Calibri" w:hAnsi="Calibri"/>
        </w:rPr>
        <w:t>y r</w:t>
      </w:r>
      <w:r w:rsidRPr="00420177">
        <w:rPr>
          <w:rFonts w:ascii="Calibri" w:hAnsi="Calibri"/>
        </w:rPr>
        <w:t>ecipient of more details of the Transaction including the first part of the code</w:t>
      </w:r>
      <w:r>
        <w:rPr>
          <w:rFonts w:ascii="Calibri" w:hAnsi="Calibri"/>
        </w:rPr>
        <w:t>.</w:t>
      </w:r>
    </w:p>
    <w:p w:rsidR="0037677F" w:rsidRDefault="0037677F" w:rsidP="0037677F">
      <w:pPr>
        <w:pStyle w:val="Heading3"/>
      </w:pPr>
      <w:bookmarkStart w:id="38" w:name="_Toc517439526"/>
      <w:r>
        <w:t xml:space="preserve">Code Generation </w:t>
      </w:r>
      <w:r>
        <w:t xml:space="preserve">by </w:t>
      </w:r>
      <w:r w:rsidR="00947554">
        <w:t>Web</w:t>
      </w:r>
      <w:r w:rsidR="001C25F2">
        <w:t>-</w:t>
      </w:r>
      <w:r w:rsidR="00947554">
        <w:t>se</w:t>
      </w:r>
      <w:r w:rsidR="001C25F2">
        <w:t>r</w:t>
      </w:r>
      <w:r w:rsidR="00947554">
        <w:t>vice</w:t>
      </w:r>
      <w:bookmarkEnd w:id="38"/>
    </w:p>
    <w:p w:rsidR="00322CEF" w:rsidRPr="00322CEF" w:rsidRDefault="00322CEF" w:rsidP="00991AF3">
      <w:pPr>
        <w:ind w:left="360"/>
        <w:jc w:val="both"/>
      </w:pPr>
      <w:r>
        <w:t>Web</w:t>
      </w:r>
      <w:r w:rsidR="0040031D">
        <w:t>-</w:t>
      </w:r>
      <w:r>
        <w:t>service</w:t>
      </w:r>
      <w:r w:rsidR="00947554">
        <w:t xml:space="preserve"> (Way4SOA)</w:t>
      </w:r>
      <w:r>
        <w:t xml:space="preserve"> is an application running under </w:t>
      </w:r>
      <w:r w:rsidR="006454D5">
        <w:t xml:space="preserve">Way4 </w:t>
      </w:r>
      <w:r>
        <w:t>application server and supplies SOAP message through HTTP protocol</w:t>
      </w:r>
    </w:p>
    <w:p w:rsidR="00CE1A7E" w:rsidRDefault="00322CEF" w:rsidP="00322CEF">
      <w:pPr>
        <w:jc w:val="center"/>
      </w:pPr>
      <w:r>
        <w:rPr>
          <w:noProof/>
          <w:lang w:eastAsia="en-US"/>
        </w:rPr>
        <w:lastRenderedPageBreak/>
        <w:drawing>
          <wp:inline distT="0" distB="0" distL="0" distR="0">
            <wp:extent cx="3505511"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441" cy="2205905"/>
                    </a:xfrm>
                    <a:prstGeom prst="rect">
                      <a:avLst/>
                    </a:prstGeom>
                    <a:noFill/>
                    <a:ln>
                      <a:noFill/>
                    </a:ln>
                  </pic:spPr>
                </pic:pic>
              </a:graphicData>
            </a:graphic>
          </wp:inline>
        </w:drawing>
      </w:r>
    </w:p>
    <w:p w:rsidR="00322CEF" w:rsidRDefault="00322CEF" w:rsidP="003D2034">
      <w:pPr>
        <w:pStyle w:val="BodyText"/>
        <w:numPr>
          <w:ilvl w:val="0"/>
          <w:numId w:val="18"/>
        </w:numPr>
        <w:suppressAutoHyphens w:val="0"/>
        <w:spacing w:before="0"/>
        <w:jc w:val="both"/>
        <w:rPr>
          <w:rFonts w:asciiTheme="minorHAnsi" w:hAnsiTheme="minorHAnsi"/>
        </w:rPr>
      </w:pPr>
      <w:r>
        <w:rPr>
          <w:rFonts w:asciiTheme="minorHAnsi" w:hAnsiTheme="minorHAnsi"/>
        </w:rPr>
        <w:t>To generate code, the client application (web banking, mobile application) after some validations of the application (user, password, etc…), can send the SOAP message to the Webservice application using HTTP protocol.</w:t>
      </w:r>
    </w:p>
    <w:p w:rsidR="00784EDC" w:rsidRPr="00784EDC" w:rsidRDefault="00322CEF" w:rsidP="003D2034">
      <w:pPr>
        <w:pStyle w:val="BodyText"/>
        <w:numPr>
          <w:ilvl w:val="0"/>
          <w:numId w:val="18"/>
        </w:numPr>
        <w:suppressAutoHyphens w:val="0"/>
        <w:spacing w:before="0"/>
        <w:jc w:val="both"/>
        <w:rPr>
          <w:rFonts w:asciiTheme="minorHAnsi" w:hAnsiTheme="minorHAnsi"/>
        </w:rPr>
      </w:pPr>
      <w:r w:rsidRPr="00784EDC">
        <w:rPr>
          <w:rFonts w:asciiTheme="minorHAnsi" w:hAnsiTheme="minorHAnsi"/>
        </w:rPr>
        <w:t>The message would be passed to AcqService on Transaction switch, which then can verify the card base on the information of the card stored in way4card database, then the message is sent to CBS using RBSService for further validations</w:t>
      </w:r>
      <w:r w:rsidR="00526BF1" w:rsidRPr="00784EDC">
        <w:rPr>
          <w:rFonts w:asciiTheme="minorHAnsi" w:hAnsiTheme="minorHAnsi"/>
        </w:rPr>
        <w:t xml:space="preserve"> (</w:t>
      </w:r>
      <w:r w:rsidR="00526BF1" w:rsidRPr="00784EDC">
        <w:rPr>
          <w:rFonts w:asciiTheme="minorHAnsi" w:hAnsiTheme="minorHAnsi"/>
          <w:i/>
        </w:rPr>
        <w:t>if source card is debit card</w:t>
      </w:r>
      <w:r w:rsidR="00526BF1" w:rsidRPr="00784EDC">
        <w:rPr>
          <w:rFonts w:asciiTheme="minorHAnsi" w:hAnsiTheme="minorHAnsi"/>
        </w:rPr>
        <w:t>)</w:t>
      </w:r>
      <w:r w:rsidRPr="00784EDC">
        <w:rPr>
          <w:rFonts w:asciiTheme="minorHAnsi" w:hAnsiTheme="minorHAnsi"/>
        </w:rPr>
        <w:t xml:space="preserve">. When the all the validations passed, the message would be sent to the CashByCode service for code generation. </w:t>
      </w:r>
    </w:p>
    <w:p w:rsidR="00784EDC" w:rsidRPr="00784EDC" w:rsidRDefault="00784EDC" w:rsidP="003D2034">
      <w:pPr>
        <w:pStyle w:val="BodyText"/>
        <w:numPr>
          <w:ilvl w:val="0"/>
          <w:numId w:val="18"/>
        </w:numPr>
        <w:suppressAutoHyphens w:val="0"/>
        <w:spacing w:before="0"/>
        <w:jc w:val="both"/>
        <w:rPr>
          <w:rFonts w:asciiTheme="minorHAnsi" w:hAnsiTheme="minorHAnsi"/>
        </w:rPr>
      </w:pPr>
      <w:r w:rsidRPr="00784EDC">
        <w:rPr>
          <w:rFonts w:asciiTheme="minorHAnsi" w:hAnsiTheme="minorHAnsi"/>
        </w:rPr>
        <w:t>Cash by code service requires the HSM to generate cash code consisting two parts: OTP1 and OTP2</w:t>
      </w:r>
    </w:p>
    <w:p w:rsidR="00784EDC" w:rsidRPr="00784EDC" w:rsidRDefault="00784EDC" w:rsidP="003D2034">
      <w:pPr>
        <w:pStyle w:val="BodyText"/>
        <w:numPr>
          <w:ilvl w:val="0"/>
          <w:numId w:val="18"/>
        </w:numPr>
        <w:suppressAutoHyphens w:val="0"/>
        <w:spacing w:before="0"/>
        <w:jc w:val="both"/>
        <w:rPr>
          <w:rFonts w:asciiTheme="minorHAnsi" w:hAnsiTheme="minorHAnsi"/>
        </w:rPr>
      </w:pPr>
      <w:r w:rsidRPr="00784EDC">
        <w:rPr>
          <w:rFonts w:asciiTheme="minorHAnsi" w:hAnsiTheme="minorHAnsi"/>
        </w:rPr>
        <w:t xml:space="preserve">The first part of the Code (OTP1) will be stored in the database alongside with other information (Amount, Currency, Target phone number). </w:t>
      </w:r>
    </w:p>
    <w:p w:rsidR="00784EDC" w:rsidRPr="00784EDC" w:rsidRDefault="00784EDC" w:rsidP="003D2034">
      <w:pPr>
        <w:pStyle w:val="BodyText"/>
        <w:numPr>
          <w:ilvl w:val="0"/>
          <w:numId w:val="18"/>
        </w:numPr>
        <w:suppressAutoHyphens w:val="0"/>
        <w:spacing w:before="0"/>
        <w:jc w:val="both"/>
        <w:rPr>
          <w:rFonts w:asciiTheme="minorHAnsi" w:hAnsiTheme="minorHAnsi"/>
        </w:rPr>
      </w:pPr>
      <w:r w:rsidRPr="00784EDC">
        <w:rPr>
          <w:rFonts w:asciiTheme="minorHAnsi" w:hAnsiTheme="minorHAnsi"/>
        </w:rPr>
        <w:t>The second part (OTP2) would be sent to the recipient by SMS Delivery module through the Way4 Notification.</w:t>
      </w:r>
    </w:p>
    <w:p w:rsidR="00784EDC" w:rsidRPr="00784EDC" w:rsidRDefault="00784EDC" w:rsidP="003D2034">
      <w:pPr>
        <w:pStyle w:val="BodyText"/>
        <w:numPr>
          <w:ilvl w:val="0"/>
          <w:numId w:val="18"/>
        </w:numPr>
        <w:suppressAutoHyphens w:val="0"/>
        <w:spacing w:before="0"/>
        <w:jc w:val="both"/>
        <w:rPr>
          <w:rFonts w:asciiTheme="minorHAnsi" w:hAnsiTheme="minorHAnsi"/>
        </w:rPr>
      </w:pPr>
      <w:r w:rsidRPr="00784EDC">
        <w:rPr>
          <w:rFonts w:asciiTheme="minorHAnsi" w:hAnsiTheme="minorHAnsi"/>
        </w:rPr>
        <w:t>The OTP1 will be printed as the receipt on the ATM, the cardholder then can call and notify recipient of more details of the Transaction including the first part of the code.</w:t>
      </w:r>
    </w:p>
    <w:p w:rsidR="0018580B" w:rsidRDefault="0018580B" w:rsidP="00991AF3">
      <w:pPr>
        <w:pStyle w:val="BodyText"/>
        <w:ind w:left="0" w:firstLine="360"/>
        <w:rPr>
          <w:rFonts w:asciiTheme="minorHAnsi" w:hAnsiTheme="minorHAnsi"/>
        </w:rPr>
      </w:pPr>
      <w:r>
        <w:rPr>
          <w:rFonts w:asciiTheme="minorHAnsi" w:hAnsiTheme="minorHAnsi"/>
        </w:rPr>
        <w:t>Sample of the message used to generate cash code and send to the target phone number</w:t>
      </w:r>
    </w:p>
    <w:p w:rsidR="0018580B" w:rsidRPr="00344DA5" w:rsidRDefault="0018580B" w:rsidP="00991AF3">
      <w:pPr>
        <w:pStyle w:val="BodyText"/>
        <w:ind w:left="0" w:firstLine="360"/>
        <w:rPr>
          <w:rFonts w:asciiTheme="minorHAnsi" w:hAnsiTheme="minorHAnsi"/>
        </w:rPr>
      </w:pPr>
      <w:r>
        <w:rPr>
          <w:rFonts w:asciiTheme="minorHAnsi" w:hAnsiTheme="minorHAnsi"/>
        </w:rPr>
        <w:t>Request:</w:t>
      </w:r>
      <w:r w:rsidRPr="0018580B">
        <w:rPr>
          <w:rFonts w:asciiTheme="minorHAnsi" w:hAnsiTheme="minorHAnsi"/>
        </w:rPr>
        <w:t xml:space="preserve"> </w:t>
      </w:r>
    </w:p>
    <w:tbl>
      <w:tblPr>
        <w:tblStyle w:val="TableGrid"/>
        <w:tblW w:w="0" w:type="auto"/>
        <w:tblInd w:w="535" w:type="dxa"/>
        <w:tblLook w:val="04A0" w:firstRow="1" w:lastRow="0" w:firstColumn="1" w:lastColumn="0" w:noHBand="0" w:noVBand="1"/>
      </w:tblPr>
      <w:tblGrid>
        <w:gridCol w:w="8810"/>
      </w:tblGrid>
      <w:tr w:rsidR="0018580B" w:rsidTr="00991AF3">
        <w:tc>
          <w:tcPr>
            <w:tcW w:w="8810" w:type="dxa"/>
          </w:tcPr>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color w:val="FF0000"/>
                <w:sz w:val="18"/>
                <w:szCs w:val="18"/>
                <w:highlight w:val="yellow"/>
                <w:lang w:eastAsia="en-IN"/>
              </w:rPr>
              <w:t>&lt;?</w:t>
            </w:r>
            <w:r w:rsidRPr="0018580B">
              <w:rPr>
                <w:rFonts w:ascii="Courier New" w:hAnsi="Courier New" w:cs="Courier New"/>
                <w:color w:val="0000FF"/>
                <w:sz w:val="18"/>
                <w:szCs w:val="18"/>
                <w:highlight w:val="white"/>
                <w:lang w:eastAsia="en-IN"/>
              </w:rPr>
              <w:t>xml</w:t>
            </w:r>
            <w:r w:rsidRPr="0018580B">
              <w:rPr>
                <w:rFonts w:ascii="Courier New" w:hAnsi="Courier New" w:cs="Courier New"/>
                <w:color w:val="000000"/>
                <w:sz w:val="18"/>
                <w:szCs w:val="18"/>
                <w:highlight w:val="white"/>
                <w:lang w:eastAsia="en-IN"/>
              </w:rPr>
              <w:t xml:space="preserve"> </w:t>
            </w:r>
            <w:r w:rsidRPr="0018580B">
              <w:rPr>
                <w:rFonts w:ascii="Courier New" w:hAnsi="Courier New" w:cs="Courier New"/>
                <w:color w:val="FF0000"/>
                <w:sz w:val="18"/>
                <w:szCs w:val="18"/>
                <w:highlight w:val="white"/>
                <w:lang w:eastAsia="en-IN"/>
              </w:rPr>
              <w:t>version</w:t>
            </w:r>
            <w:r w:rsidRPr="0018580B">
              <w:rPr>
                <w:rFonts w:ascii="Courier New" w:hAnsi="Courier New" w:cs="Courier New"/>
                <w:color w:val="000000"/>
                <w:sz w:val="18"/>
                <w:szCs w:val="18"/>
                <w:highlight w:val="white"/>
                <w:lang w:eastAsia="en-IN"/>
              </w:rPr>
              <w:t>=</w:t>
            </w:r>
            <w:r w:rsidRPr="0018580B">
              <w:rPr>
                <w:rFonts w:ascii="Courier New" w:hAnsi="Courier New" w:cs="Courier New"/>
                <w:b/>
                <w:bCs/>
                <w:color w:val="8000FF"/>
                <w:sz w:val="18"/>
                <w:szCs w:val="18"/>
                <w:highlight w:val="white"/>
                <w:lang w:eastAsia="en-IN"/>
              </w:rPr>
              <w:t>"1.0"</w:t>
            </w:r>
            <w:r w:rsidRPr="0018580B">
              <w:rPr>
                <w:rFonts w:ascii="Courier New" w:hAnsi="Courier New" w:cs="Courier New"/>
                <w:color w:val="000000"/>
                <w:sz w:val="18"/>
                <w:szCs w:val="18"/>
                <w:highlight w:val="white"/>
                <w:lang w:eastAsia="en-IN"/>
              </w:rPr>
              <w:t xml:space="preserve"> </w:t>
            </w:r>
            <w:r w:rsidRPr="0018580B">
              <w:rPr>
                <w:rFonts w:ascii="Courier New" w:hAnsi="Courier New" w:cs="Courier New"/>
                <w:color w:val="FF0000"/>
                <w:sz w:val="18"/>
                <w:szCs w:val="18"/>
                <w:highlight w:val="white"/>
                <w:lang w:eastAsia="en-IN"/>
              </w:rPr>
              <w:t>encoding</w:t>
            </w:r>
            <w:r w:rsidRPr="0018580B">
              <w:rPr>
                <w:rFonts w:ascii="Courier New" w:hAnsi="Courier New" w:cs="Courier New"/>
                <w:color w:val="000000"/>
                <w:sz w:val="18"/>
                <w:szCs w:val="18"/>
                <w:highlight w:val="white"/>
                <w:lang w:eastAsia="en-IN"/>
              </w:rPr>
              <w:t>=</w:t>
            </w:r>
            <w:r w:rsidRPr="0018580B">
              <w:rPr>
                <w:rFonts w:ascii="Courier New" w:hAnsi="Courier New" w:cs="Courier New"/>
                <w:b/>
                <w:bCs/>
                <w:color w:val="8000FF"/>
                <w:sz w:val="18"/>
                <w:szCs w:val="18"/>
                <w:highlight w:val="white"/>
                <w:lang w:eastAsia="en-IN"/>
              </w:rPr>
              <w:t>"UTF-8"</w:t>
            </w:r>
            <w:r w:rsidRPr="0018580B">
              <w:rPr>
                <w:rFonts w:ascii="Courier New" w:hAnsi="Courier New" w:cs="Courier New"/>
                <w:color w:val="FF0000"/>
                <w:sz w:val="18"/>
                <w:szCs w:val="18"/>
                <w:highlight w:val="yellow"/>
                <w:lang w:eastAsia="en-IN"/>
              </w:rPr>
              <w:t>?&gt;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color w:val="0000FF"/>
                <w:sz w:val="18"/>
                <w:szCs w:val="18"/>
                <w:highlight w:val="white"/>
                <w:lang w:eastAsia="en-IN"/>
              </w:rPr>
              <w:t>&lt;s:Envelope</w:t>
            </w:r>
            <w:r w:rsidRPr="0018580B">
              <w:rPr>
                <w:rFonts w:ascii="Courier New" w:hAnsi="Courier New" w:cs="Courier New"/>
                <w:color w:val="000000"/>
                <w:sz w:val="18"/>
                <w:szCs w:val="18"/>
                <w:highlight w:val="white"/>
                <w:lang w:eastAsia="en-IN"/>
              </w:rPr>
              <w:t xml:space="preserve"> </w:t>
            </w:r>
            <w:r w:rsidRPr="0018580B">
              <w:rPr>
                <w:rFonts w:ascii="Courier New" w:hAnsi="Courier New" w:cs="Courier New"/>
                <w:color w:val="FF0000"/>
                <w:sz w:val="18"/>
                <w:szCs w:val="18"/>
                <w:highlight w:val="white"/>
                <w:lang w:eastAsia="en-IN"/>
              </w:rPr>
              <w:t>xmlns:s</w:t>
            </w:r>
            <w:r w:rsidRPr="0018580B">
              <w:rPr>
                <w:rFonts w:ascii="Courier New" w:hAnsi="Courier New" w:cs="Courier New"/>
                <w:color w:val="000000"/>
                <w:sz w:val="18"/>
                <w:szCs w:val="18"/>
                <w:highlight w:val="white"/>
                <w:lang w:eastAsia="en-IN"/>
              </w:rPr>
              <w:t>=</w:t>
            </w:r>
            <w:r w:rsidRPr="0018580B">
              <w:rPr>
                <w:rFonts w:ascii="Courier New" w:hAnsi="Courier New" w:cs="Courier New"/>
                <w:b/>
                <w:bCs/>
                <w:color w:val="8000FF"/>
                <w:sz w:val="18"/>
                <w:szCs w:val="18"/>
                <w:highlight w:val="white"/>
                <w:lang w:eastAsia="en-IN"/>
              </w:rPr>
              <w:t>"http://schemas.xmlsoap.org/soap/envelope/"</w:t>
            </w:r>
            <w:r w:rsidRPr="0018580B">
              <w:rPr>
                <w:rFonts w:ascii="Courier New" w:hAnsi="Courier New" w:cs="Courier New"/>
                <w:color w:val="000000"/>
                <w:sz w:val="18"/>
                <w:szCs w:val="18"/>
                <w:highlight w:val="white"/>
                <w:lang w:eastAsia="en-IN"/>
              </w:rPr>
              <w:t xml:space="preserve"> </w:t>
            </w:r>
            <w:r w:rsidRPr="0018580B">
              <w:rPr>
                <w:rFonts w:ascii="Courier New" w:hAnsi="Courier New" w:cs="Courier New"/>
                <w:color w:val="FF0000"/>
                <w:sz w:val="18"/>
                <w:szCs w:val="18"/>
                <w:highlight w:val="white"/>
                <w:lang w:eastAsia="en-IN"/>
              </w:rPr>
              <w:t>xmlns:wsin</w:t>
            </w:r>
            <w:r w:rsidRPr="0018580B">
              <w:rPr>
                <w:rFonts w:ascii="Courier New" w:hAnsi="Courier New" w:cs="Courier New"/>
                <w:color w:val="000000"/>
                <w:sz w:val="18"/>
                <w:szCs w:val="18"/>
                <w:highlight w:val="white"/>
                <w:lang w:eastAsia="en-IN"/>
              </w:rPr>
              <w:t>=</w:t>
            </w:r>
            <w:r w:rsidRPr="0018580B">
              <w:rPr>
                <w:rFonts w:ascii="Courier New" w:hAnsi="Courier New" w:cs="Courier New"/>
                <w:b/>
                <w:bCs/>
                <w:color w:val="8000FF"/>
                <w:sz w:val="18"/>
                <w:szCs w:val="18"/>
                <w:highlight w:val="white"/>
                <w:lang w:eastAsia="en-IN"/>
              </w:rPr>
              <w:t>"http://www.openwaygroup.com/wsint"</w:t>
            </w:r>
            <w:r w:rsidRPr="0018580B">
              <w:rPr>
                <w:rFonts w:ascii="Courier New" w:hAnsi="Courier New" w:cs="Courier New"/>
                <w:color w:val="0000FF"/>
                <w:sz w:val="18"/>
                <w:szCs w:val="18"/>
                <w:highlight w:val="white"/>
                <w:lang w:eastAsia="en-IN"/>
              </w:rPr>
              <w:t>&gt;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&lt;s:Header&gt;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&lt;wsin:UserInfo&gt;</w:t>
            </w:r>
            <w:r w:rsidRPr="0018580B">
              <w:rPr>
                <w:rFonts w:ascii="Courier New" w:hAnsi="Courier New" w:cs="Courier New"/>
                <w:b/>
                <w:bCs/>
                <w:color w:val="000000"/>
                <w:sz w:val="18"/>
                <w:szCs w:val="18"/>
                <w:highlight w:val="white"/>
                <w:lang w:eastAsia="en-IN"/>
              </w:rPr>
              <w:t>officer="WX_ADMIN"</w:t>
            </w:r>
            <w:r w:rsidRPr="0018580B">
              <w:rPr>
                <w:rFonts w:ascii="Courier New" w:hAnsi="Courier New" w:cs="Courier New"/>
                <w:color w:val="0000FF"/>
                <w:sz w:val="18"/>
                <w:szCs w:val="18"/>
                <w:highlight w:val="white"/>
                <w:lang w:eastAsia="en-IN"/>
              </w:rPr>
              <w:t>&lt;/wsin:UserInfo&gt;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&lt;/s:Header&gt;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&lt;s:Body&gt;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&lt;wsin:AcqCashByCodeToPhone&gt;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&lt;wsin:ContractSearchMethod&gt;</w:t>
            </w:r>
            <w:r w:rsidRPr="0018580B">
              <w:rPr>
                <w:rFonts w:ascii="Courier New" w:hAnsi="Courier New" w:cs="Courier New"/>
                <w:b/>
                <w:bCs/>
                <w:color w:val="000000"/>
                <w:sz w:val="18"/>
                <w:szCs w:val="18"/>
                <w:highlight w:val="white"/>
                <w:lang w:eastAsia="en-IN"/>
              </w:rPr>
              <w:t>CONTRACT_NUMBER</w:t>
            </w:r>
            <w:r w:rsidRPr="0018580B">
              <w:rPr>
                <w:rFonts w:ascii="Courier New" w:hAnsi="Courier New" w:cs="Courier New"/>
                <w:color w:val="0000FF"/>
                <w:sz w:val="18"/>
                <w:szCs w:val="18"/>
                <w:highlight w:val="white"/>
                <w:lang w:eastAsia="en-IN"/>
              </w:rPr>
              <w:t>&lt;/wsin:ContractSearchMethod&gt;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&lt;wsin:ContractIdentifier&gt;</w:t>
            </w:r>
            <w:r w:rsidRPr="0018580B">
              <w:rPr>
                <w:rFonts w:ascii="Courier New" w:hAnsi="Courier New" w:cs="Courier New"/>
                <w:b/>
                <w:bCs/>
                <w:color w:val="000000"/>
                <w:sz w:val="18"/>
                <w:szCs w:val="18"/>
                <w:highlight w:val="white"/>
                <w:lang w:eastAsia="en-IN"/>
              </w:rPr>
              <w:t>4848030097985589</w:t>
            </w:r>
            <w:r w:rsidRPr="0018580B">
              <w:rPr>
                <w:rFonts w:ascii="Courier New" w:hAnsi="Courier New" w:cs="Courier New"/>
                <w:color w:val="0000FF"/>
                <w:sz w:val="18"/>
                <w:szCs w:val="18"/>
                <w:highlight w:val="white"/>
                <w:lang w:eastAsia="en-IN"/>
              </w:rPr>
              <w:t>&lt;/wsin:ContractIdentifier&gt;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&lt;wsin:SourceContractNumber&gt;</w:t>
            </w:r>
            <w:r w:rsidRPr="0018580B">
              <w:rPr>
                <w:rFonts w:ascii="Courier New" w:hAnsi="Courier New" w:cs="Courier New"/>
                <w:b/>
                <w:bCs/>
                <w:color w:val="000000"/>
                <w:sz w:val="18"/>
                <w:szCs w:val="18"/>
                <w:highlight w:val="white"/>
                <w:lang w:eastAsia="en-IN"/>
              </w:rPr>
              <w:t>POSCBC</w:t>
            </w:r>
            <w:r w:rsidRPr="0018580B">
              <w:rPr>
                <w:rFonts w:ascii="Courier New" w:hAnsi="Courier New" w:cs="Courier New"/>
                <w:color w:val="0000FF"/>
                <w:sz w:val="18"/>
                <w:szCs w:val="18"/>
                <w:highlight w:val="white"/>
                <w:lang w:eastAsia="en-IN"/>
              </w:rPr>
              <w:t>&lt;/wsin:SourceContractNumber&gt;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&lt;wsin:Amount&gt;</w:t>
            </w:r>
            <w:r w:rsidRPr="0018580B">
              <w:rPr>
                <w:rFonts w:ascii="Courier New" w:hAnsi="Courier New" w:cs="Courier New"/>
                <w:b/>
                <w:bCs/>
                <w:color w:val="000000"/>
                <w:sz w:val="18"/>
                <w:szCs w:val="18"/>
                <w:highlight w:val="white"/>
                <w:lang w:eastAsia="en-IN"/>
              </w:rPr>
              <w:t>1000000</w:t>
            </w:r>
            <w:r w:rsidRPr="0018580B">
              <w:rPr>
                <w:rFonts w:ascii="Courier New" w:hAnsi="Courier New" w:cs="Courier New"/>
                <w:color w:val="0000FF"/>
                <w:sz w:val="18"/>
                <w:szCs w:val="18"/>
                <w:highlight w:val="white"/>
                <w:lang w:eastAsia="en-IN"/>
              </w:rPr>
              <w:t>&lt;/wsin:Amount&gt;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&lt;wsin:Currency&gt;</w:t>
            </w:r>
            <w:r w:rsidRPr="0018580B">
              <w:rPr>
                <w:rFonts w:ascii="Courier New" w:hAnsi="Courier New" w:cs="Courier New"/>
                <w:b/>
                <w:bCs/>
                <w:color w:val="000000"/>
                <w:sz w:val="18"/>
                <w:szCs w:val="18"/>
                <w:highlight w:val="white"/>
                <w:lang w:eastAsia="en-IN"/>
              </w:rPr>
              <w:t>VND</w:t>
            </w:r>
            <w:r w:rsidRPr="0018580B">
              <w:rPr>
                <w:rFonts w:ascii="Courier New" w:hAnsi="Courier New" w:cs="Courier New"/>
                <w:color w:val="0000FF"/>
                <w:sz w:val="18"/>
                <w:szCs w:val="18"/>
                <w:highlight w:val="white"/>
                <w:lang w:eastAsia="en-IN"/>
              </w:rPr>
              <w:t>&lt;/wsin:Currency&gt;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&lt;wsin:CashCodePhone&gt;</w:t>
            </w:r>
            <w:r w:rsidRPr="0018580B">
              <w:rPr>
                <w:rFonts w:ascii="Courier New" w:hAnsi="Courier New" w:cs="Courier New"/>
                <w:b/>
                <w:bCs/>
                <w:color w:val="000000"/>
                <w:sz w:val="18"/>
                <w:szCs w:val="18"/>
                <w:highlight w:val="white"/>
                <w:lang w:eastAsia="en-IN"/>
              </w:rPr>
              <w:t>0978140593</w:t>
            </w:r>
            <w:r w:rsidRPr="0018580B">
              <w:rPr>
                <w:rFonts w:ascii="Courier New" w:hAnsi="Courier New" w:cs="Courier New"/>
                <w:color w:val="0000FF"/>
                <w:sz w:val="18"/>
                <w:szCs w:val="18"/>
                <w:highlight w:val="white"/>
                <w:lang w:eastAsia="en-IN"/>
              </w:rPr>
              <w:t>&lt;/wsin:CashCodePhone&gt;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&lt;/wsin:AcqCashByCodeToPhone&gt;</w:t>
            </w:r>
          </w:p>
          <w:p w:rsidR="0018580B" w:rsidRPr="0018580B" w:rsidRDefault="0018580B" w:rsidP="009B4CC3">
            <w:pPr>
              <w:autoSpaceDE w:val="0"/>
              <w:autoSpaceDN w:val="0"/>
              <w:adjustRightInd w:val="0"/>
              <w:rPr>
                <w:rFonts w:ascii="Courier New" w:hAnsi="Courier New" w:cs="Courier New"/>
                <w:b/>
                <w:bCs/>
                <w:color w:val="000000"/>
                <w:sz w:val="18"/>
                <w:szCs w:val="18"/>
                <w:highlight w:val="white"/>
                <w:lang w:eastAsia="en-IN"/>
              </w:rPr>
            </w:pPr>
            <w:r w:rsidRPr="0018580B">
              <w:rPr>
                <w:rFonts w:ascii="Courier New" w:hAnsi="Courier New" w:cs="Courier New"/>
                <w:b/>
                <w:bCs/>
                <w:color w:val="000000"/>
                <w:sz w:val="18"/>
                <w:szCs w:val="18"/>
                <w:highlight w:val="white"/>
                <w:lang w:eastAsia="en-IN"/>
              </w:rPr>
              <w:t xml:space="preserve">   </w:t>
            </w:r>
            <w:r w:rsidRPr="0018580B">
              <w:rPr>
                <w:rFonts w:ascii="Courier New" w:hAnsi="Courier New" w:cs="Courier New"/>
                <w:color w:val="0000FF"/>
                <w:sz w:val="18"/>
                <w:szCs w:val="18"/>
                <w:highlight w:val="white"/>
                <w:lang w:eastAsia="en-IN"/>
              </w:rPr>
              <w:t>&lt;/s:Body&gt;</w:t>
            </w:r>
          </w:p>
          <w:p w:rsidR="0018580B" w:rsidRDefault="0018580B" w:rsidP="0018580B">
            <w:pPr>
              <w:pStyle w:val="BodyText"/>
              <w:ind w:left="0"/>
            </w:pPr>
            <w:r w:rsidRPr="0018580B">
              <w:rPr>
                <w:rFonts w:ascii="Courier New" w:hAnsi="Courier New" w:cs="Courier New"/>
                <w:color w:val="0000FF"/>
                <w:sz w:val="18"/>
                <w:szCs w:val="18"/>
                <w:highlight w:val="white"/>
                <w:lang w:eastAsia="en-IN"/>
              </w:rPr>
              <w:t>&lt;/s:Envelope&gt;</w:t>
            </w:r>
          </w:p>
        </w:tc>
      </w:tr>
    </w:tbl>
    <w:p w:rsidR="0018580B" w:rsidRPr="00344DA5" w:rsidRDefault="0018580B" w:rsidP="00991AF3">
      <w:pPr>
        <w:pStyle w:val="BodyText"/>
        <w:ind w:left="708"/>
        <w:jc w:val="both"/>
        <w:rPr>
          <w:rFonts w:asciiTheme="minorHAnsi" w:hAnsiTheme="minorHAnsi"/>
        </w:rPr>
      </w:pPr>
      <w:r w:rsidRPr="00EE213F">
        <w:rPr>
          <w:rFonts w:asciiTheme="minorHAnsi" w:hAnsiTheme="minorHAnsi"/>
        </w:rPr>
        <w:t>This message create a cash</w:t>
      </w:r>
      <w:r>
        <w:rPr>
          <w:rFonts w:asciiTheme="minorHAnsi" w:hAnsiTheme="minorHAnsi"/>
        </w:rPr>
        <w:t xml:space="preserve"> </w:t>
      </w:r>
      <w:r w:rsidRPr="00EE213F">
        <w:rPr>
          <w:rFonts w:asciiTheme="minorHAnsi" w:hAnsiTheme="minorHAnsi"/>
        </w:rPr>
        <w:t>by</w:t>
      </w:r>
      <w:r>
        <w:rPr>
          <w:rFonts w:asciiTheme="minorHAnsi" w:hAnsiTheme="minorHAnsi"/>
        </w:rPr>
        <w:t xml:space="preserve"> </w:t>
      </w:r>
      <w:r w:rsidRPr="00EE213F">
        <w:rPr>
          <w:rFonts w:asciiTheme="minorHAnsi" w:hAnsiTheme="minorHAnsi"/>
        </w:rPr>
        <w:t>code transact</w:t>
      </w:r>
      <w:r>
        <w:rPr>
          <w:rFonts w:asciiTheme="minorHAnsi" w:hAnsiTheme="minorHAnsi"/>
        </w:rPr>
        <w:t>i</w:t>
      </w:r>
      <w:r w:rsidRPr="00EE213F">
        <w:rPr>
          <w:rFonts w:asciiTheme="minorHAnsi" w:hAnsiTheme="minorHAnsi"/>
        </w:rPr>
        <w:t>on for the card “</w:t>
      </w:r>
      <w:r w:rsidRPr="00EE213F">
        <w:rPr>
          <w:rFonts w:asciiTheme="minorHAnsi" w:hAnsiTheme="minorHAnsi" w:cs="Courier New"/>
          <w:b/>
          <w:bCs/>
          <w:color w:val="000000"/>
          <w:highlight w:val="white"/>
          <w:lang w:eastAsia="en-IN"/>
        </w:rPr>
        <w:t>4848030097985589</w:t>
      </w:r>
      <w:r w:rsidRPr="00EE213F">
        <w:rPr>
          <w:rFonts w:asciiTheme="minorHAnsi" w:hAnsiTheme="minorHAnsi" w:cs="Courier New"/>
          <w:bCs/>
          <w:color w:val="000000"/>
          <w:highlight w:val="white"/>
          <w:lang w:eastAsia="en-IN"/>
        </w:rPr>
        <w:t>” on device “</w:t>
      </w:r>
      <w:r w:rsidRPr="00EE213F">
        <w:rPr>
          <w:rFonts w:asciiTheme="minorHAnsi" w:hAnsiTheme="minorHAnsi" w:cs="Courier New"/>
          <w:b/>
          <w:bCs/>
          <w:color w:val="000000"/>
          <w:highlight w:val="white"/>
          <w:lang w:eastAsia="en-IN"/>
        </w:rPr>
        <w:t>POSCBC</w:t>
      </w:r>
      <w:r w:rsidRPr="00EE213F">
        <w:rPr>
          <w:rFonts w:asciiTheme="minorHAnsi" w:hAnsiTheme="minorHAnsi" w:cs="Courier New"/>
          <w:bCs/>
          <w:color w:val="000000"/>
          <w:highlight w:val="white"/>
          <w:lang w:eastAsia="en-IN"/>
        </w:rPr>
        <w:t xml:space="preserve">” with </w:t>
      </w:r>
      <w:r w:rsidRPr="00EE213F">
        <w:rPr>
          <w:rFonts w:asciiTheme="minorHAnsi" w:hAnsiTheme="minorHAnsi" w:cs="Courier New"/>
          <w:b/>
          <w:bCs/>
          <w:color w:val="000000"/>
          <w:highlight w:val="white"/>
          <w:lang w:eastAsia="en-IN"/>
        </w:rPr>
        <w:t>1,000,000 VND</w:t>
      </w:r>
      <w:r>
        <w:rPr>
          <w:rFonts w:asciiTheme="minorHAnsi" w:hAnsiTheme="minorHAnsi" w:cs="Courier New"/>
          <w:b/>
          <w:bCs/>
          <w:color w:val="000000"/>
          <w:highlight w:val="white"/>
          <w:lang w:eastAsia="en-IN"/>
        </w:rPr>
        <w:t xml:space="preserve"> </w:t>
      </w:r>
      <w:r>
        <w:rPr>
          <w:rFonts w:asciiTheme="minorHAnsi" w:hAnsiTheme="minorHAnsi" w:cs="Courier New"/>
          <w:bCs/>
          <w:color w:val="000000"/>
          <w:highlight w:val="white"/>
          <w:lang w:eastAsia="en-IN"/>
        </w:rPr>
        <w:t>and the second part of the code will be sent to the phone number “0978140593”.</w:t>
      </w:r>
    </w:p>
    <w:p w:rsidR="006302DC" w:rsidRDefault="006302DC" w:rsidP="00991AF3">
      <w:pPr>
        <w:pStyle w:val="BodyText"/>
        <w:ind w:left="0" w:firstLine="708"/>
        <w:rPr>
          <w:rFonts w:asciiTheme="minorHAnsi" w:hAnsiTheme="minorHAnsi"/>
        </w:rPr>
      </w:pPr>
      <w:r>
        <w:rPr>
          <w:rFonts w:asciiTheme="minorHAnsi" w:hAnsiTheme="minorHAnsi"/>
        </w:rPr>
        <w:lastRenderedPageBreak/>
        <w:t>Response:</w:t>
      </w:r>
    </w:p>
    <w:tbl>
      <w:tblPr>
        <w:tblStyle w:val="TableGrid"/>
        <w:tblW w:w="0" w:type="auto"/>
        <w:tblInd w:w="535" w:type="dxa"/>
        <w:tblLook w:val="04A0" w:firstRow="1" w:lastRow="0" w:firstColumn="1" w:lastColumn="0" w:noHBand="0" w:noVBand="1"/>
      </w:tblPr>
      <w:tblGrid>
        <w:gridCol w:w="8810"/>
      </w:tblGrid>
      <w:tr w:rsidR="006302DC" w:rsidTr="00991AF3">
        <w:tc>
          <w:tcPr>
            <w:tcW w:w="8810" w:type="dxa"/>
          </w:tcPr>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color w:val="0000FF"/>
                <w:sz w:val="18"/>
                <w:szCs w:val="18"/>
                <w:highlight w:val="white"/>
                <w:lang w:eastAsia="en-IN"/>
              </w:rPr>
              <w:t>&lt;s:Envelope</w:t>
            </w:r>
            <w:r w:rsidRPr="006302DC">
              <w:rPr>
                <w:rFonts w:ascii="Courier New" w:hAnsi="Courier New" w:cs="Courier New"/>
                <w:color w:val="000000"/>
                <w:sz w:val="18"/>
                <w:szCs w:val="18"/>
                <w:highlight w:val="white"/>
                <w:lang w:eastAsia="en-IN"/>
              </w:rPr>
              <w:t xml:space="preserve"> </w:t>
            </w:r>
            <w:r w:rsidRPr="006302DC">
              <w:rPr>
                <w:rFonts w:ascii="Courier New" w:hAnsi="Courier New" w:cs="Courier New"/>
                <w:color w:val="FF0000"/>
                <w:sz w:val="18"/>
                <w:szCs w:val="18"/>
                <w:highlight w:val="white"/>
                <w:lang w:eastAsia="en-IN"/>
              </w:rPr>
              <w:t>xmlns:s</w:t>
            </w:r>
            <w:r w:rsidRPr="006302DC">
              <w:rPr>
                <w:rFonts w:ascii="Courier New" w:hAnsi="Courier New" w:cs="Courier New"/>
                <w:color w:val="000000"/>
                <w:sz w:val="18"/>
                <w:szCs w:val="18"/>
                <w:highlight w:val="white"/>
                <w:lang w:eastAsia="en-IN"/>
              </w:rPr>
              <w:t>=</w:t>
            </w:r>
            <w:r w:rsidRPr="006302DC">
              <w:rPr>
                <w:rFonts w:ascii="Courier New" w:hAnsi="Courier New" w:cs="Courier New"/>
                <w:b/>
                <w:bCs/>
                <w:color w:val="8000FF"/>
                <w:sz w:val="18"/>
                <w:szCs w:val="18"/>
                <w:highlight w:val="white"/>
                <w:lang w:eastAsia="en-IN"/>
              </w:rPr>
              <w:t>'http://schemas.xmlsoap.org/soap/envelope/'</w:t>
            </w:r>
            <w:r w:rsidRPr="006302DC">
              <w:rPr>
                <w:rFonts w:ascii="Courier New" w:hAnsi="Courier New" w:cs="Courier New"/>
                <w:color w:val="0000FF"/>
                <w:sz w:val="18"/>
                <w:szCs w:val="18"/>
                <w:highlight w:val="white"/>
                <w:lang w:eastAsia="en-IN"/>
              </w:rPr>
              <w:t>&gt;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&lt;s:Body&gt;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&lt;AcqCashByCodeToPhoneResponse</w:t>
            </w:r>
            <w:r w:rsidRPr="006302DC">
              <w:rPr>
                <w:rFonts w:ascii="Courier New" w:hAnsi="Courier New" w:cs="Courier New"/>
                <w:color w:val="000000"/>
                <w:sz w:val="18"/>
                <w:szCs w:val="18"/>
                <w:highlight w:val="white"/>
                <w:lang w:eastAsia="en-IN"/>
              </w:rPr>
              <w:t xml:space="preserve"> </w:t>
            </w:r>
            <w:r w:rsidRPr="006302DC">
              <w:rPr>
                <w:rFonts w:ascii="Courier New" w:hAnsi="Courier New" w:cs="Courier New"/>
                <w:color w:val="FF0000"/>
                <w:sz w:val="18"/>
                <w:szCs w:val="18"/>
                <w:highlight w:val="white"/>
                <w:lang w:eastAsia="en-IN"/>
              </w:rPr>
              <w:t>xmlns</w:t>
            </w:r>
            <w:r w:rsidRPr="006302DC">
              <w:rPr>
                <w:rFonts w:ascii="Courier New" w:hAnsi="Courier New" w:cs="Courier New"/>
                <w:color w:val="000000"/>
                <w:sz w:val="18"/>
                <w:szCs w:val="18"/>
                <w:highlight w:val="white"/>
                <w:lang w:eastAsia="en-IN"/>
              </w:rPr>
              <w:t>=</w:t>
            </w:r>
            <w:r w:rsidRPr="006302DC">
              <w:rPr>
                <w:rFonts w:ascii="Courier New" w:hAnsi="Courier New" w:cs="Courier New"/>
                <w:b/>
                <w:bCs/>
                <w:color w:val="8000FF"/>
                <w:sz w:val="18"/>
                <w:szCs w:val="18"/>
                <w:highlight w:val="white"/>
                <w:lang w:eastAsia="en-IN"/>
              </w:rPr>
              <w:t>"http://www.openwaygroup.com/wsint"</w:t>
            </w:r>
            <w:r w:rsidRPr="006302DC">
              <w:rPr>
                <w:rFonts w:ascii="Courier New" w:hAnsi="Courier New" w:cs="Courier New"/>
                <w:color w:val="0000FF"/>
                <w:sz w:val="18"/>
                <w:szCs w:val="18"/>
                <w:highlight w:val="white"/>
                <w:lang w:eastAsia="en-IN"/>
              </w:rPr>
              <w:t>&gt;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&lt;AcqCashByCodeToPhoneResult&gt;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&lt;CashCode&gt;</w:t>
            </w:r>
            <w:r w:rsidRPr="006302DC">
              <w:rPr>
                <w:rFonts w:ascii="Courier New" w:hAnsi="Courier New" w:cs="Courier New"/>
                <w:b/>
                <w:bCs/>
                <w:color w:val="000000"/>
                <w:sz w:val="18"/>
                <w:szCs w:val="18"/>
                <w:highlight w:val="white"/>
                <w:lang w:eastAsia="en-IN"/>
              </w:rPr>
              <w:t>23669</w:t>
            </w:r>
            <w:r w:rsidRPr="006302DC">
              <w:rPr>
                <w:rFonts w:ascii="Courier New" w:hAnsi="Courier New" w:cs="Courier New"/>
                <w:color w:val="0000FF"/>
                <w:sz w:val="18"/>
                <w:szCs w:val="18"/>
                <w:highlight w:val="white"/>
                <w:lang w:eastAsia="en-IN"/>
              </w:rPr>
              <w:t>&lt;/CashCode&gt;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&lt;CashCodeLifeTime&gt;</w:t>
            </w:r>
            <w:r w:rsidRPr="006302DC">
              <w:rPr>
                <w:rFonts w:ascii="Courier New" w:hAnsi="Courier New" w:cs="Courier New"/>
                <w:b/>
                <w:bCs/>
                <w:color w:val="000000"/>
                <w:sz w:val="18"/>
                <w:szCs w:val="18"/>
                <w:highlight w:val="white"/>
                <w:lang w:eastAsia="en-IN"/>
              </w:rPr>
              <w:t>86400</w:t>
            </w:r>
            <w:r w:rsidRPr="006302DC">
              <w:rPr>
                <w:rFonts w:ascii="Courier New" w:hAnsi="Courier New" w:cs="Courier New"/>
                <w:color w:val="0000FF"/>
                <w:sz w:val="18"/>
                <w:szCs w:val="18"/>
                <w:highlight w:val="white"/>
                <w:lang w:eastAsia="en-IN"/>
              </w:rPr>
              <w:t>&lt;/CashCodeLifeTime&gt;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&lt;RRNOut&gt;</w:t>
            </w:r>
            <w:r w:rsidRPr="006302DC">
              <w:rPr>
                <w:rFonts w:ascii="Courier New" w:hAnsi="Courier New" w:cs="Courier New"/>
                <w:b/>
                <w:bCs/>
                <w:color w:val="000000"/>
                <w:sz w:val="18"/>
                <w:szCs w:val="18"/>
                <w:highlight w:val="white"/>
                <w:lang w:eastAsia="en-IN"/>
              </w:rPr>
              <w:t>814519009010</w:t>
            </w:r>
            <w:r w:rsidRPr="006302DC">
              <w:rPr>
                <w:rFonts w:ascii="Courier New" w:hAnsi="Courier New" w:cs="Courier New"/>
                <w:color w:val="0000FF"/>
                <w:sz w:val="18"/>
                <w:szCs w:val="18"/>
                <w:highlight w:val="white"/>
                <w:lang w:eastAsia="en-IN"/>
              </w:rPr>
              <w:t>&lt;/RRNOut&gt;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&lt;AuthCode&gt;</w:t>
            </w:r>
            <w:r w:rsidRPr="006302DC">
              <w:rPr>
                <w:rFonts w:ascii="Courier New" w:hAnsi="Courier New" w:cs="Courier New"/>
                <w:b/>
                <w:bCs/>
                <w:color w:val="000000"/>
                <w:sz w:val="18"/>
                <w:szCs w:val="18"/>
                <w:highlight w:val="white"/>
                <w:lang w:eastAsia="en-IN"/>
              </w:rPr>
              <w:t>996066</w:t>
            </w:r>
            <w:r w:rsidRPr="006302DC">
              <w:rPr>
                <w:rFonts w:ascii="Courier New" w:hAnsi="Courier New" w:cs="Courier New"/>
                <w:color w:val="0000FF"/>
                <w:sz w:val="18"/>
                <w:szCs w:val="18"/>
                <w:highlight w:val="white"/>
                <w:lang w:eastAsia="en-IN"/>
              </w:rPr>
              <w:t>&lt;/AuthCode&gt;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&lt;RetCode&gt;</w:t>
            </w:r>
            <w:r w:rsidRPr="006302DC">
              <w:rPr>
                <w:rFonts w:ascii="Courier New" w:hAnsi="Courier New" w:cs="Courier New"/>
                <w:b/>
                <w:bCs/>
                <w:color w:val="000000"/>
                <w:sz w:val="18"/>
                <w:szCs w:val="18"/>
                <w:highlight w:val="white"/>
                <w:lang w:eastAsia="en-IN"/>
              </w:rPr>
              <w:t>0</w:t>
            </w:r>
            <w:r w:rsidRPr="006302DC">
              <w:rPr>
                <w:rFonts w:ascii="Courier New" w:hAnsi="Courier New" w:cs="Courier New"/>
                <w:color w:val="0000FF"/>
                <w:sz w:val="18"/>
                <w:szCs w:val="18"/>
                <w:highlight w:val="white"/>
                <w:lang w:eastAsia="en-IN"/>
              </w:rPr>
              <w:t>&lt;/RetCode&gt;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&lt;RetMsg&gt;</w:t>
            </w:r>
            <w:r w:rsidRPr="006302DC">
              <w:rPr>
                <w:rFonts w:ascii="Courier New" w:hAnsi="Courier New" w:cs="Courier New"/>
                <w:b/>
                <w:bCs/>
                <w:color w:val="000000"/>
                <w:sz w:val="18"/>
                <w:szCs w:val="18"/>
                <w:highlight w:val="white"/>
                <w:lang w:eastAsia="en-IN"/>
              </w:rPr>
              <w:t>Successfully completed</w:t>
            </w:r>
            <w:r w:rsidRPr="006302DC">
              <w:rPr>
                <w:rFonts w:ascii="Courier New" w:hAnsi="Courier New" w:cs="Courier New"/>
                <w:color w:val="0000FF"/>
                <w:sz w:val="18"/>
                <w:szCs w:val="18"/>
                <w:highlight w:val="white"/>
                <w:lang w:eastAsia="en-IN"/>
              </w:rPr>
              <w:t>&lt;/RetMsg&gt;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&lt;/AcqCashByCodeToPhoneResult&gt;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&lt;/AcqCashByCodeToPhoneResponse&gt;</w:t>
            </w:r>
          </w:p>
          <w:p w:rsidR="006302DC" w:rsidRPr="006302DC" w:rsidRDefault="006302DC" w:rsidP="009B4CC3">
            <w:pPr>
              <w:autoSpaceDE w:val="0"/>
              <w:autoSpaceDN w:val="0"/>
              <w:adjustRightInd w:val="0"/>
              <w:rPr>
                <w:rFonts w:ascii="Courier New" w:hAnsi="Courier New" w:cs="Courier New"/>
                <w:b/>
                <w:bCs/>
                <w:color w:val="000000"/>
                <w:sz w:val="18"/>
                <w:szCs w:val="18"/>
                <w:highlight w:val="white"/>
                <w:lang w:eastAsia="en-IN"/>
              </w:rPr>
            </w:pPr>
            <w:r w:rsidRPr="006302DC">
              <w:rPr>
                <w:rFonts w:ascii="Courier New" w:hAnsi="Courier New" w:cs="Courier New"/>
                <w:b/>
                <w:bCs/>
                <w:color w:val="000000"/>
                <w:sz w:val="18"/>
                <w:szCs w:val="18"/>
                <w:highlight w:val="white"/>
                <w:lang w:eastAsia="en-IN"/>
              </w:rPr>
              <w:t xml:space="preserve">    </w:t>
            </w:r>
            <w:r w:rsidRPr="006302DC">
              <w:rPr>
                <w:rFonts w:ascii="Courier New" w:hAnsi="Courier New" w:cs="Courier New"/>
                <w:color w:val="0000FF"/>
                <w:sz w:val="18"/>
                <w:szCs w:val="18"/>
                <w:highlight w:val="white"/>
                <w:lang w:eastAsia="en-IN"/>
              </w:rPr>
              <w:t>&lt;/s:Body&gt;</w:t>
            </w:r>
          </w:p>
          <w:p w:rsidR="006302DC" w:rsidRDefault="006302DC" w:rsidP="006302DC">
            <w:pPr>
              <w:pStyle w:val="BodyText"/>
              <w:ind w:left="0"/>
              <w:rPr>
                <w:rFonts w:asciiTheme="minorHAnsi" w:hAnsiTheme="minorHAnsi"/>
              </w:rPr>
            </w:pPr>
            <w:r w:rsidRPr="006302DC">
              <w:rPr>
                <w:rFonts w:ascii="Courier New" w:hAnsi="Courier New" w:cs="Courier New"/>
                <w:color w:val="0000FF"/>
                <w:sz w:val="18"/>
                <w:szCs w:val="18"/>
                <w:highlight w:val="white"/>
                <w:lang w:eastAsia="en-IN"/>
              </w:rPr>
              <w:t>&lt;/s:Envelope&gt;</w:t>
            </w:r>
          </w:p>
        </w:tc>
      </w:tr>
    </w:tbl>
    <w:p w:rsidR="006302DC" w:rsidRPr="00324FC4" w:rsidRDefault="006302DC" w:rsidP="00991AF3">
      <w:pPr>
        <w:pStyle w:val="BodyText"/>
        <w:ind w:left="708"/>
        <w:rPr>
          <w:rFonts w:asciiTheme="minorHAnsi" w:hAnsiTheme="minorHAnsi"/>
        </w:rPr>
      </w:pPr>
      <w:r>
        <w:rPr>
          <w:rFonts w:asciiTheme="minorHAnsi" w:hAnsiTheme="minorHAnsi"/>
        </w:rPr>
        <w:t>The first part of the code is “</w:t>
      </w:r>
      <w:r>
        <w:rPr>
          <w:rFonts w:asciiTheme="minorHAnsi" w:hAnsiTheme="minorHAnsi"/>
          <w:b/>
        </w:rPr>
        <w:t>23669</w:t>
      </w:r>
      <w:r>
        <w:rPr>
          <w:rFonts w:asciiTheme="minorHAnsi" w:hAnsiTheme="minorHAnsi"/>
        </w:rPr>
        <w:t>” and lives within 24 hours (86400s).</w:t>
      </w:r>
    </w:p>
    <w:p w:rsidR="00AF79C7" w:rsidRDefault="006302DC" w:rsidP="00991AF3">
      <w:pPr>
        <w:ind w:left="708"/>
      </w:pPr>
      <w:r>
        <w:t>Web service can be used for mobile banking and web banking applications.</w:t>
      </w:r>
    </w:p>
    <w:p w:rsidR="00882CF9" w:rsidRDefault="0037598E" w:rsidP="00882CF9">
      <w:pPr>
        <w:pStyle w:val="Heading2"/>
      </w:pPr>
      <w:bookmarkStart w:id="39" w:name="_Toc517439527"/>
      <w:r>
        <w:t xml:space="preserve">Card-less </w:t>
      </w:r>
      <w:r w:rsidR="00882CF9">
        <w:t xml:space="preserve">Cash Withdraw at </w:t>
      </w:r>
      <w:r w:rsidR="006454D5">
        <w:t xml:space="preserve">an </w:t>
      </w:r>
      <w:r w:rsidR="00882CF9">
        <w:t>ATM</w:t>
      </w:r>
      <w:bookmarkEnd w:id="39"/>
    </w:p>
    <w:p w:rsidR="00D35455" w:rsidRDefault="00D35455" w:rsidP="00991AF3">
      <w:pPr>
        <w:ind w:left="576"/>
      </w:pPr>
      <w:r>
        <w:t>This is the 2</w:t>
      </w:r>
      <w:r w:rsidRPr="003115F1">
        <w:rPr>
          <w:vertAlign w:val="superscript"/>
        </w:rPr>
        <w:t>nd</w:t>
      </w:r>
      <w:r>
        <w:t xml:space="preserve"> Stage in sending/receiving money using WAY4 Cash by Code.</w:t>
      </w:r>
    </w:p>
    <w:p w:rsidR="00D35455" w:rsidRPr="00803A13" w:rsidRDefault="00D35455" w:rsidP="00991AF3">
      <w:pPr>
        <w:ind w:left="576"/>
        <w:jc w:val="both"/>
      </w:pPr>
      <w:r w:rsidRPr="00803A13">
        <w:t>After receiving the second part of the code, the recipient has a limited time interval (defined by the code lifetime) to receive the first part from the sender and use the whole number to get cash via an ATM.</w:t>
      </w:r>
    </w:p>
    <w:p w:rsidR="00D35455" w:rsidRPr="00D35455" w:rsidRDefault="00D35455" w:rsidP="00991AF3">
      <w:pPr>
        <w:ind w:left="576"/>
        <w:jc w:val="both"/>
      </w:pPr>
      <w:r>
        <w:t>The recipient specifies the whole code and amount in a request. If the operation pre-authorisation is found, the code and amount are correct, and the pre-authorisation has not expired, then recipient gets the money.</w:t>
      </w:r>
    </w:p>
    <w:p w:rsidR="00C77C09" w:rsidRDefault="00C77C09" w:rsidP="00C77C09">
      <w:pPr>
        <w:pStyle w:val="Heading3"/>
      </w:pPr>
      <w:bookmarkStart w:id="40" w:name="_Toc517439528"/>
      <w:r>
        <w:t>Message Flow</w:t>
      </w:r>
      <w:bookmarkEnd w:id="40"/>
    </w:p>
    <w:p w:rsidR="00C77C09" w:rsidRPr="00C77C09" w:rsidRDefault="00C77C09" w:rsidP="00C77C09"/>
    <w:p w:rsidR="0060597B" w:rsidRDefault="0060597B" w:rsidP="00EF405F">
      <w:pPr>
        <w:jc w:val="center"/>
      </w:pPr>
      <w:r w:rsidRPr="00EF405F">
        <w:drawing>
          <wp:inline distT="0" distB="0" distL="0" distR="0">
            <wp:extent cx="4427220" cy="2119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992" cy="2121643"/>
                    </a:xfrm>
                    <a:prstGeom prst="rect">
                      <a:avLst/>
                    </a:prstGeom>
                    <a:noFill/>
                    <a:ln>
                      <a:noFill/>
                    </a:ln>
                  </pic:spPr>
                </pic:pic>
              </a:graphicData>
            </a:graphic>
          </wp:inline>
        </w:drawing>
      </w:r>
    </w:p>
    <w:p w:rsidR="0060597B" w:rsidRDefault="0060597B" w:rsidP="0060597B">
      <w:pPr>
        <w:pStyle w:val="Heading2"/>
        <w:numPr>
          <w:ilvl w:val="0"/>
          <w:numId w:val="0"/>
        </w:numPr>
        <w:jc w:val="center"/>
      </w:pPr>
    </w:p>
    <w:p w:rsidR="0060597B" w:rsidRDefault="0060597B" w:rsidP="0060597B">
      <w:pPr>
        <w:pStyle w:val="Heading2"/>
        <w:numPr>
          <w:ilvl w:val="0"/>
          <w:numId w:val="0"/>
        </w:numPr>
        <w:jc w:val="center"/>
      </w:pPr>
    </w:p>
    <w:p w:rsidR="0060597B" w:rsidRDefault="0060597B" w:rsidP="0060597B">
      <w:pPr>
        <w:pStyle w:val="Heading2"/>
        <w:numPr>
          <w:ilvl w:val="0"/>
          <w:numId w:val="0"/>
        </w:numPr>
        <w:jc w:val="center"/>
      </w:pPr>
    </w:p>
    <w:p w:rsidR="00882CF9" w:rsidRDefault="00882CF9" w:rsidP="0060597B">
      <w:pPr>
        <w:pStyle w:val="Heading2"/>
        <w:numPr>
          <w:ilvl w:val="0"/>
          <w:numId w:val="0"/>
        </w:numPr>
        <w:jc w:val="center"/>
      </w:pPr>
      <w:r>
        <w:fldChar w:fldCharType="begin"/>
      </w:r>
      <w:r>
        <w:instrText>tc "2.1 Functional Requirements Table " \l 2</w:instrText>
      </w:r>
      <w:r>
        <w:fldChar w:fldCharType="end"/>
      </w:r>
    </w:p>
    <w:p w:rsidR="00882CF9" w:rsidRDefault="00882CF9" w:rsidP="006302DC"/>
    <w:p w:rsidR="00874034" w:rsidRDefault="00874034" w:rsidP="003D2034">
      <w:pPr>
        <w:pStyle w:val="BodyText"/>
        <w:numPr>
          <w:ilvl w:val="0"/>
          <w:numId w:val="20"/>
        </w:numPr>
        <w:suppressAutoHyphens w:val="0"/>
        <w:spacing w:before="0"/>
        <w:rPr>
          <w:rFonts w:ascii="Calibri" w:hAnsi="Calibri"/>
        </w:rPr>
      </w:pPr>
      <w:r>
        <w:rPr>
          <w:rFonts w:ascii="Calibri" w:hAnsi="Calibri"/>
        </w:rPr>
        <w:t>Recipient selects a soft key on the ATM to initiate Card-less transaction. The ATM will request the following information from the Recipient</w:t>
      </w:r>
    </w:p>
    <w:p w:rsidR="00874034" w:rsidRDefault="00874034" w:rsidP="003D2034">
      <w:pPr>
        <w:pStyle w:val="BodyText"/>
        <w:numPr>
          <w:ilvl w:val="1"/>
          <w:numId w:val="20"/>
        </w:numPr>
        <w:suppressAutoHyphens w:val="0"/>
        <w:spacing w:before="0"/>
        <w:rPr>
          <w:rFonts w:ascii="Calibri" w:hAnsi="Calibri"/>
        </w:rPr>
      </w:pPr>
      <w:r>
        <w:rPr>
          <w:rFonts w:ascii="Calibri" w:hAnsi="Calibri"/>
        </w:rPr>
        <w:t>Amount of Money and the currency to be withdrawn</w:t>
      </w:r>
    </w:p>
    <w:p w:rsidR="00874034" w:rsidRDefault="00874034" w:rsidP="003D2034">
      <w:pPr>
        <w:pStyle w:val="BodyText"/>
        <w:numPr>
          <w:ilvl w:val="1"/>
          <w:numId w:val="20"/>
        </w:numPr>
        <w:suppressAutoHyphens w:val="0"/>
        <w:spacing w:before="0"/>
        <w:rPr>
          <w:rFonts w:ascii="Calibri" w:hAnsi="Calibri"/>
        </w:rPr>
      </w:pPr>
      <w:r>
        <w:rPr>
          <w:rFonts w:ascii="Calibri" w:hAnsi="Calibri"/>
        </w:rPr>
        <w:t>Code (Complete Code, OTP1 and OTP2 combined)</w:t>
      </w:r>
    </w:p>
    <w:p w:rsidR="00874034" w:rsidRDefault="00874034" w:rsidP="003D2034">
      <w:pPr>
        <w:pStyle w:val="BodyText"/>
        <w:numPr>
          <w:ilvl w:val="0"/>
          <w:numId w:val="20"/>
        </w:numPr>
        <w:rPr>
          <w:rFonts w:ascii="Calibri" w:hAnsi="Calibri"/>
        </w:rPr>
      </w:pPr>
      <w:r>
        <w:rPr>
          <w:rFonts w:ascii="Calibri" w:hAnsi="Calibri"/>
        </w:rPr>
        <w:lastRenderedPageBreak/>
        <w:t>ATM sends the entered information to the ATM_CTRL channel on Netserver.</w:t>
      </w:r>
    </w:p>
    <w:p w:rsidR="00874034" w:rsidRDefault="00874034" w:rsidP="003D2034">
      <w:pPr>
        <w:pStyle w:val="BodyText"/>
        <w:numPr>
          <w:ilvl w:val="0"/>
          <w:numId w:val="20"/>
        </w:numPr>
        <w:rPr>
          <w:rFonts w:ascii="Calibri" w:hAnsi="Calibri"/>
        </w:rPr>
      </w:pPr>
      <w:r>
        <w:rPr>
          <w:rFonts w:ascii="Calibri" w:hAnsi="Calibri"/>
        </w:rPr>
        <w:t>The message then be passed to the cash by code service on transaction switch through Intralink Adapter.</w:t>
      </w:r>
    </w:p>
    <w:p w:rsidR="00874034" w:rsidRDefault="00874034" w:rsidP="003D2034">
      <w:pPr>
        <w:pStyle w:val="BodyText"/>
        <w:numPr>
          <w:ilvl w:val="0"/>
          <w:numId w:val="20"/>
        </w:numPr>
        <w:suppressAutoHyphens w:val="0"/>
        <w:spacing w:before="0"/>
        <w:rPr>
          <w:rFonts w:ascii="Calibri" w:hAnsi="Calibri"/>
        </w:rPr>
      </w:pPr>
      <w:r>
        <w:rPr>
          <w:rFonts w:ascii="Calibri" w:hAnsi="Calibri"/>
        </w:rPr>
        <w:t>The information stored in the database will be selected and pass to the HSM for OTP 2 generation.</w:t>
      </w:r>
    </w:p>
    <w:p w:rsidR="00874034" w:rsidRPr="00BD5C58" w:rsidRDefault="00874034" w:rsidP="003D2034">
      <w:pPr>
        <w:pStyle w:val="BodyText"/>
        <w:numPr>
          <w:ilvl w:val="0"/>
          <w:numId w:val="20"/>
        </w:numPr>
        <w:suppressAutoHyphens w:val="0"/>
        <w:spacing w:before="0"/>
        <w:rPr>
          <w:rFonts w:ascii="Calibri" w:hAnsi="Calibri"/>
        </w:rPr>
      </w:pPr>
      <w:r>
        <w:rPr>
          <w:rFonts w:ascii="Calibri" w:hAnsi="Calibri"/>
        </w:rPr>
        <w:t>The cash by code service then perform the validation of the entered information and the stored information.</w:t>
      </w:r>
    </w:p>
    <w:p w:rsidR="00874034" w:rsidRDefault="00874034" w:rsidP="003D2034">
      <w:pPr>
        <w:pStyle w:val="BodyText"/>
        <w:numPr>
          <w:ilvl w:val="0"/>
          <w:numId w:val="20"/>
        </w:numPr>
        <w:suppressAutoHyphens w:val="0"/>
        <w:spacing w:before="0"/>
        <w:rPr>
          <w:rFonts w:ascii="Calibri" w:hAnsi="Calibri"/>
        </w:rPr>
      </w:pPr>
      <w:r>
        <w:rPr>
          <w:rFonts w:ascii="Calibri" w:hAnsi="Calibri"/>
        </w:rPr>
        <w:t>Once all the information is validated, the response is passed from the WAY4 Cash by Code service to the ATM_CTRL.</w:t>
      </w:r>
    </w:p>
    <w:p w:rsidR="00874034" w:rsidRDefault="00874034" w:rsidP="003D2034">
      <w:pPr>
        <w:pStyle w:val="BodyText"/>
        <w:numPr>
          <w:ilvl w:val="0"/>
          <w:numId w:val="20"/>
        </w:numPr>
        <w:rPr>
          <w:rFonts w:ascii="Calibri" w:hAnsi="Calibri"/>
        </w:rPr>
      </w:pPr>
      <w:r>
        <w:rPr>
          <w:rFonts w:ascii="Calibri" w:hAnsi="Calibri"/>
        </w:rPr>
        <w:t>The ATM_CTRL will send a message to CBS to debit the client account</w:t>
      </w:r>
      <w:r w:rsidR="00005D6C">
        <w:rPr>
          <w:rFonts w:ascii="Calibri" w:hAnsi="Calibri"/>
        </w:rPr>
        <w:t xml:space="preserve"> (</w:t>
      </w:r>
      <w:r w:rsidR="00005D6C" w:rsidRPr="00005D6C">
        <w:rPr>
          <w:rFonts w:ascii="Calibri" w:hAnsi="Calibri"/>
          <w:i/>
        </w:rPr>
        <w:t>if source card is debit card</w:t>
      </w:r>
      <w:r w:rsidR="00005D6C">
        <w:rPr>
          <w:rFonts w:ascii="Calibri" w:hAnsi="Calibri"/>
        </w:rPr>
        <w:t>)</w:t>
      </w:r>
      <w:r>
        <w:rPr>
          <w:rFonts w:ascii="Calibri" w:hAnsi="Calibri"/>
        </w:rPr>
        <w:t>.</w:t>
      </w:r>
    </w:p>
    <w:p w:rsidR="00874034" w:rsidRDefault="00874034" w:rsidP="003D2034">
      <w:pPr>
        <w:pStyle w:val="BodyText"/>
        <w:numPr>
          <w:ilvl w:val="0"/>
          <w:numId w:val="20"/>
        </w:numPr>
        <w:rPr>
          <w:rFonts w:ascii="Calibri" w:hAnsi="Calibri"/>
        </w:rPr>
      </w:pPr>
      <w:r>
        <w:rPr>
          <w:rFonts w:ascii="Calibri" w:hAnsi="Calibri"/>
        </w:rPr>
        <w:t>The ATM_CTRL will send an approval message (or decline message) to the ATM.</w:t>
      </w:r>
    </w:p>
    <w:p w:rsidR="00874034" w:rsidRDefault="00874034" w:rsidP="003D2034">
      <w:pPr>
        <w:pStyle w:val="BodyText"/>
        <w:numPr>
          <w:ilvl w:val="0"/>
          <w:numId w:val="20"/>
        </w:numPr>
        <w:rPr>
          <w:rFonts w:ascii="Calibri" w:hAnsi="Calibri"/>
        </w:rPr>
      </w:pPr>
      <w:r>
        <w:rPr>
          <w:rFonts w:ascii="Calibri" w:hAnsi="Calibri"/>
        </w:rPr>
        <w:t xml:space="preserve">The ATM will then dispense CASH to the recipient (or will display a message stating that this Transaction cannot be completed) </w:t>
      </w:r>
    </w:p>
    <w:p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The ATM would</w:t>
      </w:r>
      <w:r>
        <w:rPr>
          <w:rFonts w:ascii="Calibri" w:hAnsi="Calibri"/>
        </w:rPr>
        <w:t xml:space="preserve"> also</w:t>
      </w:r>
      <w:r w:rsidRPr="00540CA6">
        <w:rPr>
          <w:rFonts w:ascii="Calibri" w:hAnsi="Calibri"/>
        </w:rPr>
        <w:t xml:space="preserve"> print a receipt of the amount withdrawn</w:t>
      </w:r>
    </w:p>
    <w:p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 xml:space="preserve">Transaction </w:t>
      </w:r>
      <w:r>
        <w:rPr>
          <w:rFonts w:ascii="Calibri" w:hAnsi="Calibri"/>
        </w:rPr>
        <w:t xml:space="preserve">will </w:t>
      </w:r>
      <w:r w:rsidRPr="00540CA6">
        <w:rPr>
          <w:rFonts w:ascii="Calibri" w:hAnsi="Calibri"/>
        </w:rPr>
        <w:t xml:space="preserve">be rejected in case of low notes. No partial dispensing </w:t>
      </w:r>
      <w:r>
        <w:rPr>
          <w:rFonts w:ascii="Calibri" w:hAnsi="Calibri"/>
        </w:rPr>
        <w:t xml:space="preserve">will </w:t>
      </w:r>
      <w:r w:rsidRPr="00540CA6">
        <w:rPr>
          <w:rFonts w:ascii="Calibri" w:hAnsi="Calibri"/>
        </w:rPr>
        <w:t xml:space="preserve">be allowed in case of insufficient notes. </w:t>
      </w:r>
    </w:p>
    <w:p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If there is a device fault,</w:t>
      </w:r>
      <w:r>
        <w:rPr>
          <w:rFonts w:ascii="Calibri" w:hAnsi="Calibri"/>
        </w:rPr>
        <w:t xml:space="preserve"> if the ATM generates a Reversal, then</w:t>
      </w:r>
      <w:r w:rsidRPr="00540CA6">
        <w:rPr>
          <w:rFonts w:ascii="Calibri" w:hAnsi="Calibri"/>
        </w:rPr>
        <w:t xml:space="preserve"> WAY4 will revers</w:t>
      </w:r>
      <w:r>
        <w:rPr>
          <w:rFonts w:ascii="Calibri" w:hAnsi="Calibri"/>
        </w:rPr>
        <w:t xml:space="preserve">e the Cash withdrawal </w:t>
      </w:r>
      <w:r w:rsidRPr="00540CA6">
        <w:rPr>
          <w:rFonts w:ascii="Calibri" w:hAnsi="Calibri"/>
        </w:rPr>
        <w:t xml:space="preserve">request and mark the status of </w:t>
      </w:r>
      <w:r>
        <w:rPr>
          <w:rFonts w:ascii="Calibri" w:hAnsi="Calibri"/>
        </w:rPr>
        <w:t>transactions as Active and Not Completed.</w:t>
      </w:r>
    </w:p>
    <w:p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 xml:space="preserve">In a case where </w:t>
      </w:r>
      <w:r>
        <w:rPr>
          <w:rFonts w:ascii="Calibri" w:hAnsi="Calibri"/>
        </w:rPr>
        <w:t xml:space="preserve">for some other reason the </w:t>
      </w:r>
      <w:r w:rsidRPr="00540CA6">
        <w:rPr>
          <w:rFonts w:ascii="Calibri" w:hAnsi="Calibri"/>
        </w:rPr>
        <w:t xml:space="preserve">request is rejected and WAY4 receives a reversal, </w:t>
      </w:r>
      <w:r>
        <w:rPr>
          <w:rFonts w:ascii="Calibri" w:hAnsi="Calibri"/>
        </w:rPr>
        <w:t>then</w:t>
      </w:r>
      <w:r w:rsidRPr="00540CA6">
        <w:rPr>
          <w:rFonts w:ascii="Calibri" w:hAnsi="Calibri"/>
        </w:rPr>
        <w:t xml:space="preserve"> WAY4 will revers</w:t>
      </w:r>
      <w:r>
        <w:rPr>
          <w:rFonts w:ascii="Calibri" w:hAnsi="Calibri"/>
        </w:rPr>
        <w:t>e</w:t>
      </w:r>
      <w:r w:rsidRPr="00540CA6">
        <w:rPr>
          <w:rFonts w:ascii="Calibri" w:hAnsi="Calibri"/>
        </w:rPr>
        <w:t xml:space="preserve"> </w:t>
      </w:r>
      <w:r>
        <w:rPr>
          <w:rFonts w:ascii="Calibri" w:hAnsi="Calibri"/>
        </w:rPr>
        <w:t xml:space="preserve">the Cash withdrawal </w:t>
      </w:r>
      <w:r w:rsidRPr="00540CA6">
        <w:rPr>
          <w:rFonts w:ascii="Calibri" w:hAnsi="Calibri"/>
        </w:rPr>
        <w:t xml:space="preserve">request and mark the status of </w:t>
      </w:r>
      <w:r>
        <w:rPr>
          <w:rFonts w:ascii="Calibri" w:hAnsi="Calibri"/>
        </w:rPr>
        <w:t>transactions as Active and Not Completed.</w:t>
      </w:r>
    </w:p>
    <w:p w:rsidR="00771304" w:rsidRDefault="00874034" w:rsidP="003D2034">
      <w:pPr>
        <w:pStyle w:val="BodyText"/>
        <w:numPr>
          <w:ilvl w:val="0"/>
          <w:numId w:val="20"/>
        </w:numPr>
      </w:pPr>
      <w:r w:rsidRPr="00005D6C">
        <w:rPr>
          <w:rFonts w:ascii="Calibri" w:hAnsi="Calibri"/>
        </w:rPr>
        <w:t>The Transaction will be marked as completed in WAY4. The Cash Withdrawal Date and Time will be logged and linked to the Original Transaction.</w:t>
      </w:r>
    </w:p>
    <w:p w:rsidR="00016EF5" w:rsidRDefault="009853A2" w:rsidP="00427122">
      <w:pPr>
        <w:pStyle w:val="Heading3"/>
      </w:pPr>
      <w:bookmarkStart w:id="41" w:name="_Toc517439529"/>
      <w:r>
        <w:t>ATM Limitation</w:t>
      </w:r>
      <w:bookmarkEnd w:id="41"/>
    </w:p>
    <w:p w:rsidR="006454D5" w:rsidRPr="00791382" w:rsidRDefault="006454D5" w:rsidP="00991AF3">
      <w:pPr>
        <w:ind w:left="360"/>
        <w:jc w:val="both"/>
        <w:rPr>
          <w:szCs w:val="20"/>
        </w:rPr>
      </w:pPr>
      <w:r w:rsidRPr="00791382">
        <w:rPr>
          <w:szCs w:val="20"/>
        </w:rPr>
        <w:t>The Remittance amount entered at the ATM during sending money will be validated to ensure that it is dispensable at an ATM. The logic used will be as follows:</w:t>
      </w:r>
    </w:p>
    <w:p w:rsidR="006454D5" w:rsidRPr="00791382" w:rsidRDefault="006454D5" w:rsidP="003D2034">
      <w:pPr>
        <w:pStyle w:val="BodyTextBullet0"/>
        <w:numPr>
          <w:ilvl w:val="0"/>
          <w:numId w:val="19"/>
        </w:numPr>
        <w:ind w:left="720"/>
        <w:rPr>
          <w:sz w:val="20"/>
          <w:szCs w:val="20"/>
        </w:rPr>
      </w:pPr>
      <w:r w:rsidRPr="00791382">
        <w:rPr>
          <w:sz w:val="20"/>
          <w:szCs w:val="20"/>
        </w:rPr>
        <w:t>The Amount will have to be fully divisible by the smallest denomination supported in the ATM Configuration in WAY4</w:t>
      </w:r>
    </w:p>
    <w:p w:rsidR="006454D5" w:rsidRPr="00791382" w:rsidRDefault="006454D5" w:rsidP="003D2034">
      <w:pPr>
        <w:pStyle w:val="BodyTextBullet0"/>
        <w:numPr>
          <w:ilvl w:val="1"/>
          <w:numId w:val="19"/>
        </w:numPr>
        <w:ind w:left="1440"/>
        <w:jc w:val="both"/>
        <w:rPr>
          <w:sz w:val="20"/>
          <w:szCs w:val="20"/>
        </w:rPr>
      </w:pPr>
      <w:r w:rsidRPr="00791382">
        <w:rPr>
          <w:sz w:val="20"/>
          <w:szCs w:val="20"/>
        </w:rPr>
        <w:t>For Example Money is being sent from XYZ to VietNam and the denominations supported in VietNam are 5000, 10000, 20000 and 50000.</w:t>
      </w:r>
    </w:p>
    <w:p w:rsidR="006454D5" w:rsidRPr="00791382" w:rsidRDefault="006454D5" w:rsidP="003D2034">
      <w:pPr>
        <w:pStyle w:val="BodyTextBullet0"/>
        <w:numPr>
          <w:ilvl w:val="1"/>
          <w:numId w:val="19"/>
        </w:numPr>
        <w:ind w:left="1440"/>
        <w:jc w:val="both"/>
        <w:rPr>
          <w:sz w:val="20"/>
          <w:szCs w:val="20"/>
        </w:rPr>
      </w:pPr>
      <w:r w:rsidRPr="00791382">
        <w:rPr>
          <w:sz w:val="20"/>
          <w:szCs w:val="20"/>
        </w:rPr>
        <w:t>In this case the amount entered will have to be fully divisible by the lowest denomination of VietNam which is 5000, else the transactions will be declined</w:t>
      </w:r>
    </w:p>
    <w:p w:rsidR="006454D5" w:rsidRPr="00791382" w:rsidRDefault="006454D5" w:rsidP="003D2034">
      <w:pPr>
        <w:pStyle w:val="BodyTextBullet0"/>
        <w:numPr>
          <w:ilvl w:val="0"/>
          <w:numId w:val="19"/>
        </w:numPr>
        <w:ind w:left="720"/>
        <w:jc w:val="both"/>
        <w:rPr>
          <w:sz w:val="20"/>
          <w:szCs w:val="20"/>
        </w:rPr>
      </w:pPr>
      <w:r w:rsidRPr="00791382">
        <w:rPr>
          <w:sz w:val="20"/>
          <w:szCs w:val="20"/>
        </w:rPr>
        <w:t>The Amount cannot be greater than the Highest Denomination * 40, where 40 is the maximum number of notes which can be dispensed by an ATM.</w:t>
      </w:r>
    </w:p>
    <w:p w:rsidR="006454D5" w:rsidRPr="00791382" w:rsidRDefault="006454D5" w:rsidP="003D2034">
      <w:pPr>
        <w:pStyle w:val="BodyTextBullet0"/>
        <w:numPr>
          <w:ilvl w:val="1"/>
          <w:numId w:val="19"/>
        </w:numPr>
        <w:ind w:left="1440"/>
        <w:rPr>
          <w:sz w:val="20"/>
          <w:szCs w:val="20"/>
        </w:rPr>
      </w:pPr>
      <w:r w:rsidRPr="00791382">
        <w:rPr>
          <w:sz w:val="20"/>
          <w:szCs w:val="20"/>
        </w:rPr>
        <w:t xml:space="preserve">For example, the highest denomination is 50000 in VietNam. </w:t>
      </w:r>
    </w:p>
    <w:p w:rsidR="006454D5" w:rsidRPr="00791382" w:rsidRDefault="006454D5" w:rsidP="003D2034">
      <w:pPr>
        <w:pStyle w:val="BodyTextBullet0"/>
        <w:numPr>
          <w:ilvl w:val="1"/>
          <w:numId w:val="19"/>
        </w:numPr>
        <w:ind w:left="1440"/>
        <w:rPr>
          <w:sz w:val="20"/>
          <w:szCs w:val="20"/>
        </w:rPr>
      </w:pPr>
      <w:r w:rsidRPr="00791382">
        <w:rPr>
          <w:sz w:val="20"/>
          <w:szCs w:val="20"/>
        </w:rPr>
        <w:t>Thus the Amount cannot be greater than 50000*40, which is 2,000,000</w:t>
      </w:r>
    </w:p>
    <w:p w:rsidR="008F2781" w:rsidRDefault="008F2781" w:rsidP="008F2781">
      <w:pPr>
        <w:pStyle w:val="Heading1"/>
        <w:tabs>
          <w:tab w:val="num" w:pos="432"/>
        </w:tabs>
        <w:ind w:left="426"/>
      </w:pPr>
      <w:bookmarkStart w:id="42" w:name="_Toc517439530"/>
      <w:r>
        <w:lastRenderedPageBreak/>
        <w:t>Way4 Cash by Code</w:t>
      </w:r>
      <w:r>
        <w:t xml:space="preserve"> Product Configuration</w:t>
      </w:r>
      <w:bookmarkEnd w:id="42"/>
    </w:p>
    <w:p w:rsidR="00B37CA6" w:rsidRDefault="00B37CA6" w:rsidP="00B37CA6">
      <w:pPr>
        <w:pStyle w:val="Heading2"/>
      </w:pPr>
      <w:bookmarkStart w:id="43" w:name="_Toc517439531"/>
      <w:r>
        <w:t>Transaction Fees</w:t>
      </w:r>
      <w:bookmarkEnd w:id="43"/>
    </w:p>
    <w:p w:rsidR="00B37CA6" w:rsidRDefault="00B37CA6" w:rsidP="00900193">
      <w:pPr>
        <w:pStyle w:val="BodyText"/>
        <w:ind w:left="576"/>
        <w:jc w:val="both"/>
        <w:rPr>
          <w:rFonts w:asciiTheme="minorHAnsi" w:hAnsiTheme="minorHAnsi"/>
        </w:rPr>
      </w:pPr>
      <w:r>
        <w:rPr>
          <w:rFonts w:asciiTheme="minorHAnsi" w:hAnsiTheme="minorHAnsi"/>
        </w:rPr>
        <w:t>Fee for the cash</w:t>
      </w:r>
      <w:r>
        <w:rPr>
          <w:rFonts w:asciiTheme="minorHAnsi" w:hAnsiTheme="minorHAnsi"/>
        </w:rPr>
        <w:t>-</w:t>
      </w:r>
      <w:r>
        <w:rPr>
          <w:rFonts w:asciiTheme="minorHAnsi" w:hAnsiTheme="minorHAnsi"/>
        </w:rPr>
        <w:t>by</w:t>
      </w:r>
      <w:r>
        <w:rPr>
          <w:rFonts w:asciiTheme="minorHAnsi" w:hAnsiTheme="minorHAnsi"/>
        </w:rPr>
        <w:t>-</w:t>
      </w:r>
      <w:r>
        <w:rPr>
          <w:rFonts w:asciiTheme="minorHAnsi" w:hAnsiTheme="minorHAnsi"/>
        </w:rPr>
        <w:t>code transaction would be considered as miscellaneous fee (fee not attached alongside with the transaction). When perform the code generation transaction, the fee will be charged instantly to the account.</w:t>
      </w:r>
    </w:p>
    <w:p w:rsidR="00B37CA6" w:rsidRDefault="00B37CA6" w:rsidP="00B37CA6">
      <w:pPr>
        <w:ind w:left="576"/>
      </w:pPr>
      <w:r>
        <w:t>Reversal of the unexpired authorization will not reverse the fee</w:t>
      </w:r>
      <w:r w:rsidR="00572448">
        <w:t>.</w:t>
      </w:r>
      <w:bookmarkStart w:id="44" w:name="_GoBack"/>
      <w:bookmarkEnd w:id="44"/>
    </w:p>
    <w:p w:rsidR="00B37CA6" w:rsidRDefault="00B37CA6" w:rsidP="00B37CA6">
      <w:pPr>
        <w:ind w:left="576"/>
      </w:pPr>
      <w:r>
        <w:t>OCB want to setup fee for this transaction as below:</w:t>
      </w:r>
    </w:p>
    <w:p w:rsidR="002C6867" w:rsidRDefault="002C6867" w:rsidP="00B37CA6">
      <w:pPr>
        <w:ind w:left="576"/>
      </w:pPr>
    </w:p>
    <w:p w:rsidR="00B37CA6" w:rsidRDefault="00B37CA6" w:rsidP="00B37CA6">
      <w:pPr>
        <w:pStyle w:val="Heading2"/>
      </w:pPr>
      <w:bookmarkStart w:id="45" w:name="_Toc517439532"/>
      <w:r>
        <w:t>Usage Limiters</w:t>
      </w:r>
      <w:bookmarkEnd w:id="45"/>
    </w:p>
    <w:p w:rsidR="002C6867" w:rsidRDefault="002C6867" w:rsidP="00900193">
      <w:pPr>
        <w:pStyle w:val="BodyText"/>
        <w:ind w:left="576"/>
        <w:jc w:val="both"/>
        <w:rPr>
          <w:rFonts w:asciiTheme="minorHAnsi" w:hAnsiTheme="minorHAnsi"/>
        </w:rPr>
      </w:pPr>
      <w:r>
        <w:rPr>
          <w:rFonts w:asciiTheme="minorHAnsi" w:hAnsiTheme="minorHAnsi"/>
        </w:rPr>
        <w:t xml:space="preserve">A new transaction type </w:t>
      </w:r>
      <w:r w:rsidRPr="002C6867">
        <w:rPr>
          <w:rFonts w:asciiTheme="minorHAnsi" w:hAnsiTheme="minorHAnsi"/>
        </w:rPr>
        <w:t>Cash Dispense</w:t>
      </w:r>
      <w:r>
        <w:rPr>
          <w:rFonts w:asciiTheme="minorHAnsi" w:hAnsiTheme="minorHAnsi"/>
        </w:rPr>
        <w:t xml:space="preserve"> </w:t>
      </w:r>
      <w:r w:rsidRPr="002C6867">
        <w:rPr>
          <w:rFonts w:asciiTheme="minorHAnsi" w:hAnsiTheme="minorHAnsi"/>
        </w:rPr>
        <w:t xml:space="preserve">(Cardless) </w:t>
      </w:r>
      <w:r>
        <w:rPr>
          <w:rFonts w:asciiTheme="minorHAnsi" w:hAnsiTheme="minorHAnsi"/>
        </w:rPr>
        <w:t>is use for the cash</w:t>
      </w:r>
      <w:r>
        <w:rPr>
          <w:rFonts w:asciiTheme="minorHAnsi" w:hAnsiTheme="minorHAnsi"/>
        </w:rPr>
        <w:t>-</w:t>
      </w:r>
      <w:r>
        <w:rPr>
          <w:rFonts w:asciiTheme="minorHAnsi" w:hAnsiTheme="minorHAnsi"/>
        </w:rPr>
        <w:t>by</w:t>
      </w:r>
      <w:r>
        <w:rPr>
          <w:rFonts w:asciiTheme="minorHAnsi" w:hAnsiTheme="minorHAnsi"/>
        </w:rPr>
        <w:t>-</w:t>
      </w:r>
      <w:r>
        <w:rPr>
          <w:rFonts w:asciiTheme="minorHAnsi" w:hAnsiTheme="minorHAnsi"/>
        </w:rPr>
        <w:t>code transactions. Thus, we can configure usage limiters for this kind of service.</w:t>
      </w:r>
    </w:p>
    <w:p w:rsidR="002C6867" w:rsidRPr="00B50C2E" w:rsidRDefault="002C6867" w:rsidP="00900193">
      <w:pPr>
        <w:pStyle w:val="BodyText"/>
        <w:ind w:left="576"/>
        <w:jc w:val="both"/>
        <w:rPr>
          <w:rFonts w:asciiTheme="minorHAnsi" w:hAnsiTheme="minorHAnsi"/>
        </w:rPr>
      </w:pPr>
      <w:r>
        <w:rPr>
          <w:rFonts w:asciiTheme="minorHAnsi" w:hAnsiTheme="minorHAnsi"/>
        </w:rPr>
        <w:t>The limiters can be configured in both the service packages of device and card contract, which allow to setup some limitation for the transactions (the maximum amount of transactions made, the max single amount, etc …)</w:t>
      </w:r>
    </w:p>
    <w:p w:rsidR="00B37CA6" w:rsidRPr="00B37CA6" w:rsidRDefault="00B37CA6" w:rsidP="00B37CA6">
      <w:pPr>
        <w:ind w:left="576"/>
      </w:pPr>
    </w:p>
    <w:p w:rsidR="00202AD7" w:rsidRDefault="00202AD7" w:rsidP="00202AD7">
      <w:pPr>
        <w:pStyle w:val="Heading1"/>
        <w:tabs>
          <w:tab w:val="num" w:pos="432"/>
        </w:tabs>
        <w:ind w:left="426"/>
      </w:pPr>
      <w:bookmarkStart w:id="46" w:name="_Toc517439533"/>
      <w:r>
        <w:lastRenderedPageBreak/>
        <w:t xml:space="preserve">Way4 Cash by Code </w:t>
      </w:r>
      <w:r>
        <w:t>Monitoring</w:t>
      </w:r>
      <w:bookmarkEnd w:id="46"/>
    </w:p>
    <w:p w:rsidR="00202AD7" w:rsidRDefault="00FA398B" w:rsidP="00202AD7">
      <w:pPr>
        <w:pStyle w:val="Heading2"/>
      </w:pPr>
      <w:bookmarkStart w:id="47" w:name="_Toc517439534"/>
      <w:r>
        <w:t>Authentication Monitoring</w:t>
      </w:r>
      <w:bookmarkEnd w:id="47"/>
    </w:p>
    <w:p w:rsidR="00FA398B" w:rsidRDefault="00FA398B" w:rsidP="00991AF3">
      <w:pPr>
        <w:pStyle w:val="BodyText"/>
        <w:ind w:left="576"/>
        <w:jc w:val="both"/>
        <w:rPr>
          <w:rFonts w:asciiTheme="minorHAnsi" w:hAnsiTheme="minorHAnsi"/>
        </w:rPr>
      </w:pPr>
      <w:r>
        <w:rPr>
          <w:rFonts w:asciiTheme="minorHAnsi" w:hAnsiTheme="minorHAnsi"/>
        </w:rPr>
        <w:t>The authentication information for the cash</w:t>
      </w:r>
      <w:r>
        <w:rPr>
          <w:rFonts w:asciiTheme="minorHAnsi" w:hAnsiTheme="minorHAnsi"/>
        </w:rPr>
        <w:t>-</w:t>
      </w:r>
      <w:r>
        <w:rPr>
          <w:rFonts w:asciiTheme="minorHAnsi" w:hAnsiTheme="minorHAnsi"/>
        </w:rPr>
        <w:t>by</w:t>
      </w:r>
      <w:r>
        <w:rPr>
          <w:rFonts w:asciiTheme="minorHAnsi" w:hAnsiTheme="minorHAnsi"/>
        </w:rPr>
        <w:t>-</w:t>
      </w:r>
      <w:r>
        <w:rPr>
          <w:rFonts w:asciiTheme="minorHAnsi" w:hAnsiTheme="minorHAnsi"/>
        </w:rPr>
        <w:t>code transaction would be stored in the database and we can manage using authentication module:</w:t>
      </w:r>
    </w:p>
    <w:p w:rsidR="00FA398B" w:rsidRPr="00600D0F" w:rsidRDefault="00FA398B" w:rsidP="00FA398B">
      <w:pPr>
        <w:pStyle w:val="BodyText"/>
        <w:ind w:left="0"/>
        <w:jc w:val="center"/>
        <w:rPr>
          <w:rFonts w:asciiTheme="minorHAnsi" w:hAnsiTheme="minorHAnsi"/>
        </w:rPr>
      </w:pPr>
      <w:r>
        <w:rPr>
          <w:noProof/>
        </w:rPr>
        <w:drawing>
          <wp:inline distT="0" distB="0" distL="0" distR="0" wp14:anchorId="0AC4501B" wp14:editId="2841C253">
            <wp:extent cx="3625786" cy="23571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3613" cy="2368751"/>
                    </a:xfrm>
                    <a:prstGeom prst="rect">
                      <a:avLst/>
                    </a:prstGeom>
                  </pic:spPr>
                </pic:pic>
              </a:graphicData>
            </a:graphic>
          </wp:inline>
        </w:drawing>
      </w:r>
    </w:p>
    <w:p w:rsidR="00FA398B" w:rsidRPr="00FA398B" w:rsidRDefault="00FA398B" w:rsidP="00991AF3">
      <w:pPr>
        <w:ind w:firstLine="576"/>
      </w:pPr>
      <w:r>
        <w:t>The second part of the code generated by the WAY4 Cash by Code module is never saved in the Database.</w:t>
      </w:r>
    </w:p>
    <w:p w:rsidR="00B37CA6" w:rsidRDefault="00FF6362" w:rsidP="00FF6362">
      <w:pPr>
        <w:pStyle w:val="Heading2"/>
      </w:pPr>
      <w:bookmarkStart w:id="48" w:name="_Toc517439535"/>
      <w:r>
        <w:t>Transaction Reversal</w:t>
      </w:r>
      <w:bookmarkEnd w:id="48"/>
    </w:p>
    <w:p w:rsidR="00FF6362" w:rsidRDefault="00FF6362" w:rsidP="00991AF3">
      <w:pPr>
        <w:pStyle w:val="BodyText"/>
        <w:ind w:left="576"/>
        <w:jc w:val="both"/>
        <w:rPr>
          <w:rFonts w:asciiTheme="minorHAnsi" w:hAnsiTheme="minorHAnsi"/>
        </w:rPr>
      </w:pPr>
      <w:r>
        <w:rPr>
          <w:rFonts w:asciiTheme="minorHAnsi" w:hAnsiTheme="minorHAnsi"/>
        </w:rPr>
        <w:t>Way4 allows listing all the cash</w:t>
      </w:r>
      <w:r>
        <w:rPr>
          <w:rFonts w:asciiTheme="minorHAnsi" w:hAnsiTheme="minorHAnsi"/>
        </w:rPr>
        <w:t>-</w:t>
      </w:r>
      <w:r>
        <w:rPr>
          <w:rFonts w:asciiTheme="minorHAnsi" w:hAnsiTheme="minorHAnsi"/>
        </w:rPr>
        <w:t>by</w:t>
      </w:r>
      <w:r>
        <w:rPr>
          <w:rFonts w:asciiTheme="minorHAnsi" w:hAnsiTheme="minorHAnsi"/>
        </w:rPr>
        <w:t>-</w:t>
      </w:r>
      <w:r>
        <w:rPr>
          <w:rFonts w:asciiTheme="minorHAnsi" w:hAnsiTheme="minorHAnsi"/>
        </w:rPr>
        <w:t>code transactions of a card using form</w:t>
      </w:r>
      <w:r w:rsidR="003D66B6">
        <w:rPr>
          <w:rFonts w:asciiTheme="minorHAnsi" w:hAnsiTheme="minorHAnsi"/>
        </w:rPr>
        <w:t xml:space="preserve"> (all doc)</w:t>
      </w:r>
      <w:r>
        <w:rPr>
          <w:rFonts w:asciiTheme="minorHAnsi" w:hAnsiTheme="minorHAnsi"/>
        </w:rPr>
        <w:t>, then create a reversal for that transaction when there is no financial document received.</w:t>
      </w:r>
    </w:p>
    <w:p w:rsidR="00FF6362" w:rsidRDefault="00FF6362" w:rsidP="00991AF3">
      <w:pPr>
        <w:pStyle w:val="BodyText"/>
        <w:ind w:left="576"/>
        <w:rPr>
          <w:rFonts w:asciiTheme="minorHAnsi" w:hAnsiTheme="minorHAnsi"/>
        </w:rPr>
      </w:pPr>
      <w:r>
        <w:rPr>
          <w:rFonts w:asciiTheme="minorHAnsi" w:hAnsiTheme="minorHAnsi"/>
        </w:rPr>
        <w:t>Way4 supplies an API allow to reverse a cash</w:t>
      </w:r>
      <w:r>
        <w:rPr>
          <w:rFonts w:asciiTheme="minorHAnsi" w:hAnsiTheme="minorHAnsi"/>
        </w:rPr>
        <w:t>-</w:t>
      </w:r>
      <w:r>
        <w:rPr>
          <w:rFonts w:asciiTheme="minorHAnsi" w:hAnsiTheme="minorHAnsi"/>
        </w:rPr>
        <w:t>by</w:t>
      </w:r>
      <w:r>
        <w:rPr>
          <w:rFonts w:asciiTheme="minorHAnsi" w:hAnsiTheme="minorHAnsi"/>
        </w:rPr>
        <w:t>-</w:t>
      </w:r>
      <w:r>
        <w:rPr>
          <w:rFonts w:asciiTheme="minorHAnsi" w:hAnsiTheme="minorHAnsi"/>
        </w:rPr>
        <w:t>code authorization transaction when the cash code is still active.</w:t>
      </w:r>
    </w:p>
    <w:p w:rsidR="00FF6362" w:rsidRDefault="00FF6362" w:rsidP="00991AF3">
      <w:pPr>
        <w:ind w:left="576"/>
      </w:pPr>
      <w:r>
        <w:t>Sample of the reversal SOAP message</w:t>
      </w:r>
      <w:r w:rsidR="003D66B6">
        <w:t>.</w:t>
      </w:r>
    </w:p>
    <w:p w:rsidR="003D66B6" w:rsidRDefault="003D66B6" w:rsidP="00991AF3">
      <w:pPr>
        <w:pStyle w:val="BodyText"/>
        <w:ind w:left="576"/>
        <w:rPr>
          <w:rFonts w:asciiTheme="minorHAnsi" w:hAnsiTheme="minorHAnsi"/>
        </w:rPr>
      </w:pPr>
      <w:r>
        <w:rPr>
          <w:rFonts w:asciiTheme="minorHAnsi" w:hAnsiTheme="minorHAnsi"/>
        </w:rPr>
        <w:t>Request:</w:t>
      </w:r>
    </w:p>
    <w:tbl>
      <w:tblPr>
        <w:tblStyle w:val="TableGrid"/>
        <w:tblW w:w="0" w:type="auto"/>
        <w:tblInd w:w="535" w:type="dxa"/>
        <w:tblLook w:val="04A0" w:firstRow="1" w:lastRow="0" w:firstColumn="1" w:lastColumn="0" w:noHBand="0" w:noVBand="1"/>
      </w:tblPr>
      <w:tblGrid>
        <w:gridCol w:w="8810"/>
      </w:tblGrid>
      <w:tr w:rsidR="003D66B6" w:rsidTr="00991AF3">
        <w:tc>
          <w:tcPr>
            <w:tcW w:w="8810" w:type="dxa"/>
          </w:tcPr>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color w:val="0000FF"/>
                <w:sz w:val="18"/>
                <w:szCs w:val="18"/>
                <w:highlight w:val="white"/>
                <w:lang w:eastAsia="en-IN"/>
              </w:rPr>
              <w:t>&lt;s:Envelope</w:t>
            </w:r>
            <w:r w:rsidRPr="00E65280">
              <w:rPr>
                <w:rFonts w:ascii="Courier New" w:hAnsi="Courier New" w:cs="Courier New"/>
                <w:color w:val="000000"/>
                <w:sz w:val="18"/>
                <w:szCs w:val="18"/>
                <w:highlight w:val="white"/>
                <w:lang w:eastAsia="en-IN"/>
              </w:rPr>
              <w:t xml:space="preserve"> </w:t>
            </w:r>
            <w:r w:rsidRPr="00E65280">
              <w:rPr>
                <w:rFonts w:ascii="Courier New" w:hAnsi="Courier New" w:cs="Courier New"/>
                <w:color w:val="FF0000"/>
                <w:sz w:val="18"/>
                <w:szCs w:val="18"/>
                <w:highlight w:val="white"/>
                <w:lang w:eastAsia="en-IN"/>
              </w:rPr>
              <w:t>xmlns:s</w:t>
            </w:r>
            <w:r w:rsidRPr="00E65280">
              <w:rPr>
                <w:rFonts w:ascii="Courier New" w:hAnsi="Courier New" w:cs="Courier New"/>
                <w:color w:val="000000"/>
                <w:sz w:val="18"/>
                <w:szCs w:val="18"/>
                <w:highlight w:val="white"/>
                <w:lang w:eastAsia="en-IN"/>
              </w:rPr>
              <w:t>=</w:t>
            </w:r>
            <w:r w:rsidRPr="00E65280">
              <w:rPr>
                <w:rFonts w:ascii="Courier New" w:hAnsi="Courier New" w:cs="Courier New"/>
                <w:b/>
                <w:bCs/>
                <w:color w:val="8000FF"/>
                <w:sz w:val="18"/>
                <w:szCs w:val="18"/>
                <w:highlight w:val="white"/>
                <w:lang w:eastAsia="en-IN"/>
              </w:rPr>
              <w:t>"http://schemas.xmlsoap.org/soap/envelope/"</w:t>
            </w:r>
            <w:r w:rsidRPr="00E65280">
              <w:rPr>
                <w:rFonts w:ascii="Courier New" w:hAnsi="Courier New" w:cs="Courier New"/>
                <w:color w:val="000000"/>
                <w:sz w:val="18"/>
                <w:szCs w:val="18"/>
                <w:highlight w:val="white"/>
                <w:lang w:eastAsia="en-IN"/>
              </w:rPr>
              <w:t xml:space="preserve"> </w:t>
            </w:r>
            <w:r w:rsidRPr="00E65280">
              <w:rPr>
                <w:rFonts w:ascii="Courier New" w:hAnsi="Courier New" w:cs="Courier New"/>
                <w:color w:val="FF0000"/>
                <w:sz w:val="18"/>
                <w:szCs w:val="18"/>
                <w:highlight w:val="white"/>
                <w:lang w:eastAsia="en-IN"/>
              </w:rPr>
              <w:t>xmlns:wsin</w:t>
            </w:r>
            <w:r w:rsidRPr="00E65280">
              <w:rPr>
                <w:rFonts w:ascii="Courier New" w:hAnsi="Courier New" w:cs="Courier New"/>
                <w:color w:val="000000"/>
                <w:sz w:val="18"/>
                <w:szCs w:val="18"/>
                <w:highlight w:val="white"/>
                <w:lang w:eastAsia="en-IN"/>
              </w:rPr>
              <w:t>=</w:t>
            </w:r>
            <w:r w:rsidRPr="00E65280">
              <w:rPr>
                <w:rFonts w:ascii="Courier New" w:hAnsi="Courier New" w:cs="Courier New"/>
                <w:b/>
                <w:bCs/>
                <w:color w:val="8000FF"/>
                <w:sz w:val="18"/>
                <w:szCs w:val="18"/>
                <w:highlight w:val="white"/>
                <w:lang w:eastAsia="en-IN"/>
              </w:rPr>
              <w:t>"http://www.openwaygroup.com/wsint"</w:t>
            </w:r>
            <w:r w:rsidRPr="00E65280">
              <w:rPr>
                <w:rFonts w:ascii="Courier New" w:hAnsi="Courier New" w:cs="Courier New"/>
                <w:color w:val="0000FF"/>
                <w:sz w:val="18"/>
                <w:szCs w:val="18"/>
                <w:highlight w:val="white"/>
                <w:lang w:eastAsia="en-IN"/>
              </w:rPr>
              <w: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&lt;s:Header&gt;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&lt;wsin:UserInfo&gt;</w:t>
            </w:r>
            <w:r w:rsidRPr="00E65280">
              <w:rPr>
                <w:rFonts w:ascii="Courier New" w:hAnsi="Courier New" w:cs="Courier New"/>
                <w:b/>
                <w:bCs/>
                <w:color w:val="000000"/>
                <w:sz w:val="18"/>
                <w:szCs w:val="18"/>
                <w:highlight w:val="white"/>
                <w:lang w:eastAsia="en-IN"/>
              </w:rPr>
              <w:t>officer="WX_ADMIN"</w:t>
            </w:r>
            <w:r w:rsidRPr="00E65280">
              <w:rPr>
                <w:rFonts w:ascii="Courier New" w:hAnsi="Courier New" w:cs="Courier New"/>
                <w:color w:val="0000FF"/>
                <w:sz w:val="18"/>
                <w:szCs w:val="18"/>
                <w:highlight w:val="white"/>
                <w:lang w:eastAsia="en-IN"/>
              </w:rPr>
              <w:t>&lt;/wsin:UserInfo&gt;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&lt;/s:Header&gt;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&lt;s:Body&gt;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&lt;wsin:AcqCashByCodeToPhoneRev&gt;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&lt;wsin:ContractSearchMethod&gt;</w:t>
            </w:r>
            <w:r w:rsidRPr="00E65280">
              <w:rPr>
                <w:rFonts w:ascii="Courier New" w:hAnsi="Courier New" w:cs="Courier New"/>
                <w:b/>
                <w:bCs/>
                <w:color w:val="000000"/>
                <w:sz w:val="18"/>
                <w:szCs w:val="18"/>
                <w:highlight w:val="white"/>
                <w:lang w:eastAsia="en-IN"/>
              </w:rPr>
              <w:t>CONTRACT_NUMBER</w:t>
            </w:r>
            <w:r w:rsidRPr="00E65280">
              <w:rPr>
                <w:rFonts w:ascii="Courier New" w:hAnsi="Courier New" w:cs="Courier New"/>
                <w:color w:val="0000FF"/>
                <w:sz w:val="18"/>
                <w:szCs w:val="18"/>
                <w:highlight w:val="white"/>
                <w:lang w:eastAsia="en-IN"/>
              </w:rPr>
              <w:t>&lt;/wsin:ContractSearchMethod&gt;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&lt;wsin:ContractIdentifier&gt;</w:t>
            </w:r>
            <w:r w:rsidRPr="00E65280">
              <w:rPr>
                <w:rFonts w:ascii="Courier New" w:hAnsi="Courier New" w:cs="Courier New"/>
                <w:b/>
                <w:bCs/>
                <w:color w:val="000000"/>
                <w:sz w:val="18"/>
                <w:szCs w:val="18"/>
                <w:highlight w:val="white"/>
                <w:lang w:eastAsia="en-IN"/>
              </w:rPr>
              <w:t>4848030097985589</w:t>
            </w:r>
            <w:r w:rsidRPr="00E65280">
              <w:rPr>
                <w:rFonts w:ascii="Courier New" w:hAnsi="Courier New" w:cs="Courier New"/>
                <w:color w:val="0000FF"/>
                <w:sz w:val="18"/>
                <w:szCs w:val="18"/>
                <w:highlight w:val="white"/>
                <w:lang w:eastAsia="en-IN"/>
              </w:rPr>
              <w:t>&lt;/wsin:ContractIdentifier&gt;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&lt;wsin:SourceContractNumber&gt;</w:t>
            </w:r>
            <w:r w:rsidRPr="00E65280">
              <w:rPr>
                <w:rFonts w:ascii="Courier New" w:hAnsi="Courier New" w:cs="Courier New"/>
                <w:b/>
                <w:bCs/>
                <w:color w:val="000000"/>
                <w:sz w:val="18"/>
                <w:szCs w:val="18"/>
                <w:highlight w:val="white"/>
                <w:lang w:eastAsia="en-IN"/>
              </w:rPr>
              <w:t>POSCBC</w:t>
            </w:r>
            <w:r w:rsidRPr="00E65280">
              <w:rPr>
                <w:rFonts w:ascii="Courier New" w:hAnsi="Courier New" w:cs="Courier New"/>
                <w:color w:val="0000FF"/>
                <w:sz w:val="18"/>
                <w:szCs w:val="18"/>
                <w:highlight w:val="white"/>
                <w:lang w:eastAsia="en-IN"/>
              </w:rPr>
              <w:t>&lt;/wsin:SourceContractNumber&gt;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&lt;wsin:Amount&gt;</w:t>
            </w:r>
            <w:r w:rsidRPr="00E65280">
              <w:rPr>
                <w:rFonts w:ascii="Courier New" w:hAnsi="Courier New" w:cs="Courier New"/>
                <w:b/>
                <w:bCs/>
                <w:color w:val="000000"/>
                <w:sz w:val="18"/>
                <w:szCs w:val="18"/>
                <w:highlight w:val="white"/>
                <w:lang w:eastAsia="en-IN"/>
              </w:rPr>
              <w:t>1000000</w:t>
            </w:r>
            <w:r w:rsidRPr="00E65280">
              <w:rPr>
                <w:rFonts w:ascii="Courier New" w:hAnsi="Courier New" w:cs="Courier New"/>
                <w:color w:val="0000FF"/>
                <w:sz w:val="18"/>
                <w:szCs w:val="18"/>
                <w:highlight w:val="white"/>
                <w:lang w:eastAsia="en-IN"/>
              </w:rPr>
              <w:t>&lt;/wsin:Amount&gt;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&lt;wsin:Currency&gt;</w:t>
            </w:r>
            <w:r w:rsidRPr="00E65280">
              <w:rPr>
                <w:rFonts w:ascii="Courier New" w:hAnsi="Courier New" w:cs="Courier New"/>
                <w:b/>
                <w:bCs/>
                <w:color w:val="000000"/>
                <w:sz w:val="18"/>
                <w:szCs w:val="18"/>
                <w:highlight w:val="white"/>
                <w:lang w:eastAsia="en-IN"/>
              </w:rPr>
              <w:t>VND</w:t>
            </w:r>
            <w:r w:rsidRPr="00E65280">
              <w:rPr>
                <w:rFonts w:ascii="Courier New" w:hAnsi="Courier New" w:cs="Courier New"/>
                <w:color w:val="0000FF"/>
                <w:sz w:val="18"/>
                <w:szCs w:val="18"/>
                <w:highlight w:val="white"/>
                <w:lang w:eastAsia="en-IN"/>
              </w:rPr>
              <w:t>&lt;/wsin:Currency&gt;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&lt;wsin:RRN&gt;</w:t>
            </w:r>
            <w:r w:rsidRPr="00E65280">
              <w:rPr>
                <w:rFonts w:ascii="Courier New" w:hAnsi="Courier New" w:cs="Courier New"/>
                <w:b/>
                <w:bCs/>
                <w:color w:val="000000"/>
                <w:sz w:val="18"/>
                <w:szCs w:val="18"/>
                <w:highlight w:val="white"/>
                <w:lang w:eastAsia="en-IN"/>
              </w:rPr>
              <w:t>814519009010</w:t>
            </w:r>
            <w:r w:rsidRPr="00E65280">
              <w:rPr>
                <w:rFonts w:ascii="Courier New" w:hAnsi="Courier New" w:cs="Courier New"/>
                <w:color w:val="0000FF"/>
                <w:sz w:val="18"/>
                <w:szCs w:val="18"/>
                <w:highlight w:val="white"/>
                <w:lang w:eastAsia="en-IN"/>
              </w:rPr>
              <w:t>&lt;/wsin:RRN&gt;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&lt;/wsin:AcqCashByCodeToPhoneRev&gt;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ab/>
            </w:r>
            <w:r w:rsidRPr="00E65280">
              <w:rPr>
                <w:rFonts w:ascii="Courier New" w:hAnsi="Courier New" w:cs="Courier New"/>
                <w:color w:val="0000FF"/>
                <w:sz w:val="18"/>
                <w:szCs w:val="18"/>
                <w:highlight w:val="white"/>
                <w:lang w:eastAsia="en-IN"/>
              </w:rPr>
              <w:t>&lt;/s:Body&gt;</w:t>
            </w:r>
            <w:r w:rsidRPr="00E65280">
              <w:rPr>
                <w:rFonts w:ascii="Courier New" w:hAnsi="Courier New" w:cs="Courier New"/>
                <w:b/>
                <w:bCs/>
                <w:color w:val="000000"/>
                <w:sz w:val="18"/>
                <w:szCs w:val="18"/>
                <w:highlight w:val="white"/>
                <w:lang w:eastAsia="en-IN"/>
              </w:rPr>
              <w:tab/>
            </w:r>
          </w:p>
          <w:p w:rsidR="003D66B6" w:rsidRDefault="003D66B6" w:rsidP="00E65280">
            <w:pPr>
              <w:pStyle w:val="BodyText"/>
              <w:ind w:left="0"/>
              <w:rPr>
                <w:rFonts w:asciiTheme="minorHAnsi" w:hAnsiTheme="minorHAnsi"/>
              </w:rPr>
            </w:pPr>
            <w:r w:rsidRPr="00E65280">
              <w:rPr>
                <w:rFonts w:ascii="Courier New" w:hAnsi="Courier New" w:cs="Courier New"/>
                <w:color w:val="0000FF"/>
                <w:sz w:val="18"/>
                <w:szCs w:val="18"/>
                <w:highlight w:val="white"/>
                <w:lang w:eastAsia="en-IN"/>
              </w:rPr>
              <w:t>&lt;/s:Envelope&gt;</w:t>
            </w:r>
          </w:p>
        </w:tc>
      </w:tr>
    </w:tbl>
    <w:p w:rsidR="003D66B6" w:rsidRDefault="003D66B6" w:rsidP="00991AF3">
      <w:pPr>
        <w:pStyle w:val="BodyText"/>
        <w:ind w:left="0" w:firstLine="708"/>
        <w:rPr>
          <w:rFonts w:asciiTheme="minorHAnsi" w:hAnsiTheme="minorHAnsi"/>
        </w:rPr>
      </w:pPr>
      <w:r>
        <w:rPr>
          <w:rFonts w:asciiTheme="minorHAnsi" w:hAnsiTheme="minorHAnsi"/>
        </w:rPr>
        <w:t>Response:</w:t>
      </w:r>
    </w:p>
    <w:tbl>
      <w:tblPr>
        <w:tblStyle w:val="TableGrid"/>
        <w:tblW w:w="0" w:type="auto"/>
        <w:tblInd w:w="535" w:type="dxa"/>
        <w:tblLook w:val="04A0" w:firstRow="1" w:lastRow="0" w:firstColumn="1" w:lastColumn="0" w:noHBand="0" w:noVBand="1"/>
      </w:tblPr>
      <w:tblGrid>
        <w:gridCol w:w="8810"/>
      </w:tblGrid>
      <w:tr w:rsidR="003D66B6" w:rsidTr="00991AF3">
        <w:tc>
          <w:tcPr>
            <w:tcW w:w="8810" w:type="dxa"/>
          </w:tcPr>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color w:val="0000FF"/>
                <w:sz w:val="18"/>
                <w:szCs w:val="18"/>
                <w:highlight w:val="white"/>
                <w:lang w:eastAsia="en-IN"/>
              </w:rPr>
              <w:lastRenderedPageBreak/>
              <w:t>&lt;s:Envelope</w:t>
            </w:r>
            <w:r w:rsidRPr="00E65280">
              <w:rPr>
                <w:rFonts w:ascii="Courier New" w:hAnsi="Courier New" w:cs="Courier New"/>
                <w:color w:val="000000"/>
                <w:sz w:val="18"/>
                <w:szCs w:val="18"/>
                <w:highlight w:val="white"/>
                <w:lang w:eastAsia="en-IN"/>
              </w:rPr>
              <w:t xml:space="preserve"> </w:t>
            </w:r>
            <w:r w:rsidRPr="00E65280">
              <w:rPr>
                <w:rFonts w:ascii="Courier New" w:hAnsi="Courier New" w:cs="Courier New"/>
                <w:color w:val="FF0000"/>
                <w:sz w:val="18"/>
                <w:szCs w:val="18"/>
                <w:highlight w:val="white"/>
                <w:lang w:eastAsia="en-IN"/>
              </w:rPr>
              <w:t>xmlns:s</w:t>
            </w:r>
            <w:r w:rsidRPr="00E65280">
              <w:rPr>
                <w:rFonts w:ascii="Courier New" w:hAnsi="Courier New" w:cs="Courier New"/>
                <w:color w:val="000000"/>
                <w:sz w:val="18"/>
                <w:szCs w:val="18"/>
                <w:highlight w:val="white"/>
                <w:lang w:eastAsia="en-IN"/>
              </w:rPr>
              <w:t>=</w:t>
            </w:r>
            <w:r w:rsidRPr="00E65280">
              <w:rPr>
                <w:rFonts w:ascii="Courier New" w:hAnsi="Courier New" w:cs="Courier New"/>
                <w:b/>
                <w:bCs/>
                <w:color w:val="8000FF"/>
                <w:sz w:val="18"/>
                <w:szCs w:val="18"/>
                <w:highlight w:val="white"/>
                <w:lang w:eastAsia="en-IN"/>
              </w:rPr>
              <w:t>'http://schemas.xmlsoap.org/soap/envelope/'</w:t>
            </w:r>
            <w:r w:rsidRPr="00E65280">
              <w:rPr>
                <w:rFonts w:ascii="Courier New" w:hAnsi="Courier New" w:cs="Courier New"/>
                <w:color w:val="0000FF"/>
                <w:sz w:val="18"/>
                <w:szCs w:val="18"/>
                <w:highlight w:val="white"/>
                <w:lang w:eastAsia="en-IN"/>
              </w:rPr>
              <w: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&lt;s:Body&gt;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&lt;AcqCashByCodeToPhoneRevResponse</w:t>
            </w:r>
            <w:r w:rsidRPr="00E65280">
              <w:rPr>
                <w:rFonts w:ascii="Courier New" w:hAnsi="Courier New" w:cs="Courier New"/>
                <w:color w:val="000000"/>
                <w:sz w:val="18"/>
                <w:szCs w:val="18"/>
                <w:highlight w:val="white"/>
                <w:lang w:eastAsia="en-IN"/>
              </w:rPr>
              <w:t xml:space="preserve"> </w:t>
            </w:r>
            <w:r w:rsidRPr="00E65280">
              <w:rPr>
                <w:rFonts w:ascii="Courier New" w:hAnsi="Courier New" w:cs="Courier New"/>
                <w:color w:val="FF0000"/>
                <w:sz w:val="18"/>
                <w:szCs w:val="18"/>
                <w:highlight w:val="white"/>
                <w:lang w:eastAsia="en-IN"/>
              </w:rPr>
              <w:t>xmlns</w:t>
            </w:r>
            <w:r w:rsidRPr="00E65280">
              <w:rPr>
                <w:rFonts w:ascii="Courier New" w:hAnsi="Courier New" w:cs="Courier New"/>
                <w:color w:val="000000"/>
                <w:sz w:val="18"/>
                <w:szCs w:val="18"/>
                <w:highlight w:val="white"/>
                <w:lang w:eastAsia="en-IN"/>
              </w:rPr>
              <w:t>=</w:t>
            </w:r>
            <w:r w:rsidRPr="00E65280">
              <w:rPr>
                <w:rFonts w:ascii="Courier New" w:hAnsi="Courier New" w:cs="Courier New"/>
                <w:b/>
                <w:bCs/>
                <w:color w:val="8000FF"/>
                <w:sz w:val="18"/>
                <w:szCs w:val="18"/>
                <w:highlight w:val="white"/>
                <w:lang w:eastAsia="en-IN"/>
              </w:rPr>
              <w:t>"http://www.openwaygroup.com/wsint"</w:t>
            </w:r>
            <w:r w:rsidRPr="00E65280">
              <w:rPr>
                <w:rFonts w:ascii="Courier New" w:hAnsi="Courier New" w:cs="Courier New"/>
                <w:color w:val="0000FF"/>
                <w:sz w:val="18"/>
                <w:szCs w:val="18"/>
                <w:highlight w:val="white"/>
                <w:lang w:eastAsia="en-IN"/>
              </w:rPr>
              <w: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&lt;AcqCashByCodeToPhoneRevResult&gt;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&lt;RRNOut&gt;</w:t>
            </w:r>
            <w:r w:rsidRPr="00E65280">
              <w:rPr>
                <w:rFonts w:ascii="Courier New" w:hAnsi="Courier New" w:cs="Courier New"/>
                <w:b/>
                <w:bCs/>
                <w:color w:val="000000"/>
                <w:sz w:val="18"/>
                <w:szCs w:val="18"/>
                <w:highlight w:val="white"/>
                <w:lang w:eastAsia="en-IN"/>
              </w:rPr>
              <w:t>814519009010</w:t>
            </w:r>
            <w:r w:rsidRPr="00E65280">
              <w:rPr>
                <w:rFonts w:ascii="Courier New" w:hAnsi="Courier New" w:cs="Courier New"/>
                <w:color w:val="0000FF"/>
                <w:sz w:val="18"/>
                <w:szCs w:val="18"/>
                <w:highlight w:val="white"/>
                <w:lang w:eastAsia="en-IN"/>
              </w:rPr>
              <w:t>&lt;/RRNOut&gt;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&lt;AuthCode&gt;</w:t>
            </w:r>
            <w:r w:rsidRPr="00E65280">
              <w:rPr>
                <w:rFonts w:ascii="Courier New" w:hAnsi="Courier New" w:cs="Courier New"/>
                <w:b/>
                <w:bCs/>
                <w:color w:val="000000"/>
                <w:sz w:val="18"/>
                <w:szCs w:val="18"/>
                <w:highlight w:val="white"/>
                <w:lang w:eastAsia="en-IN"/>
              </w:rPr>
              <w:t>996066</w:t>
            </w:r>
            <w:r w:rsidRPr="00E65280">
              <w:rPr>
                <w:rFonts w:ascii="Courier New" w:hAnsi="Courier New" w:cs="Courier New"/>
                <w:color w:val="0000FF"/>
                <w:sz w:val="18"/>
                <w:szCs w:val="18"/>
                <w:highlight w:val="white"/>
                <w:lang w:eastAsia="en-IN"/>
              </w:rPr>
              <w:t>&lt;/AuthCode&gt;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&lt;RetCode&gt;</w:t>
            </w:r>
            <w:r w:rsidRPr="00E65280">
              <w:rPr>
                <w:rFonts w:ascii="Courier New" w:hAnsi="Courier New" w:cs="Courier New"/>
                <w:b/>
                <w:bCs/>
                <w:color w:val="000000"/>
                <w:sz w:val="18"/>
                <w:szCs w:val="18"/>
                <w:highlight w:val="white"/>
                <w:lang w:eastAsia="en-IN"/>
              </w:rPr>
              <w:t>0</w:t>
            </w:r>
            <w:r w:rsidRPr="00E65280">
              <w:rPr>
                <w:rFonts w:ascii="Courier New" w:hAnsi="Courier New" w:cs="Courier New"/>
                <w:color w:val="0000FF"/>
                <w:sz w:val="18"/>
                <w:szCs w:val="18"/>
                <w:highlight w:val="white"/>
                <w:lang w:eastAsia="en-IN"/>
              </w:rPr>
              <w:t>&lt;/RetCode&gt;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&lt;RetMsg&gt;</w:t>
            </w:r>
            <w:r w:rsidRPr="00E65280">
              <w:rPr>
                <w:rFonts w:ascii="Courier New" w:hAnsi="Courier New" w:cs="Courier New"/>
                <w:b/>
                <w:bCs/>
                <w:color w:val="000000"/>
                <w:sz w:val="18"/>
                <w:szCs w:val="18"/>
                <w:highlight w:val="white"/>
                <w:lang w:eastAsia="en-IN"/>
              </w:rPr>
              <w:t>Successfully completed</w:t>
            </w:r>
            <w:r w:rsidRPr="00E65280">
              <w:rPr>
                <w:rFonts w:ascii="Courier New" w:hAnsi="Courier New" w:cs="Courier New"/>
                <w:color w:val="0000FF"/>
                <w:sz w:val="18"/>
                <w:szCs w:val="18"/>
                <w:highlight w:val="white"/>
                <w:lang w:eastAsia="en-IN"/>
              </w:rPr>
              <w:t>&lt;/RetMsg&gt;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&lt;/AcqCashByCodeToPhoneRevResult&gt;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&lt;/AcqCashByCodeToPhoneRevResponse&gt;</w:t>
            </w:r>
          </w:p>
          <w:p w:rsidR="003D66B6" w:rsidRPr="00E65280" w:rsidRDefault="003D66B6" w:rsidP="009B4CC3">
            <w:pPr>
              <w:autoSpaceDE w:val="0"/>
              <w:autoSpaceDN w:val="0"/>
              <w:adjustRightInd w:val="0"/>
              <w:rPr>
                <w:rFonts w:ascii="Courier New" w:hAnsi="Courier New" w:cs="Courier New"/>
                <w:b/>
                <w:bCs/>
                <w:color w:val="000000"/>
                <w:sz w:val="18"/>
                <w:szCs w:val="18"/>
                <w:highlight w:val="white"/>
                <w:lang w:eastAsia="en-IN"/>
              </w:rPr>
            </w:pPr>
            <w:r w:rsidRPr="00E65280">
              <w:rPr>
                <w:rFonts w:ascii="Courier New" w:hAnsi="Courier New" w:cs="Courier New"/>
                <w:b/>
                <w:bCs/>
                <w:color w:val="000000"/>
                <w:sz w:val="18"/>
                <w:szCs w:val="18"/>
                <w:highlight w:val="white"/>
                <w:lang w:eastAsia="en-IN"/>
              </w:rPr>
              <w:t xml:space="preserve">    </w:t>
            </w:r>
            <w:r w:rsidRPr="00E65280">
              <w:rPr>
                <w:rFonts w:ascii="Courier New" w:hAnsi="Courier New" w:cs="Courier New"/>
                <w:color w:val="0000FF"/>
                <w:sz w:val="18"/>
                <w:szCs w:val="18"/>
                <w:highlight w:val="white"/>
                <w:lang w:eastAsia="en-IN"/>
              </w:rPr>
              <w:t>&lt;/s:Body&gt;</w:t>
            </w:r>
          </w:p>
          <w:p w:rsidR="003D66B6" w:rsidRDefault="003D66B6" w:rsidP="00E65280">
            <w:pPr>
              <w:pStyle w:val="BodyText"/>
              <w:ind w:left="0"/>
              <w:rPr>
                <w:rFonts w:asciiTheme="minorHAnsi" w:hAnsiTheme="minorHAnsi"/>
              </w:rPr>
            </w:pPr>
            <w:r w:rsidRPr="00E65280">
              <w:rPr>
                <w:rFonts w:ascii="Courier New" w:hAnsi="Courier New" w:cs="Courier New"/>
                <w:color w:val="0000FF"/>
                <w:sz w:val="18"/>
                <w:szCs w:val="18"/>
                <w:highlight w:val="white"/>
                <w:lang w:eastAsia="en-IN"/>
              </w:rPr>
              <w:t>&lt;/s:Envelope&gt;</w:t>
            </w:r>
          </w:p>
        </w:tc>
      </w:tr>
    </w:tbl>
    <w:p w:rsidR="003D66B6" w:rsidRPr="00B37CA6" w:rsidRDefault="003D66B6" w:rsidP="00991AF3">
      <w:pPr>
        <w:ind w:left="576"/>
      </w:pPr>
      <w:r>
        <w:t>After reversal successful, the cash code would be not active and the blocked amount would be unblocked from the cardholder’s account.</w:t>
      </w:r>
    </w:p>
    <w:p w:rsidR="00E914C1" w:rsidRDefault="00E914C1" w:rsidP="00E914C1">
      <w:pPr>
        <w:pStyle w:val="Heading2"/>
      </w:pPr>
      <w:bookmarkStart w:id="49" w:name="_Toc517439536"/>
      <w:r>
        <w:t xml:space="preserve">Transaction </w:t>
      </w:r>
      <w:r>
        <w:t>Expiry</w:t>
      </w:r>
      <w:bookmarkEnd w:id="49"/>
    </w:p>
    <w:p w:rsidR="003D4785" w:rsidRDefault="003D4785" w:rsidP="00991AF3">
      <w:pPr>
        <w:ind w:left="576"/>
        <w:jc w:val="both"/>
      </w:pPr>
      <w:r>
        <w:t xml:space="preserve">In case the </w:t>
      </w:r>
      <w:r w:rsidR="00FD61F4">
        <w:t xml:space="preserve">Card-less </w:t>
      </w:r>
      <w:r>
        <w:t xml:space="preserve">Cash Withdrawal Transaction does not happen within a specified </w:t>
      </w:r>
      <w:r w:rsidR="00D10C1C">
        <w:t>Time Interval</w:t>
      </w:r>
      <w:r>
        <w:t xml:space="preserve"> which is a configurable parameter,</w:t>
      </w:r>
      <w:r w:rsidRPr="00B543A6">
        <w:t xml:space="preserve"> </w:t>
      </w:r>
      <w:r>
        <w:t>t</w:t>
      </w:r>
      <w:r w:rsidRPr="003D2C36">
        <w:t>hen</w:t>
      </w:r>
      <w:r>
        <w:t xml:space="preserve"> the transaction is marked as Expired. </w:t>
      </w:r>
    </w:p>
    <w:p w:rsidR="003D4785" w:rsidRDefault="003D4785" w:rsidP="00991AF3">
      <w:pPr>
        <w:ind w:left="576"/>
        <w:jc w:val="both"/>
      </w:pPr>
      <w:r>
        <w:t>After code expired, operator can query the expired authorization doc and create a reversal for the doc to unblock the amount of the account.</w:t>
      </w:r>
    </w:p>
    <w:p w:rsidR="003D4785" w:rsidRDefault="003D4785" w:rsidP="00991AF3">
      <w:pPr>
        <w:ind w:left="576"/>
        <w:jc w:val="both"/>
      </w:pPr>
      <w:r>
        <w:t>We can set a parameter AUTH_SAVING_PERIOD = &lt;number of days&gt; for the transaction type which means if no financial document received for the authorization doc after that number of days, the amount would be unblocked using standard procedure “Clear Old Pendings”.</w:t>
      </w:r>
    </w:p>
    <w:p w:rsidR="00E914C1" w:rsidRPr="00E914C1" w:rsidRDefault="00E914C1" w:rsidP="00E914C1"/>
    <w:p w:rsidR="008F2781" w:rsidRPr="008F2781" w:rsidRDefault="008F2781" w:rsidP="008F2781"/>
    <w:p w:rsidR="00ED25CE" w:rsidRDefault="00ED25CE" w:rsidP="00ED25CE">
      <w:pPr>
        <w:pStyle w:val="Heading1"/>
        <w:tabs>
          <w:tab w:val="num" w:pos="432"/>
        </w:tabs>
        <w:ind w:left="426"/>
      </w:pPr>
      <w:bookmarkStart w:id="50" w:name="_Toc517439537"/>
      <w:r>
        <w:lastRenderedPageBreak/>
        <w:t>Core Banking System Interface</w:t>
      </w:r>
      <w:bookmarkEnd w:id="50"/>
    </w:p>
    <w:p w:rsidR="00ED25CE" w:rsidRDefault="00ED25CE" w:rsidP="00ED25CE">
      <w:pPr>
        <w:pStyle w:val="Heading2"/>
      </w:pPr>
      <w:bookmarkStart w:id="51" w:name="_Toc517439538"/>
      <w:r>
        <w:t>Message Specification</w:t>
      </w:r>
      <w:bookmarkEnd w:id="51"/>
    </w:p>
    <w:p w:rsidR="00ED25CE" w:rsidRPr="00ED25CE" w:rsidRDefault="00706A88" w:rsidP="00991AF3">
      <w:pPr>
        <w:ind w:firstLine="576"/>
      </w:pPr>
      <w:r>
        <w:t>The following message will be used</w:t>
      </w:r>
      <w:r>
        <w:t xml:space="preserve"> to integrate with Core Banking System</w:t>
      </w:r>
    </w:p>
    <w:p w:rsidR="00C77C09" w:rsidRPr="00C77C09" w:rsidRDefault="00C77C09" w:rsidP="00C77C09"/>
    <w:sectPr w:rsidR="00C77C09" w:rsidRPr="00C77C09" w:rsidSect="006C09D8">
      <w:headerReference w:type="default" r:id="rId16"/>
      <w:footerReference w:type="default" r:id="rId17"/>
      <w:head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034" w:rsidRDefault="003D2034" w:rsidP="00AF1DE7">
      <w:pPr>
        <w:spacing w:after="0" w:line="240" w:lineRule="auto"/>
      </w:pPr>
      <w:r>
        <w:separator/>
      </w:r>
    </w:p>
  </w:endnote>
  <w:endnote w:type="continuationSeparator" w:id="0">
    <w:p w:rsidR="003D2034" w:rsidRDefault="003D2034" w:rsidP="00AF1DE7">
      <w:pPr>
        <w:spacing w:after="0" w:line="240" w:lineRule="auto"/>
      </w:pPr>
      <w:r>
        <w:continuationSeparator/>
      </w:r>
    </w:p>
  </w:endnote>
  <w:endnote w:type="continuationNotice" w:id="1">
    <w:p w:rsidR="003D2034" w:rsidRDefault="003D20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rsidTr="00B77754">
      <w:trPr>
        <w:trHeight w:val="284"/>
      </w:trPr>
      <w:tc>
        <w:tcPr>
          <w:tcW w:w="5085" w:type="dxa"/>
          <w:vMerge w:val="restart"/>
          <w:tcBorders>
            <w:top w:val="single" w:sz="6" w:space="0" w:color="auto"/>
            <w:left w:val="nil"/>
            <w:bottom w:val="nil"/>
            <w:right w:val="nil"/>
          </w:tcBorders>
          <w:vAlign w:val="bottom"/>
          <w:hideMark/>
        </w:tcPr>
        <w:p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11D68228" wp14:editId="6D4C03C2">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572448">
            <w:rPr>
              <w:i/>
              <w:noProof/>
              <w:color w:val="595959"/>
              <w:szCs w:val="20"/>
            </w:rPr>
            <w:t>11</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572448">
            <w:rPr>
              <w:i/>
              <w:noProof/>
              <w:color w:val="595959"/>
              <w:szCs w:val="20"/>
            </w:rPr>
            <w:t>14</w:t>
          </w:r>
          <w:r>
            <w:rPr>
              <w:i/>
              <w:color w:val="595959"/>
              <w:szCs w:val="20"/>
            </w:rPr>
            <w:fldChar w:fldCharType="end"/>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671BB4">
            <w:rPr>
              <w:rFonts w:ascii="Cambria" w:hAnsi="Cambria"/>
              <w:i/>
              <w:noProof/>
              <w:color w:val="595959"/>
              <w:sz w:val="18"/>
              <w:szCs w:val="18"/>
            </w:rPr>
            <w:t>2018</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rsidR="00967364" w:rsidRPr="00F03FF5" w:rsidRDefault="00967364" w:rsidP="00F03FF5">
    <w:pPr>
      <w:pStyle w:val="Foote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034" w:rsidRDefault="003D2034" w:rsidP="00AF1DE7">
      <w:pPr>
        <w:spacing w:after="0" w:line="240" w:lineRule="auto"/>
      </w:pPr>
      <w:r>
        <w:separator/>
      </w:r>
    </w:p>
  </w:footnote>
  <w:footnote w:type="continuationSeparator" w:id="0">
    <w:p w:rsidR="003D2034" w:rsidRDefault="003D2034" w:rsidP="00AF1DE7">
      <w:pPr>
        <w:spacing w:after="0" w:line="240" w:lineRule="auto"/>
      </w:pPr>
      <w:r>
        <w:continuationSeparator/>
      </w:r>
    </w:p>
  </w:footnote>
  <w:footnote w:type="continuationNotice" w:id="1">
    <w:p w:rsidR="003D2034" w:rsidRDefault="003D203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3" w:type="pct"/>
      <w:tblLook w:val="04A0" w:firstRow="1" w:lastRow="0" w:firstColumn="1" w:lastColumn="0" w:noHBand="0" w:noVBand="1"/>
    </w:tblPr>
    <w:tblGrid>
      <w:gridCol w:w="3976"/>
      <w:gridCol w:w="5366"/>
    </w:tblGrid>
    <w:tr w:rsidR="00967364" w:rsidTr="001E3591">
      <w:trPr>
        <w:trHeight w:val="231"/>
      </w:trPr>
      <w:tc>
        <w:tcPr>
          <w:tcW w:w="2128" w:type="pct"/>
          <w:hideMark/>
        </w:tcPr>
        <w:p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3D2034">
            <w:fldChar w:fldCharType="begin"/>
          </w:r>
          <w:r w:rsidR="003D2034">
            <w:instrText xml:space="preserve"> DOCPROPERTY  Keywords  \* MERGEFORMAT </w:instrText>
          </w:r>
          <w:r w:rsidR="003D2034">
            <w:fldChar w:fldCharType="separate"/>
          </w:r>
          <w:r w:rsidRPr="00C6707C">
            <w:rPr>
              <w:rFonts w:ascii="Cambria" w:hAnsi="Cambria" w:cs="Arial"/>
              <w:b/>
              <w:i/>
              <w:caps/>
              <w:color w:val="595959"/>
              <w:sz w:val="18"/>
              <w:szCs w:val="18"/>
            </w:rPr>
            <w:t>Orient Commercial Bank</w:t>
          </w:r>
          <w:r w:rsidR="003D2034">
            <w:rPr>
              <w:rFonts w:ascii="Cambria" w:hAnsi="Cambria" w:cs="Arial"/>
              <w:b/>
              <w:i/>
              <w:caps/>
              <w:color w:val="595959"/>
              <w:sz w:val="18"/>
              <w:szCs w:val="18"/>
            </w:rPr>
            <w:fldChar w:fldCharType="end"/>
          </w:r>
        </w:p>
      </w:tc>
      <w:tc>
        <w:tcPr>
          <w:tcW w:w="2872" w:type="pct"/>
          <w:hideMark/>
        </w:tcPr>
        <w:p w:rsidR="00967364" w:rsidRPr="000E3CB9" w:rsidRDefault="00967364"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6D4583">
            <w:rPr>
              <w:i/>
            </w:rPr>
            <w:t>Volume 14 - Cash by Code</w:t>
          </w:r>
          <w:r w:rsidRPr="000E3CB9">
            <w:rPr>
              <w:i/>
            </w:rPr>
            <w:fldChar w:fldCharType="end"/>
          </w:r>
          <w:r w:rsidRPr="000E3CB9">
            <w:rPr>
              <w:rFonts w:ascii="Cambria" w:hAnsi="Cambria" w:cs="Arial"/>
              <w:b/>
              <w:i/>
              <w:caps/>
              <w:color w:val="595959"/>
              <w:sz w:val="18"/>
              <w:szCs w:val="18"/>
            </w:rPr>
            <w:t xml:space="preserve"> </w:t>
          </w:r>
        </w:p>
      </w:tc>
    </w:tr>
    <w:tr w:rsidR="00967364" w:rsidTr="001E3591">
      <w:trPr>
        <w:trHeight w:val="284"/>
      </w:trPr>
      <w:tc>
        <w:tcPr>
          <w:tcW w:w="2128" w:type="pct"/>
          <w:hideMark/>
        </w:tcPr>
        <w:p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671BB4">
            <w:rPr>
              <w:rFonts w:ascii="Cambria" w:hAnsi="Cambria"/>
              <w:i/>
              <w:caps/>
              <w:noProof/>
              <w:color w:val="595959"/>
              <w:sz w:val="18"/>
              <w:szCs w:val="18"/>
            </w:rPr>
            <w:t>20/06/18</w:t>
          </w:r>
          <w:r>
            <w:rPr>
              <w:rFonts w:ascii="Cambria" w:hAnsi="Cambria"/>
              <w:i/>
              <w:caps/>
              <w:color w:val="595959"/>
              <w:sz w:val="18"/>
              <w:szCs w:val="18"/>
            </w:rPr>
            <w:fldChar w:fldCharType="end"/>
          </w:r>
        </w:p>
      </w:tc>
      <w:tc>
        <w:tcPr>
          <w:tcW w:w="2872" w:type="pct"/>
          <w:hideMark/>
        </w:tcPr>
        <w:p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006D4583" w:rsidRPr="006D4583">
            <w:rPr>
              <w:rFonts w:ascii="Cambria" w:hAnsi="Cambria" w:cs="Arial"/>
              <w:i/>
              <w:caps/>
              <w:color w:val="595959"/>
              <w:sz w:val="18"/>
              <w:szCs w:val="18"/>
            </w:rPr>
            <w:t xml:space="preserve">WAY4 </w:t>
          </w:r>
          <w:r w:rsidR="006D4583">
            <w:rPr>
              <w:i/>
            </w:rPr>
            <w:t>Implementation</w:t>
          </w:r>
          <w:r w:rsidRPr="000E3CB9">
            <w:rPr>
              <w:rFonts w:ascii="Cambria" w:hAnsi="Cambria" w:cs="Arial"/>
              <w:i/>
              <w:caps/>
              <w:color w:val="595959"/>
              <w:sz w:val="18"/>
              <w:szCs w:val="18"/>
            </w:rPr>
            <w:fldChar w:fldCharType="end"/>
          </w:r>
        </w:p>
      </w:tc>
    </w:tr>
    <w:tr w:rsidR="00967364" w:rsidTr="001E3591">
      <w:trPr>
        <w:trHeight w:val="239"/>
      </w:trPr>
      <w:tc>
        <w:tcPr>
          <w:tcW w:w="2128" w:type="pct"/>
          <w:tcBorders>
            <w:bottom w:val="single" w:sz="4" w:space="0" w:color="auto"/>
          </w:tcBorders>
          <w:hideMark/>
        </w:tcPr>
        <w:p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E01F3A">
            <w:rPr>
              <w:rFonts w:ascii="Cambria" w:hAnsi="Cambria" w:cs="Arial"/>
              <w:i/>
              <w:color w:val="595959"/>
              <w:sz w:val="18"/>
              <w:szCs w:val="18"/>
            </w:rPr>
            <w:t>0</w:t>
          </w:r>
        </w:p>
      </w:tc>
    </w:tr>
  </w:tbl>
  <w:p w:rsidR="00967364" w:rsidRPr="00684882" w:rsidRDefault="00967364" w:rsidP="006848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364" w:rsidRDefault="00967364" w:rsidP="006C09D8">
    <w:pPr>
      <w:pStyle w:val="Header"/>
      <w:jc w:val="center"/>
    </w:pPr>
    <w:r>
      <w:rPr>
        <w:noProof/>
        <w:lang w:eastAsia="en-US"/>
      </w:rPr>
      <w:drawing>
        <wp:inline distT="0" distB="0" distL="0" distR="0" wp14:anchorId="15084DC0" wp14:editId="7A9B8062">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7">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19">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0">
    <w:nsid w:val="3C705E1E"/>
    <w:multiLevelType w:val="hybridMultilevel"/>
    <w:tmpl w:val="D2581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3">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4">
    <w:nsid w:val="6513552B"/>
    <w:multiLevelType w:val="hybridMultilevel"/>
    <w:tmpl w:val="5596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62012A"/>
    <w:multiLevelType w:val="hybridMultilevel"/>
    <w:tmpl w:val="B982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E91121"/>
    <w:multiLevelType w:val="hybridMultilevel"/>
    <w:tmpl w:val="BEB22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8">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num w:numId="1">
    <w:abstractNumId w:val="14"/>
  </w:num>
  <w:num w:numId="2">
    <w:abstractNumId w:val="21"/>
  </w:num>
  <w:num w:numId="3">
    <w:abstractNumId w:val="30"/>
  </w:num>
  <w:num w:numId="4">
    <w:abstractNumId w:val="16"/>
  </w:num>
  <w:num w:numId="5">
    <w:abstractNumId w:val="22"/>
  </w:num>
  <w:num w:numId="6">
    <w:abstractNumId w:val="13"/>
  </w:num>
  <w:num w:numId="7">
    <w:abstractNumId w:val="15"/>
  </w:num>
  <w:num w:numId="8">
    <w:abstractNumId w:val="23"/>
  </w:num>
  <w:num w:numId="9">
    <w:abstractNumId w:val="19"/>
  </w:num>
  <w:num w:numId="10">
    <w:abstractNumId w:val="12"/>
  </w:num>
  <w:num w:numId="11">
    <w:abstractNumId w:val="28"/>
  </w:num>
  <w:num w:numId="12">
    <w:abstractNumId w:val="29"/>
  </w:num>
  <w:num w:numId="13">
    <w:abstractNumId w:val="18"/>
  </w:num>
  <w:num w:numId="14">
    <w:abstractNumId w:val="17"/>
  </w:num>
  <w:num w:numId="15">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0"/>
  </w:num>
  <w:num w:numId="18">
    <w:abstractNumId w:val="25"/>
  </w:num>
  <w:num w:numId="19">
    <w:abstractNumId w:val="27"/>
  </w:num>
  <w:num w:numId="20">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15FF"/>
    <w:rsid w:val="000040B3"/>
    <w:rsid w:val="00004609"/>
    <w:rsid w:val="00004BFE"/>
    <w:rsid w:val="00004DA4"/>
    <w:rsid w:val="000058B4"/>
    <w:rsid w:val="00005D6C"/>
    <w:rsid w:val="00010242"/>
    <w:rsid w:val="0001181A"/>
    <w:rsid w:val="0001280B"/>
    <w:rsid w:val="00012BF4"/>
    <w:rsid w:val="000138AF"/>
    <w:rsid w:val="000141A3"/>
    <w:rsid w:val="000150BC"/>
    <w:rsid w:val="00015248"/>
    <w:rsid w:val="000161E7"/>
    <w:rsid w:val="000164BA"/>
    <w:rsid w:val="000168A3"/>
    <w:rsid w:val="00016EF5"/>
    <w:rsid w:val="000208D5"/>
    <w:rsid w:val="0002137D"/>
    <w:rsid w:val="000214EC"/>
    <w:rsid w:val="00021A1E"/>
    <w:rsid w:val="0002403D"/>
    <w:rsid w:val="00024567"/>
    <w:rsid w:val="00025574"/>
    <w:rsid w:val="000303D0"/>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1C2"/>
    <w:rsid w:val="00092978"/>
    <w:rsid w:val="00093356"/>
    <w:rsid w:val="000944A3"/>
    <w:rsid w:val="00095C7D"/>
    <w:rsid w:val="00096EAB"/>
    <w:rsid w:val="000A011A"/>
    <w:rsid w:val="000A275E"/>
    <w:rsid w:val="000A275F"/>
    <w:rsid w:val="000A2954"/>
    <w:rsid w:val="000A3838"/>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6DB4"/>
    <w:rsid w:val="00117F73"/>
    <w:rsid w:val="001201BC"/>
    <w:rsid w:val="0012146F"/>
    <w:rsid w:val="00121BD2"/>
    <w:rsid w:val="00124811"/>
    <w:rsid w:val="00124B6C"/>
    <w:rsid w:val="00124BDE"/>
    <w:rsid w:val="00125A7E"/>
    <w:rsid w:val="00125BFD"/>
    <w:rsid w:val="00126E5B"/>
    <w:rsid w:val="0012756A"/>
    <w:rsid w:val="00130788"/>
    <w:rsid w:val="00130813"/>
    <w:rsid w:val="001319E8"/>
    <w:rsid w:val="00131A42"/>
    <w:rsid w:val="00132842"/>
    <w:rsid w:val="00133329"/>
    <w:rsid w:val="00133C09"/>
    <w:rsid w:val="00134675"/>
    <w:rsid w:val="00134C3A"/>
    <w:rsid w:val="001365E6"/>
    <w:rsid w:val="001376EB"/>
    <w:rsid w:val="0014217C"/>
    <w:rsid w:val="00143889"/>
    <w:rsid w:val="00143A69"/>
    <w:rsid w:val="00143FE9"/>
    <w:rsid w:val="00144434"/>
    <w:rsid w:val="00144447"/>
    <w:rsid w:val="00144947"/>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9C5"/>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580B"/>
    <w:rsid w:val="00186491"/>
    <w:rsid w:val="00186AA9"/>
    <w:rsid w:val="0018728E"/>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5F2"/>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D7F71"/>
    <w:rsid w:val="001E03B6"/>
    <w:rsid w:val="001E0880"/>
    <w:rsid w:val="001E08F0"/>
    <w:rsid w:val="001E0AD8"/>
    <w:rsid w:val="001E0C47"/>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2AD7"/>
    <w:rsid w:val="0020334C"/>
    <w:rsid w:val="002037B4"/>
    <w:rsid w:val="002039B7"/>
    <w:rsid w:val="00204798"/>
    <w:rsid w:val="00204DE3"/>
    <w:rsid w:val="00206706"/>
    <w:rsid w:val="0020710F"/>
    <w:rsid w:val="00210438"/>
    <w:rsid w:val="0021077C"/>
    <w:rsid w:val="00211BA3"/>
    <w:rsid w:val="0021378F"/>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6698"/>
    <w:rsid w:val="002A6785"/>
    <w:rsid w:val="002B1225"/>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6867"/>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2CEF"/>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8EB"/>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1538"/>
    <w:rsid w:val="00375003"/>
    <w:rsid w:val="003756DB"/>
    <w:rsid w:val="0037598E"/>
    <w:rsid w:val="0037677F"/>
    <w:rsid w:val="00377146"/>
    <w:rsid w:val="00380D63"/>
    <w:rsid w:val="003810C6"/>
    <w:rsid w:val="003811A3"/>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973"/>
    <w:rsid w:val="003C5F4C"/>
    <w:rsid w:val="003C62D8"/>
    <w:rsid w:val="003D1053"/>
    <w:rsid w:val="003D142F"/>
    <w:rsid w:val="003D1C87"/>
    <w:rsid w:val="003D1EF1"/>
    <w:rsid w:val="003D2034"/>
    <w:rsid w:val="003D288A"/>
    <w:rsid w:val="003D4785"/>
    <w:rsid w:val="003D5744"/>
    <w:rsid w:val="003D66B6"/>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1D"/>
    <w:rsid w:val="004003A7"/>
    <w:rsid w:val="004004F4"/>
    <w:rsid w:val="00401E52"/>
    <w:rsid w:val="00402D7B"/>
    <w:rsid w:val="004032C5"/>
    <w:rsid w:val="0040369E"/>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5F88"/>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5AA"/>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EF"/>
    <w:rsid w:val="00503BE7"/>
    <w:rsid w:val="00504A7D"/>
    <w:rsid w:val="005059EF"/>
    <w:rsid w:val="00506EF9"/>
    <w:rsid w:val="005103FA"/>
    <w:rsid w:val="0051240D"/>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26BF1"/>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32B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D91"/>
    <w:rsid w:val="00572448"/>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3440"/>
    <w:rsid w:val="005C4089"/>
    <w:rsid w:val="005C42FD"/>
    <w:rsid w:val="005C5E2D"/>
    <w:rsid w:val="005C7E7D"/>
    <w:rsid w:val="005D0C85"/>
    <w:rsid w:val="005D0F5F"/>
    <w:rsid w:val="005D4EA1"/>
    <w:rsid w:val="005D4F06"/>
    <w:rsid w:val="005D53D6"/>
    <w:rsid w:val="005D5E6F"/>
    <w:rsid w:val="005D6029"/>
    <w:rsid w:val="005D6255"/>
    <w:rsid w:val="005D7070"/>
    <w:rsid w:val="005E0538"/>
    <w:rsid w:val="005E057C"/>
    <w:rsid w:val="005E0C1B"/>
    <w:rsid w:val="005E1B68"/>
    <w:rsid w:val="005E3302"/>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97B"/>
    <w:rsid w:val="00605B47"/>
    <w:rsid w:val="006070C6"/>
    <w:rsid w:val="006074B3"/>
    <w:rsid w:val="00607A8E"/>
    <w:rsid w:val="006100A3"/>
    <w:rsid w:val="00611274"/>
    <w:rsid w:val="00611509"/>
    <w:rsid w:val="00612601"/>
    <w:rsid w:val="006145E8"/>
    <w:rsid w:val="00615EEF"/>
    <w:rsid w:val="00616016"/>
    <w:rsid w:val="00617B24"/>
    <w:rsid w:val="006206EF"/>
    <w:rsid w:val="00621473"/>
    <w:rsid w:val="006215FA"/>
    <w:rsid w:val="006219FE"/>
    <w:rsid w:val="00625B11"/>
    <w:rsid w:val="0062653A"/>
    <w:rsid w:val="006267F9"/>
    <w:rsid w:val="00627406"/>
    <w:rsid w:val="00627786"/>
    <w:rsid w:val="006302DC"/>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54D5"/>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1BB4"/>
    <w:rsid w:val="006728D1"/>
    <w:rsid w:val="006735FA"/>
    <w:rsid w:val="00673CE0"/>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D19"/>
    <w:rsid w:val="006D0FA4"/>
    <w:rsid w:val="006D1189"/>
    <w:rsid w:val="006D2963"/>
    <w:rsid w:val="006D2D1D"/>
    <w:rsid w:val="006D3A5C"/>
    <w:rsid w:val="006D3F6F"/>
    <w:rsid w:val="006D4583"/>
    <w:rsid w:val="006D4601"/>
    <w:rsid w:val="006D54A1"/>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7012FE"/>
    <w:rsid w:val="007027A2"/>
    <w:rsid w:val="00704105"/>
    <w:rsid w:val="00704CE1"/>
    <w:rsid w:val="00705A83"/>
    <w:rsid w:val="00705C31"/>
    <w:rsid w:val="00706A88"/>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C4E"/>
    <w:rsid w:val="00762502"/>
    <w:rsid w:val="0076383B"/>
    <w:rsid w:val="0076426C"/>
    <w:rsid w:val="00766F16"/>
    <w:rsid w:val="00770121"/>
    <w:rsid w:val="00770976"/>
    <w:rsid w:val="00770CE7"/>
    <w:rsid w:val="00771304"/>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EDC"/>
    <w:rsid w:val="00784F5F"/>
    <w:rsid w:val="0078651F"/>
    <w:rsid w:val="00786C67"/>
    <w:rsid w:val="00786E85"/>
    <w:rsid w:val="00787782"/>
    <w:rsid w:val="00790552"/>
    <w:rsid w:val="00790734"/>
    <w:rsid w:val="00791189"/>
    <w:rsid w:val="00791382"/>
    <w:rsid w:val="007916B5"/>
    <w:rsid w:val="00791DF2"/>
    <w:rsid w:val="00792647"/>
    <w:rsid w:val="00793B03"/>
    <w:rsid w:val="00793B7E"/>
    <w:rsid w:val="00793C9F"/>
    <w:rsid w:val="00794265"/>
    <w:rsid w:val="007950C1"/>
    <w:rsid w:val="00795233"/>
    <w:rsid w:val="00795297"/>
    <w:rsid w:val="00795AEB"/>
    <w:rsid w:val="007968C2"/>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6E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2FA6"/>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34"/>
    <w:rsid w:val="00874049"/>
    <w:rsid w:val="00874363"/>
    <w:rsid w:val="00876201"/>
    <w:rsid w:val="00877CBC"/>
    <w:rsid w:val="00881081"/>
    <w:rsid w:val="00881CE9"/>
    <w:rsid w:val="00881D42"/>
    <w:rsid w:val="00881D73"/>
    <w:rsid w:val="00882CF9"/>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781"/>
    <w:rsid w:val="008F28E0"/>
    <w:rsid w:val="008F32DE"/>
    <w:rsid w:val="008F396D"/>
    <w:rsid w:val="008F5A67"/>
    <w:rsid w:val="008F7E9D"/>
    <w:rsid w:val="008F7FF8"/>
    <w:rsid w:val="00900193"/>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17C6B"/>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64D7"/>
    <w:rsid w:val="00937348"/>
    <w:rsid w:val="00940583"/>
    <w:rsid w:val="00941106"/>
    <w:rsid w:val="00941593"/>
    <w:rsid w:val="009418ED"/>
    <w:rsid w:val="00941953"/>
    <w:rsid w:val="0094263D"/>
    <w:rsid w:val="009429B6"/>
    <w:rsid w:val="00942C49"/>
    <w:rsid w:val="009431B6"/>
    <w:rsid w:val="0094543E"/>
    <w:rsid w:val="009454D1"/>
    <w:rsid w:val="009460C7"/>
    <w:rsid w:val="00946793"/>
    <w:rsid w:val="00946875"/>
    <w:rsid w:val="009469FF"/>
    <w:rsid w:val="00947267"/>
    <w:rsid w:val="00947554"/>
    <w:rsid w:val="00947C99"/>
    <w:rsid w:val="009507D9"/>
    <w:rsid w:val="0095086C"/>
    <w:rsid w:val="00951586"/>
    <w:rsid w:val="00953243"/>
    <w:rsid w:val="009532B7"/>
    <w:rsid w:val="0095352A"/>
    <w:rsid w:val="00954351"/>
    <w:rsid w:val="00954CD2"/>
    <w:rsid w:val="00954DE8"/>
    <w:rsid w:val="00954DFB"/>
    <w:rsid w:val="009559C3"/>
    <w:rsid w:val="00955B25"/>
    <w:rsid w:val="00957A2A"/>
    <w:rsid w:val="00957C22"/>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742"/>
    <w:rsid w:val="009809D9"/>
    <w:rsid w:val="009816B2"/>
    <w:rsid w:val="0098174B"/>
    <w:rsid w:val="00981DE7"/>
    <w:rsid w:val="0098229A"/>
    <w:rsid w:val="009853A2"/>
    <w:rsid w:val="0098545C"/>
    <w:rsid w:val="00986800"/>
    <w:rsid w:val="009905E2"/>
    <w:rsid w:val="00991AF3"/>
    <w:rsid w:val="00991E1B"/>
    <w:rsid w:val="009926F5"/>
    <w:rsid w:val="00993863"/>
    <w:rsid w:val="00995583"/>
    <w:rsid w:val="009A0764"/>
    <w:rsid w:val="009A0A7C"/>
    <w:rsid w:val="009A182B"/>
    <w:rsid w:val="009A18CE"/>
    <w:rsid w:val="009A396A"/>
    <w:rsid w:val="009A5140"/>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0F8"/>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37996"/>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8DA"/>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86CDF"/>
    <w:rsid w:val="00A911B0"/>
    <w:rsid w:val="00A9228F"/>
    <w:rsid w:val="00A9404E"/>
    <w:rsid w:val="00A94912"/>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4E67"/>
    <w:rsid w:val="00AF79C7"/>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37CA6"/>
    <w:rsid w:val="00B4119E"/>
    <w:rsid w:val="00B41321"/>
    <w:rsid w:val="00B4295C"/>
    <w:rsid w:val="00B438EA"/>
    <w:rsid w:val="00B44077"/>
    <w:rsid w:val="00B44C58"/>
    <w:rsid w:val="00B45071"/>
    <w:rsid w:val="00B477BE"/>
    <w:rsid w:val="00B5275B"/>
    <w:rsid w:val="00B53416"/>
    <w:rsid w:val="00B535DF"/>
    <w:rsid w:val="00B544FD"/>
    <w:rsid w:val="00B54834"/>
    <w:rsid w:val="00B54CF9"/>
    <w:rsid w:val="00B550E5"/>
    <w:rsid w:val="00B56005"/>
    <w:rsid w:val="00B60453"/>
    <w:rsid w:val="00B60AF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328E"/>
    <w:rsid w:val="00B94112"/>
    <w:rsid w:val="00B94925"/>
    <w:rsid w:val="00B94F4B"/>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1E2"/>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C56"/>
    <w:rsid w:val="00C369C2"/>
    <w:rsid w:val="00C40002"/>
    <w:rsid w:val="00C442E2"/>
    <w:rsid w:val="00C4481A"/>
    <w:rsid w:val="00C44A1F"/>
    <w:rsid w:val="00C44C8A"/>
    <w:rsid w:val="00C453B0"/>
    <w:rsid w:val="00C45DB8"/>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1419"/>
    <w:rsid w:val="00C73067"/>
    <w:rsid w:val="00C753C6"/>
    <w:rsid w:val="00C76264"/>
    <w:rsid w:val="00C77B0D"/>
    <w:rsid w:val="00C77C09"/>
    <w:rsid w:val="00C800E2"/>
    <w:rsid w:val="00C805C7"/>
    <w:rsid w:val="00C80757"/>
    <w:rsid w:val="00C8324D"/>
    <w:rsid w:val="00C8325B"/>
    <w:rsid w:val="00C8566C"/>
    <w:rsid w:val="00C858A1"/>
    <w:rsid w:val="00C85B1E"/>
    <w:rsid w:val="00C86B55"/>
    <w:rsid w:val="00C86CBF"/>
    <w:rsid w:val="00C87ECE"/>
    <w:rsid w:val="00C90B0A"/>
    <w:rsid w:val="00C90FC6"/>
    <w:rsid w:val="00C9225D"/>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52"/>
    <w:rsid w:val="00CD6951"/>
    <w:rsid w:val="00CD71C2"/>
    <w:rsid w:val="00CD7907"/>
    <w:rsid w:val="00CD7BBB"/>
    <w:rsid w:val="00CE0431"/>
    <w:rsid w:val="00CE0642"/>
    <w:rsid w:val="00CE0B3C"/>
    <w:rsid w:val="00CE0C30"/>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1C"/>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455"/>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5B1"/>
    <w:rsid w:val="00DB28F5"/>
    <w:rsid w:val="00DB3842"/>
    <w:rsid w:val="00DB4467"/>
    <w:rsid w:val="00DB46E7"/>
    <w:rsid w:val="00DB64B6"/>
    <w:rsid w:val="00DC0BA4"/>
    <w:rsid w:val="00DC0EE4"/>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4CA9"/>
    <w:rsid w:val="00DE6065"/>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280"/>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914C1"/>
    <w:rsid w:val="00E91E0D"/>
    <w:rsid w:val="00E92C9E"/>
    <w:rsid w:val="00E93025"/>
    <w:rsid w:val="00E93352"/>
    <w:rsid w:val="00E956CA"/>
    <w:rsid w:val="00E95B9B"/>
    <w:rsid w:val="00E970A8"/>
    <w:rsid w:val="00E974F7"/>
    <w:rsid w:val="00EA0325"/>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14D"/>
    <w:rsid w:val="00EC4F29"/>
    <w:rsid w:val="00EC57E5"/>
    <w:rsid w:val="00EC6055"/>
    <w:rsid w:val="00EC6EAC"/>
    <w:rsid w:val="00EC7812"/>
    <w:rsid w:val="00ED0794"/>
    <w:rsid w:val="00ED0810"/>
    <w:rsid w:val="00ED0B87"/>
    <w:rsid w:val="00ED0DE5"/>
    <w:rsid w:val="00ED11B4"/>
    <w:rsid w:val="00ED21D4"/>
    <w:rsid w:val="00ED25CE"/>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405F"/>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3"/>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A00F5"/>
    <w:rsid w:val="00FA0BE1"/>
    <w:rsid w:val="00FA1416"/>
    <w:rsid w:val="00FA398B"/>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61F4"/>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62"/>
    <w:rsid w:val="00FF63AE"/>
    <w:rsid w:val="00FF69F5"/>
    <w:rsid w:val="00FF6C1A"/>
    <w:rsid w:val="00FF7279"/>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semiHidden/>
    <w:unhideWhenUsed/>
    <w:rsid w:val="001D4BF2"/>
    <w:rPr>
      <w:sz w:val="16"/>
      <w:szCs w:val="16"/>
    </w:rPr>
  </w:style>
  <w:style w:type="paragraph" w:styleId="CommentText">
    <w:name w:val="annotation text"/>
    <w:basedOn w:val="Normal"/>
    <w:link w:val="CommentTextChar"/>
    <w:unhideWhenUsed/>
    <w:rsid w:val="001D4BF2"/>
    <w:pPr>
      <w:spacing w:line="240" w:lineRule="auto"/>
    </w:pPr>
    <w:rPr>
      <w:szCs w:val="20"/>
    </w:rPr>
  </w:style>
  <w:style w:type="character" w:customStyle="1" w:styleId="CommentTextChar">
    <w:name w:val="Comment Text Char"/>
    <w:basedOn w:val="DefaultParagraphFont"/>
    <w:link w:val="CommentText"/>
    <w:rsid w:val="001D4BF2"/>
    <w:rPr>
      <w:sz w:val="20"/>
      <w:szCs w:val="20"/>
      <w:lang w:val="en-US"/>
    </w:rPr>
  </w:style>
  <w:style w:type="table" w:styleId="TableGrid">
    <w:name w:val="Table Grid"/>
    <w:basedOn w:val="TableNormal"/>
    <w:rsid w:val="001D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qFormat/>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DBFE9-F050-4C32-BD5C-ACC4329BC4E7}">
  <ds:schemaRefs>
    <ds:schemaRef ds:uri="http://schemas.openxmlformats.org/officeDocument/2006/bibliography"/>
  </ds:schemaRefs>
</ds:datastoreItem>
</file>

<file path=customXml/itemProps2.xml><?xml version="1.0" encoding="utf-8"?>
<ds:datastoreItem xmlns:ds="http://schemas.openxmlformats.org/officeDocument/2006/customXml" ds:itemID="{02C59C49-1D15-44BE-AB8D-2E26F5337CA2}">
  <ds:schemaRefs>
    <ds:schemaRef ds:uri="http://schemas.openxmlformats.org/officeDocument/2006/bibliography"/>
  </ds:schemaRefs>
</ds:datastoreItem>
</file>

<file path=customXml/itemProps3.xml><?xml version="1.0" encoding="utf-8"?>
<ds:datastoreItem xmlns:ds="http://schemas.openxmlformats.org/officeDocument/2006/customXml" ds:itemID="{1557282C-BE5A-4A13-AEA9-BA071BE7530B}">
  <ds:schemaRefs>
    <ds:schemaRef ds:uri="http://schemas.openxmlformats.org/officeDocument/2006/bibliography"/>
  </ds:schemaRefs>
</ds:datastoreItem>
</file>

<file path=customXml/itemProps4.xml><?xml version="1.0" encoding="utf-8"?>
<ds:datastoreItem xmlns:ds="http://schemas.openxmlformats.org/officeDocument/2006/customXml" ds:itemID="{A14E89DD-1AAF-4FB5-A79C-C663D761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3189</Words>
  <Characters>18183</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21330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14 - Cash by Code</dc:subject>
  <dc:creator>Tu B. Nguyen</dc:creator>
  <cp:keywords>Orient Commercial Bank</cp:keywords>
  <dc:description/>
  <cp:lastModifiedBy>Tu B. Nguyen</cp:lastModifiedBy>
  <cp:revision>133</cp:revision>
  <cp:lastPrinted>2018-01-09T09:23:00Z</cp:lastPrinted>
  <dcterms:created xsi:type="dcterms:W3CDTF">2018-01-17T03:43:00Z</dcterms:created>
  <dcterms:modified xsi:type="dcterms:W3CDTF">2018-06-22T07:08:00Z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