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6EB82" w14:textId="77777777" w:rsidR="00C90FC6" w:rsidRPr="00D04DEC" w:rsidRDefault="00C90FC6" w:rsidP="00C90FC6">
      <w:pPr>
        <w:tabs>
          <w:tab w:val="left" w:pos="6503"/>
        </w:tabs>
        <w:rPr>
          <w:rFonts w:ascii="Arial" w:hAnsi="Arial" w:cs="Arial"/>
        </w:rPr>
      </w:pPr>
    </w:p>
    <w:p w14:paraId="13C5BC3C" w14:textId="77777777" w:rsidR="00C90FC6" w:rsidRDefault="00C90FC6" w:rsidP="00C90FC6">
      <w:pPr>
        <w:tabs>
          <w:tab w:val="left" w:pos="6503"/>
        </w:tabs>
        <w:rPr>
          <w:rFonts w:ascii="Arial" w:hAnsi="Arial" w:cs="Arial"/>
        </w:rPr>
      </w:pPr>
    </w:p>
    <w:p w14:paraId="23D313C1" w14:textId="77777777" w:rsidR="001C46C5" w:rsidRDefault="001C46C5" w:rsidP="00C90FC6">
      <w:pPr>
        <w:tabs>
          <w:tab w:val="left" w:pos="6503"/>
        </w:tabs>
        <w:rPr>
          <w:rFonts w:ascii="Arial" w:hAnsi="Arial" w:cs="Arial"/>
        </w:rPr>
      </w:pPr>
    </w:p>
    <w:p w14:paraId="73A9914D" w14:textId="77777777" w:rsidR="001C46C5" w:rsidRDefault="001C46C5" w:rsidP="00C90FC6">
      <w:pPr>
        <w:tabs>
          <w:tab w:val="left" w:pos="6503"/>
        </w:tabs>
        <w:rPr>
          <w:rFonts w:ascii="Arial" w:hAnsi="Arial" w:cs="Arial"/>
        </w:rPr>
      </w:pPr>
    </w:p>
    <w:p w14:paraId="4B382E09" w14:textId="77777777"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538041"/>
      <w:bookmarkStart w:id="1" w:name="_Toc365469156"/>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14:paraId="454ADADF" w14:textId="77777777"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14:paraId="63BB816A" w14:textId="77777777" w:rsidR="00694828" w:rsidRPr="009F3DA3" w:rsidRDefault="001474B8"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331207">
        <w:rPr>
          <w:rFonts w:ascii="Cambria" w:hAnsi="Cambria"/>
          <w:color w:val="C09200"/>
          <w:sz w:val="40"/>
          <w:szCs w:val="40"/>
          <w:lang w:val="en-GB"/>
        </w:rPr>
        <w:t>Volume 15</w:t>
      </w:r>
      <w:r w:rsidR="00FF7279" w:rsidRPr="00FF7279">
        <w:rPr>
          <w:rFonts w:ascii="Cambria" w:hAnsi="Cambria"/>
          <w:color w:val="C09200"/>
          <w:sz w:val="40"/>
          <w:szCs w:val="40"/>
          <w:lang w:val="en-GB"/>
        </w:rPr>
        <w:t xml:space="preserve"> - </w:t>
      </w:r>
      <w:r w:rsidR="00331207">
        <w:rPr>
          <w:rFonts w:ascii="Cambria" w:hAnsi="Cambria"/>
          <w:color w:val="C09200"/>
          <w:sz w:val="40"/>
          <w:szCs w:val="40"/>
          <w:lang w:val="en-GB"/>
        </w:rPr>
        <w:t>Risk Monitoring</w:t>
      </w:r>
      <w:r>
        <w:rPr>
          <w:rFonts w:ascii="Cambria" w:hAnsi="Cambria"/>
          <w:color w:val="C09200"/>
          <w:sz w:val="40"/>
          <w:szCs w:val="40"/>
          <w:lang w:val="en-GB"/>
        </w:rPr>
        <w:fldChar w:fldCharType="end"/>
      </w:r>
    </w:p>
    <w:p w14:paraId="2B60A8A2" w14:textId="77777777" w:rsidR="00694828" w:rsidRPr="009F3DA3" w:rsidRDefault="00694828" w:rsidP="00694828">
      <w:pPr>
        <w:pStyle w:val="TitlePageSubheading"/>
        <w:ind w:left="0"/>
        <w:jc w:val="center"/>
        <w:rPr>
          <w:rFonts w:ascii="Cambria" w:hAnsi="Cambria"/>
          <w:color w:val="C09200"/>
          <w:sz w:val="40"/>
          <w:szCs w:val="40"/>
          <w:lang w:val="en-GB"/>
        </w:rPr>
      </w:pPr>
    </w:p>
    <w:p w14:paraId="3632229F" w14:textId="77777777" w:rsidR="00694828" w:rsidRPr="009F3DA3" w:rsidRDefault="00694828" w:rsidP="00694828">
      <w:pPr>
        <w:pStyle w:val="TitlePageSubheading"/>
        <w:ind w:left="0"/>
        <w:jc w:val="center"/>
        <w:rPr>
          <w:rFonts w:ascii="Cambria" w:hAnsi="Cambria"/>
          <w:color w:val="C09200"/>
          <w:sz w:val="40"/>
          <w:szCs w:val="40"/>
          <w:lang w:val="en-GB"/>
        </w:rPr>
      </w:pPr>
    </w:p>
    <w:p w14:paraId="3C670A73" w14:textId="77777777"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14:paraId="5808ABB4" w14:textId="77777777" w:rsidR="00694828" w:rsidRPr="009F3DA3" w:rsidRDefault="00694828" w:rsidP="00694828">
      <w:pPr>
        <w:tabs>
          <w:tab w:val="left" w:pos="6503"/>
        </w:tabs>
        <w:rPr>
          <w:rFonts w:ascii="Arial" w:hAnsi="Arial" w:cs="Arial"/>
        </w:rPr>
      </w:pPr>
      <w:r w:rsidRPr="009F3DA3">
        <w:rPr>
          <w:rFonts w:ascii="Arial" w:hAnsi="Arial" w:cs="Arial"/>
        </w:rPr>
        <w:tab/>
      </w:r>
    </w:p>
    <w:p w14:paraId="5FAFEEA2" w14:textId="77777777" w:rsidR="00694828" w:rsidRPr="009F3DA3" w:rsidRDefault="00694828" w:rsidP="00694828">
      <w:pPr>
        <w:rPr>
          <w:rFonts w:ascii="Arial" w:hAnsi="Arial" w:cs="Arial"/>
        </w:rPr>
      </w:pPr>
    </w:p>
    <w:p w14:paraId="7B62994F" w14:textId="77777777" w:rsidR="00694828" w:rsidRPr="009F3DA3" w:rsidRDefault="00694828" w:rsidP="00694828">
      <w:pPr>
        <w:rPr>
          <w:rFonts w:ascii="Arial" w:hAnsi="Arial" w:cs="Arial"/>
        </w:rPr>
      </w:pPr>
    </w:p>
    <w:p w14:paraId="10A07173" w14:textId="77777777"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14:paraId="23566802" w14:textId="77777777" w:rsidTr="008F28E0">
        <w:tc>
          <w:tcPr>
            <w:tcW w:w="5245" w:type="dxa"/>
            <w:tcMar>
              <w:top w:w="0" w:type="dxa"/>
              <w:left w:w="85" w:type="dxa"/>
              <w:bottom w:w="0" w:type="dxa"/>
              <w:right w:w="85" w:type="dxa"/>
            </w:tcMar>
            <w:vAlign w:val="center"/>
          </w:tcPr>
          <w:p w14:paraId="762D0517" w14:textId="77777777"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14:paraId="38294C07" w14:textId="77777777" w:rsidR="00694828" w:rsidRPr="00617CFC" w:rsidRDefault="001066D9" w:rsidP="00030827">
            <w:pPr>
              <w:ind w:right="1135"/>
            </w:pPr>
            <w:r>
              <w:t>ORIENT COMMERCIAL</w:t>
            </w:r>
            <w:r w:rsidR="00694828">
              <w:t xml:space="preserve"> BANK</w:t>
            </w:r>
          </w:p>
        </w:tc>
      </w:tr>
      <w:tr w:rsidR="00694828" w:rsidRPr="009F3DA3" w14:paraId="22921024" w14:textId="77777777" w:rsidTr="008F28E0">
        <w:trPr>
          <w:trHeight w:val="379"/>
        </w:trPr>
        <w:tc>
          <w:tcPr>
            <w:tcW w:w="5245" w:type="dxa"/>
            <w:tcMar>
              <w:top w:w="0" w:type="dxa"/>
              <w:left w:w="85" w:type="dxa"/>
              <w:bottom w:w="0" w:type="dxa"/>
              <w:right w:w="85" w:type="dxa"/>
            </w:tcMar>
            <w:vAlign w:val="center"/>
          </w:tcPr>
          <w:p w14:paraId="44E0E8CC" w14:textId="77777777"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14:paraId="034FAC4F" w14:textId="0BCB4A21" w:rsidR="00694828" w:rsidRPr="00617CFC" w:rsidRDefault="00694828" w:rsidP="00A07885">
            <w:pPr>
              <w:ind w:right="1135"/>
            </w:pPr>
            <w:r w:rsidRPr="00617CFC">
              <w:t>1.</w:t>
            </w:r>
            <w:r w:rsidR="00DE3B5F">
              <w:t>1</w:t>
            </w:r>
          </w:p>
        </w:tc>
      </w:tr>
      <w:tr w:rsidR="00694828" w:rsidRPr="009F3DA3" w14:paraId="0509A5BF" w14:textId="77777777" w:rsidTr="008F28E0">
        <w:trPr>
          <w:trHeight w:val="398"/>
        </w:trPr>
        <w:tc>
          <w:tcPr>
            <w:tcW w:w="5245" w:type="dxa"/>
            <w:tcMar>
              <w:top w:w="0" w:type="dxa"/>
              <w:left w:w="85" w:type="dxa"/>
              <w:bottom w:w="0" w:type="dxa"/>
              <w:right w:w="85" w:type="dxa"/>
            </w:tcMar>
            <w:vAlign w:val="center"/>
          </w:tcPr>
          <w:p w14:paraId="58820CD2" w14:textId="77777777"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14:paraId="1032B9AC" w14:textId="08590807" w:rsidR="00694828" w:rsidRPr="00617CFC" w:rsidRDefault="00DE3B5F" w:rsidP="00030827">
            <w:pPr>
              <w:ind w:right="1135"/>
            </w:pPr>
            <w:r>
              <w:t>Update</w:t>
            </w:r>
          </w:p>
        </w:tc>
      </w:tr>
      <w:tr w:rsidR="00694828" w:rsidRPr="009F3DA3" w14:paraId="27254D77" w14:textId="77777777" w:rsidTr="008F28E0">
        <w:trPr>
          <w:trHeight w:val="398"/>
        </w:trPr>
        <w:tc>
          <w:tcPr>
            <w:tcW w:w="5245" w:type="dxa"/>
            <w:tcMar>
              <w:top w:w="0" w:type="dxa"/>
              <w:left w:w="85" w:type="dxa"/>
              <w:bottom w:w="0" w:type="dxa"/>
              <w:right w:w="85" w:type="dxa"/>
            </w:tcMar>
            <w:vAlign w:val="center"/>
          </w:tcPr>
          <w:p w14:paraId="5E2854F2" w14:textId="77777777"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14:paraId="4C4FA978" w14:textId="77777777" w:rsidR="00694828" w:rsidRPr="00617CFC" w:rsidRDefault="002B20C7" w:rsidP="00542F34">
            <w:pPr>
              <w:ind w:right="1135"/>
            </w:pPr>
            <w:r>
              <w:t>23</w:t>
            </w:r>
            <w:r w:rsidRPr="002B20C7">
              <w:rPr>
                <w:vertAlign w:val="superscript"/>
              </w:rPr>
              <w:t>rd</w:t>
            </w:r>
            <w:r>
              <w:t xml:space="preserve"> Oct 2020</w:t>
            </w:r>
          </w:p>
        </w:tc>
      </w:tr>
      <w:tr w:rsidR="00694828" w:rsidRPr="009F3DA3" w14:paraId="52C2AB45" w14:textId="77777777" w:rsidTr="008F28E0">
        <w:trPr>
          <w:trHeight w:val="398"/>
        </w:trPr>
        <w:tc>
          <w:tcPr>
            <w:tcW w:w="5245" w:type="dxa"/>
            <w:tcMar>
              <w:top w:w="0" w:type="dxa"/>
              <w:left w:w="85" w:type="dxa"/>
              <w:bottom w:w="0" w:type="dxa"/>
              <w:right w:w="85" w:type="dxa"/>
            </w:tcMar>
            <w:vAlign w:val="center"/>
          </w:tcPr>
          <w:p w14:paraId="5D19A525" w14:textId="77777777"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14:paraId="3BE17141" w14:textId="77777777" w:rsidR="00694828" w:rsidRPr="00617CFC" w:rsidRDefault="00694828" w:rsidP="00030827">
            <w:pPr>
              <w:ind w:right="1135"/>
            </w:pPr>
            <w:r>
              <w:t>Openway Asia</w:t>
            </w:r>
          </w:p>
        </w:tc>
      </w:tr>
      <w:tr w:rsidR="00694828" w:rsidRPr="009F3DA3" w14:paraId="2C319452" w14:textId="77777777" w:rsidTr="008F28E0">
        <w:trPr>
          <w:trHeight w:val="398"/>
        </w:trPr>
        <w:tc>
          <w:tcPr>
            <w:tcW w:w="5245" w:type="dxa"/>
            <w:tcMar>
              <w:top w:w="0" w:type="dxa"/>
              <w:left w:w="85" w:type="dxa"/>
              <w:bottom w:w="0" w:type="dxa"/>
              <w:right w:w="85" w:type="dxa"/>
            </w:tcMar>
            <w:vAlign w:val="center"/>
          </w:tcPr>
          <w:p w14:paraId="11315C0C" w14:textId="77777777"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14:paraId="2DA4F401" w14:textId="77777777" w:rsidR="001066D9" w:rsidRPr="00617CFC" w:rsidRDefault="001066D9" w:rsidP="00030827">
            <w:pPr>
              <w:ind w:right="1135"/>
            </w:pPr>
          </w:p>
        </w:tc>
      </w:tr>
      <w:tr w:rsidR="00694828" w:rsidRPr="009F3DA3" w14:paraId="0717A5A2" w14:textId="77777777" w:rsidTr="008F28E0">
        <w:trPr>
          <w:trHeight w:val="398"/>
        </w:trPr>
        <w:tc>
          <w:tcPr>
            <w:tcW w:w="5245" w:type="dxa"/>
            <w:tcMar>
              <w:top w:w="0" w:type="dxa"/>
              <w:left w:w="85" w:type="dxa"/>
              <w:bottom w:w="0" w:type="dxa"/>
              <w:right w:w="85" w:type="dxa"/>
            </w:tcMar>
            <w:vAlign w:val="center"/>
          </w:tcPr>
          <w:p w14:paraId="0513CBFC" w14:textId="77777777"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14:paraId="63852CE1" w14:textId="77777777" w:rsidR="00694828" w:rsidRPr="00617CFC" w:rsidRDefault="00694828" w:rsidP="00030827">
            <w:pPr>
              <w:ind w:right="1135"/>
            </w:pPr>
            <w:r w:rsidRPr="00617CFC">
              <w:t>Openway Asia</w:t>
            </w:r>
          </w:p>
        </w:tc>
      </w:tr>
    </w:tbl>
    <w:p w14:paraId="3139EEED" w14:textId="77777777" w:rsidR="00694828" w:rsidRPr="009F3DA3" w:rsidRDefault="00694828" w:rsidP="00791DF2">
      <w:pPr>
        <w:pStyle w:val="CoverAdmin"/>
        <w:outlineLvl w:val="9"/>
        <w:rPr>
          <w:rStyle w:val="DocumentControlTitles"/>
          <w:rFonts w:ascii="Cambria" w:hAnsi="Cambria" w:cs="Arial"/>
          <w:b/>
          <w:szCs w:val="24"/>
        </w:rPr>
      </w:pPr>
    </w:p>
    <w:p w14:paraId="168FC0FC" w14:textId="77777777" w:rsidR="00AF1DE7" w:rsidRPr="00D04DEC" w:rsidRDefault="0021077C" w:rsidP="00DA7818">
      <w:pPr>
        <w:pStyle w:val="Heading1"/>
        <w:ind w:left="426"/>
      </w:pPr>
      <w:bookmarkStart w:id="2" w:name="_Ref337491251"/>
      <w:bookmarkStart w:id="3" w:name="_Ref337491259"/>
      <w:bookmarkStart w:id="4" w:name="_Toc55288515"/>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14:paraId="743FD39A" w14:textId="77777777"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14:paraId="23EB3095" w14:textId="77777777"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14:paraId="10B37DFA" w14:textId="77777777"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14:paraId="50F49BFD" w14:textId="77777777"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14:paraId="53110D47" w14:textId="77777777"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14:paraId="50374ADD" w14:textId="77777777" w:rsidR="00255017" w:rsidRPr="00255017" w:rsidRDefault="00255017" w:rsidP="00AF1DE7">
            <w:pPr>
              <w:spacing w:after="0" w:line="240" w:lineRule="auto"/>
              <w:jc w:val="center"/>
              <w:rPr>
                <w:b/>
                <w:bCs/>
              </w:rPr>
            </w:pPr>
            <w:r w:rsidRPr="00255017">
              <w:rPr>
                <w:b/>
              </w:rPr>
              <w:t>Approved By</w:t>
            </w:r>
          </w:p>
        </w:tc>
      </w:tr>
      <w:tr w:rsidR="00255017" w:rsidRPr="00D04DEC" w14:paraId="6C7CDF4D"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FA5BA8C" w14:textId="77777777"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14:paraId="23F27397" w14:textId="77777777"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14:paraId="27491C75" w14:textId="77777777"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14:paraId="3AD57B9D" w14:textId="77777777"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14:paraId="2AF3F7F9" w14:textId="77777777" w:rsidR="00255017" w:rsidRDefault="00255017" w:rsidP="00AF1DE7">
            <w:pPr>
              <w:spacing w:after="0" w:line="240" w:lineRule="auto"/>
            </w:pPr>
          </w:p>
        </w:tc>
      </w:tr>
      <w:tr w:rsidR="00255017" w:rsidRPr="00D04DEC" w14:paraId="0594CF0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D8F70A1" w14:textId="546370E0" w:rsidR="00255017" w:rsidRPr="00D04DEC" w:rsidRDefault="0053715F" w:rsidP="00AF1DE7">
            <w:pPr>
              <w:spacing w:after="0" w:line="240" w:lineRule="auto"/>
            </w:pPr>
            <w:r>
              <w:t>1.1</w:t>
            </w:r>
          </w:p>
        </w:tc>
        <w:tc>
          <w:tcPr>
            <w:tcW w:w="596" w:type="pct"/>
            <w:tcBorders>
              <w:top w:val="single" w:sz="4" w:space="0" w:color="auto"/>
              <w:left w:val="single" w:sz="4" w:space="0" w:color="auto"/>
              <w:bottom w:val="single" w:sz="4" w:space="0" w:color="auto"/>
              <w:right w:val="single" w:sz="4" w:space="0" w:color="auto"/>
            </w:tcBorders>
          </w:tcPr>
          <w:p w14:paraId="52E09A71" w14:textId="06AF5DF0" w:rsidR="00255017" w:rsidRPr="00D04DEC" w:rsidRDefault="0053715F" w:rsidP="00ED0B87">
            <w:pPr>
              <w:spacing w:after="0" w:line="240" w:lineRule="auto"/>
            </w:pPr>
            <w:r>
              <w:t>03.11.2020</w:t>
            </w:r>
          </w:p>
        </w:tc>
        <w:tc>
          <w:tcPr>
            <w:tcW w:w="1577" w:type="pct"/>
            <w:tcBorders>
              <w:top w:val="single" w:sz="4" w:space="0" w:color="auto"/>
              <w:left w:val="single" w:sz="4" w:space="0" w:color="auto"/>
              <w:bottom w:val="single" w:sz="4" w:space="0" w:color="auto"/>
              <w:right w:val="single" w:sz="4" w:space="0" w:color="auto"/>
            </w:tcBorders>
          </w:tcPr>
          <w:p w14:paraId="0D91C59C" w14:textId="0B2C020F" w:rsidR="00255017" w:rsidRPr="00D04DEC" w:rsidRDefault="0053715F" w:rsidP="00ED0B87">
            <w:pPr>
              <w:spacing w:after="0" w:line="240" w:lineRule="auto"/>
            </w:pPr>
            <w:r>
              <w:t>Update Version.</w:t>
            </w:r>
          </w:p>
        </w:tc>
        <w:tc>
          <w:tcPr>
            <w:tcW w:w="1347" w:type="pct"/>
            <w:tcBorders>
              <w:top w:val="single" w:sz="4" w:space="0" w:color="auto"/>
              <w:left w:val="single" w:sz="4" w:space="0" w:color="auto"/>
              <w:bottom w:val="single" w:sz="4" w:space="0" w:color="auto"/>
              <w:right w:val="single" w:sz="4" w:space="0" w:color="auto"/>
            </w:tcBorders>
          </w:tcPr>
          <w:p w14:paraId="2C569C02" w14:textId="6C2E4344" w:rsidR="00255017" w:rsidRPr="00D04DEC" w:rsidRDefault="0053715F" w:rsidP="00AF1DE7">
            <w:pPr>
              <w:spacing w:after="0" w:line="240" w:lineRule="auto"/>
            </w:pPr>
            <w:r>
              <w:t>Sang Tr</w:t>
            </w:r>
            <w:r w:rsidR="00E67B11">
              <w:t>an</w:t>
            </w:r>
          </w:p>
        </w:tc>
        <w:tc>
          <w:tcPr>
            <w:tcW w:w="1031" w:type="pct"/>
            <w:tcBorders>
              <w:top w:val="single" w:sz="4" w:space="0" w:color="auto"/>
              <w:left w:val="single" w:sz="4" w:space="0" w:color="auto"/>
              <w:bottom w:val="single" w:sz="4" w:space="0" w:color="auto"/>
              <w:right w:val="single" w:sz="4" w:space="0" w:color="auto"/>
            </w:tcBorders>
          </w:tcPr>
          <w:p w14:paraId="11ABC442" w14:textId="77777777" w:rsidR="00255017" w:rsidRPr="00D04DEC" w:rsidRDefault="00255017" w:rsidP="00AF1DE7">
            <w:pPr>
              <w:spacing w:after="0" w:line="240" w:lineRule="auto"/>
            </w:pPr>
          </w:p>
        </w:tc>
      </w:tr>
      <w:tr w:rsidR="00255017" w:rsidRPr="00D04DEC" w14:paraId="53D40DDB"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38D7EC9B" w14:textId="77777777"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4E9CC9B4" w14:textId="77777777"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FF2DE99" w14:textId="77777777"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5352761D" w14:textId="77777777"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D8A0AFB" w14:textId="77777777" w:rsidR="00255017" w:rsidRPr="00D04DEC" w:rsidRDefault="00255017" w:rsidP="00AF1DE7">
            <w:pPr>
              <w:spacing w:after="0" w:line="240" w:lineRule="auto"/>
            </w:pPr>
          </w:p>
        </w:tc>
      </w:tr>
      <w:tr w:rsidR="007A5BBD" w:rsidRPr="00D04DEC" w14:paraId="54E882D1"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9248020"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853FEE0" w14:textId="77777777"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2965BA82"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EB0CC9E" w14:textId="77777777"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FA69680" w14:textId="77777777" w:rsidR="007A5BBD" w:rsidRPr="00D04DEC" w:rsidRDefault="007A5BBD" w:rsidP="007A5BBD">
            <w:pPr>
              <w:spacing w:after="0" w:line="240" w:lineRule="auto"/>
            </w:pPr>
          </w:p>
        </w:tc>
      </w:tr>
      <w:tr w:rsidR="007A5BBD" w:rsidRPr="00D04DEC" w14:paraId="70AB2FE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76EF6F5A"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A8FD152"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5A5E19E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715321F"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330C2BA" w14:textId="77777777" w:rsidR="007A5BBD" w:rsidRDefault="007A5BBD" w:rsidP="0048674A">
            <w:pPr>
              <w:spacing w:after="0" w:line="240" w:lineRule="auto"/>
            </w:pPr>
          </w:p>
        </w:tc>
      </w:tr>
      <w:tr w:rsidR="007A5BBD" w:rsidRPr="00D04DEC" w14:paraId="1900FD8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7258FAE4"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A9DFE87"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7A3A6B10"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2E2A45D7"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26C61ADB" w14:textId="77777777" w:rsidR="007A5BBD" w:rsidRDefault="007A5BBD" w:rsidP="0048674A">
            <w:pPr>
              <w:spacing w:after="0" w:line="240" w:lineRule="auto"/>
            </w:pPr>
          </w:p>
        </w:tc>
      </w:tr>
      <w:tr w:rsidR="007A5BBD" w:rsidRPr="00D04DEC" w14:paraId="3D5CC5A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60BFAB0"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249D246E"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3B8B586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BCBCD25"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048A0133" w14:textId="77777777" w:rsidR="007A5BBD" w:rsidRDefault="007A5BBD" w:rsidP="0048674A">
            <w:pPr>
              <w:spacing w:after="0" w:line="240" w:lineRule="auto"/>
            </w:pPr>
          </w:p>
        </w:tc>
      </w:tr>
      <w:tr w:rsidR="007A5BBD" w:rsidRPr="00D04DEC" w14:paraId="0E7527A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2B16DC54"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270F3B63"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E6619A3"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7DF23F6E"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51784829" w14:textId="77777777" w:rsidR="007A5BBD" w:rsidRDefault="007A5BBD" w:rsidP="0048674A">
            <w:pPr>
              <w:spacing w:after="0" w:line="240" w:lineRule="auto"/>
            </w:pPr>
          </w:p>
        </w:tc>
      </w:tr>
    </w:tbl>
    <w:p w14:paraId="3F7E4A6B" w14:textId="77777777" w:rsidR="00255017" w:rsidRDefault="00255017" w:rsidP="00255017">
      <w:pPr>
        <w:rPr>
          <w:rStyle w:val="DocumentControlTitles"/>
          <w:rFonts w:ascii="Cambria" w:hAnsi="Cambria" w:cs="Arial"/>
        </w:rPr>
      </w:pPr>
    </w:p>
    <w:p w14:paraId="6AF9B92B"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14:paraId="09419FB5" w14:textId="58D67173"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7853DA">
        <w:rPr>
          <w:noProof/>
        </w:rPr>
        <w:t>2020</w:t>
      </w:r>
      <w:r w:rsidR="0019332D">
        <w:rPr>
          <w:noProof/>
        </w:rPr>
        <w:fldChar w:fldCharType="end"/>
      </w:r>
      <w:r w:rsidRPr="0018512A">
        <w:t>. All rights reserved.</w:t>
      </w:r>
      <w:r>
        <w:tab/>
      </w:r>
      <w:r>
        <w:tab/>
      </w:r>
    </w:p>
    <w:p w14:paraId="3598AA9C" w14:textId="77777777"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14:paraId="3CD603EE" w14:textId="77777777" w:rsidR="00255017" w:rsidRPr="00645C47" w:rsidRDefault="00255017" w:rsidP="00255017">
      <w:pPr>
        <w:pStyle w:val="Legal"/>
        <w:spacing w:after="0"/>
      </w:pPr>
    </w:p>
    <w:p w14:paraId="79619275"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14:paraId="2F3C79E8" w14:textId="77777777"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14:paraId="3E1D863C" w14:textId="77777777"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14:paraId="0DB3742E" w14:textId="77777777"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14:paraId="387CCE05" w14:textId="77777777"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14:paraId="26F87055" w14:textId="77777777"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14:paraId="23FA308B" w14:textId="77777777" w:rsidR="00072EEC" w:rsidRDefault="00255017" w:rsidP="00946875">
          <w:pPr>
            <w:pStyle w:val="TOCHeading"/>
          </w:pPr>
          <w:r w:rsidRPr="00072EEC">
            <w:t>Table of Contents</w:t>
          </w:r>
        </w:p>
        <w:p w14:paraId="709ADB6E" w14:textId="424A8B3D" w:rsidR="002A5659"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5288515" w:history="1">
            <w:r w:rsidR="002A5659" w:rsidRPr="002B51DA">
              <w:rPr>
                <w:rStyle w:val="Hyperlink"/>
                <w:noProof/>
              </w:rPr>
              <w:t>1</w:t>
            </w:r>
            <w:r w:rsidR="002A5659">
              <w:rPr>
                <w:noProof/>
                <w:sz w:val="22"/>
                <w:lang w:eastAsia="en-US"/>
              </w:rPr>
              <w:tab/>
            </w:r>
            <w:r w:rsidR="002A5659" w:rsidRPr="002B51DA">
              <w:rPr>
                <w:rStyle w:val="Hyperlink"/>
                <w:noProof/>
              </w:rPr>
              <w:t>History of Changes</w:t>
            </w:r>
            <w:r w:rsidR="002A5659">
              <w:rPr>
                <w:noProof/>
                <w:webHidden/>
              </w:rPr>
              <w:tab/>
            </w:r>
            <w:r w:rsidR="002A5659">
              <w:rPr>
                <w:noProof/>
                <w:webHidden/>
              </w:rPr>
              <w:fldChar w:fldCharType="begin"/>
            </w:r>
            <w:r w:rsidR="002A5659">
              <w:rPr>
                <w:noProof/>
                <w:webHidden/>
              </w:rPr>
              <w:instrText xml:space="preserve"> PAGEREF _Toc55288515 \h </w:instrText>
            </w:r>
            <w:r w:rsidR="002A5659">
              <w:rPr>
                <w:noProof/>
                <w:webHidden/>
              </w:rPr>
            </w:r>
            <w:r w:rsidR="002A5659">
              <w:rPr>
                <w:noProof/>
                <w:webHidden/>
              </w:rPr>
              <w:fldChar w:fldCharType="separate"/>
            </w:r>
            <w:r w:rsidR="002A5659">
              <w:rPr>
                <w:noProof/>
                <w:webHidden/>
              </w:rPr>
              <w:t>2</w:t>
            </w:r>
            <w:r w:rsidR="002A5659">
              <w:rPr>
                <w:noProof/>
                <w:webHidden/>
              </w:rPr>
              <w:fldChar w:fldCharType="end"/>
            </w:r>
          </w:hyperlink>
        </w:p>
        <w:p w14:paraId="7FE0F834" w14:textId="00711FCE" w:rsidR="002A5659" w:rsidRDefault="001474B8">
          <w:pPr>
            <w:pStyle w:val="TOC1"/>
            <w:tabs>
              <w:tab w:val="left" w:pos="440"/>
              <w:tab w:val="right" w:leader="dot" w:pos="9345"/>
            </w:tabs>
            <w:rPr>
              <w:noProof/>
              <w:sz w:val="22"/>
              <w:lang w:eastAsia="en-US"/>
            </w:rPr>
          </w:pPr>
          <w:hyperlink w:anchor="_Toc55288516" w:history="1">
            <w:r w:rsidR="002A5659" w:rsidRPr="002B51DA">
              <w:rPr>
                <w:rStyle w:val="Hyperlink"/>
                <w:noProof/>
              </w:rPr>
              <w:t>2</w:t>
            </w:r>
            <w:r w:rsidR="002A5659">
              <w:rPr>
                <w:noProof/>
                <w:sz w:val="22"/>
                <w:lang w:eastAsia="en-US"/>
              </w:rPr>
              <w:tab/>
            </w:r>
            <w:r w:rsidR="002A5659" w:rsidRPr="002B51DA">
              <w:rPr>
                <w:rStyle w:val="Hyperlink"/>
                <w:noProof/>
              </w:rPr>
              <w:t>Introduction</w:t>
            </w:r>
            <w:r w:rsidR="002A5659">
              <w:rPr>
                <w:noProof/>
                <w:webHidden/>
              </w:rPr>
              <w:tab/>
            </w:r>
            <w:r w:rsidR="002A5659">
              <w:rPr>
                <w:noProof/>
                <w:webHidden/>
              </w:rPr>
              <w:fldChar w:fldCharType="begin"/>
            </w:r>
            <w:r w:rsidR="002A5659">
              <w:rPr>
                <w:noProof/>
                <w:webHidden/>
              </w:rPr>
              <w:instrText xml:space="preserve"> PAGEREF _Toc55288516 \h </w:instrText>
            </w:r>
            <w:r w:rsidR="002A5659">
              <w:rPr>
                <w:noProof/>
                <w:webHidden/>
              </w:rPr>
            </w:r>
            <w:r w:rsidR="002A5659">
              <w:rPr>
                <w:noProof/>
                <w:webHidden/>
              </w:rPr>
              <w:fldChar w:fldCharType="separate"/>
            </w:r>
            <w:r w:rsidR="002A5659">
              <w:rPr>
                <w:noProof/>
                <w:webHidden/>
              </w:rPr>
              <w:t>4</w:t>
            </w:r>
            <w:r w:rsidR="002A5659">
              <w:rPr>
                <w:noProof/>
                <w:webHidden/>
              </w:rPr>
              <w:fldChar w:fldCharType="end"/>
            </w:r>
          </w:hyperlink>
        </w:p>
        <w:p w14:paraId="749EDCCC" w14:textId="6C844FCE" w:rsidR="002A5659" w:rsidRDefault="001474B8">
          <w:pPr>
            <w:pStyle w:val="TOC2"/>
            <w:tabs>
              <w:tab w:val="left" w:pos="880"/>
              <w:tab w:val="right" w:leader="dot" w:pos="9345"/>
            </w:tabs>
            <w:rPr>
              <w:noProof/>
              <w:sz w:val="22"/>
              <w:lang w:eastAsia="en-US"/>
            </w:rPr>
          </w:pPr>
          <w:hyperlink w:anchor="_Toc55288517" w:history="1">
            <w:r w:rsidR="002A5659" w:rsidRPr="002B51DA">
              <w:rPr>
                <w:rStyle w:val="Hyperlink"/>
                <w:rFonts w:cs="Arial"/>
                <w:noProof/>
              </w:rPr>
              <w:t>2.1</w:t>
            </w:r>
            <w:r w:rsidR="002A5659">
              <w:rPr>
                <w:noProof/>
                <w:sz w:val="22"/>
                <w:lang w:eastAsia="en-US"/>
              </w:rPr>
              <w:tab/>
            </w:r>
            <w:r w:rsidR="002A5659" w:rsidRPr="002B51DA">
              <w:rPr>
                <w:rStyle w:val="Hyperlink"/>
                <w:rFonts w:cs="Arial"/>
                <w:noProof/>
              </w:rPr>
              <w:t>Introduction</w:t>
            </w:r>
            <w:r w:rsidR="002A5659">
              <w:rPr>
                <w:noProof/>
                <w:webHidden/>
              </w:rPr>
              <w:tab/>
            </w:r>
            <w:r w:rsidR="002A5659">
              <w:rPr>
                <w:noProof/>
                <w:webHidden/>
              </w:rPr>
              <w:fldChar w:fldCharType="begin"/>
            </w:r>
            <w:r w:rsidR="002A5659">
              <w:rPr>
                <w:noProof/>
                <w:webHidden/>
              </w:rPr>
              <w:instrText xml:space="preserve"> PAGEREF _Toc55288517 \h </w:instrText>
            </w:r>
            <w:r w:rsidR="002A5659">
              <w:rPr>
                <w:noProof/>
                <w:webHidden/>
              </w:rPr>
            </w:r>
            <w:r w:rsidR="002A5659">
              <w:rPr>
                <w:noProof/>
                <w:webHidden/>
              </w:rPr>
              <w:fldChar w:fldCharType="separate"/>
            </w:r>
            <w:r w:rsidR="002A5659">
              <w:rPr>
                <w:noProof/>
                <w:webHidden/>
              </w:rPr>
              <w:t>4</w:t>
            </w:r>
            <w:r w:rsidR="002A5659">
              <w:rPr>
                <w:noProof/>
                <w:webHidden/>
              </w:rPr>
              <w:fldChar w:fldCharType="end"/>
            </w:r>
          </w:hyperlink>
        </w:p>
        <w:p w14:paraId="0D896C55" w14:textId="4FE47023" w:rsidR="002A5659" w:rsidRDefault="001474B8">
          <w:pPr>
            <w:pStyle w:val="TOC2"/>
            <w:tabs>
              <w:tab w:val="left" w:pos="880"/>
              <w:tab w:val="right" w:leader="dot" w:pos="9345"/>
            </w:tabs>
            <w:rPr>
              <w:noProof/>
              <w:sz w:val="22"/>
              <w:lang w:eastAsia="en-US"/>
            </w:rPr>
          </w:pPr>
          <w:hyperlink w:anchor="_Toc55288518" w:history="1">
            <w:r w:rsidR="002A5659" w:rsidRPr="002B51DA">
              <w:rPr>
                <w:rStyle w:val="Hyperlink"/>
                <w:rFonts w:cs="Arial"/>
                <w:noProof/>
              </w:rPr>
              <w:t>2.2</w:t>
            </w:r>
            <w:r w:rsidR="002A5659">
              <w:rPr>
                <w:noProof/>
                <w:sz w:val="22"/>
                <w:lang w:eastAsia="en-US"/>
              </w:rPr>
              <w:tab/>
            </w:r>
            <w:r w:rsidR="002A5659" w:rsidRPr="002B51DA">
              <w:rPr>
                <w:rStyle w:val="Hyperlink"/>
                <w:rFonts w:cs="Arial"/>
                <w:noProof/>
              </w:rPr>
              <w:t>Notations used</w:t>
            </w:r>
            <w:r w:rsidR="002A5659">
              <w:rPr>
                <w:noProof/>
                <w:webHidden/>
              </w:rPr>
              <w:tab/>
            </w:r>
            <w:r w:rsidR="002A5659">
              <w:rPr>
                <w:noProof/>
                <w:webHidden/>
              </w:rPr>
              <w:fldChar w:fldCharType="begin"/>
            </w:r>
            <w:r w:rsidR="002A5659">
              <w:rPr>
                <w:noProof/>
                <w:webHidden/>
              </w:rPr>
              <w:instrText xml:space="preserve"> PAGEREF _Toc55288518 \h </w:instrText>
            </w:r>
            <w:r w:rsidR="002A5659">
              <w:rPr>
                <w:noProof/>
                <w:webHidden/>
              </w:rPr>
            </w:r>
            <w:r w:rsidR="002A5659">
              <w:rPr>
                <w:noProof/>
                <w:webHidden/>
              </w:rPr>
              <w:fldChar w:fldCharType="separate"/>
            </w:r>
            <w:r w:rsidR="002A5659">
              <w:rPr>
                <w:noProof/>
                <w:webHidden/>
              </w:rPr>
              <w:t>4</w:t>
            </w:r>
            <w:r w:rsidR="002A5659">
              <w:rPr>
                <w:noProof/>
                <w:webHidden/>
              </w:rPr>
              <w:fldChar w:fldCharType="end"/>
            </w:r>
          </w:hyperlink>
        </w:p>
        <w:p w14:paraId="6C0DB3D8" w14:textId="125C153C" w:rsidR="002A5659" w:rsidRDefault="001474B8">
          <w:pPr>
            <w:pStyle w:val="TOC2"/>
            <w:tabs>
              <w:tab w:val="left" w:pos="880"/>
              <w:tab w:val="right" w:leader="dot" w:pos="9345"/>
            </w:tabs>
            <w:rPr>
              <w:noProof/>
              <w:sz w:val="22"/>
              <w:lang w:eastAsia="en-US"/>
            </w:rPr>
          </w:pPr>
          <w:hyperlink w:anchor="_Toc55288519" w:history="1">
            <w:r w:rsidR="002A5659" w:rsidRPr="002B51DA">
              <w:rPr>
                <w:rStyle w:val="Hyperlink"/>
                <w:rFonts w:cs="Arial"/>
                <w:noProof/>
              </w:rPr>
              <w:t>2.3</w:t>
            </w:r>
            <w:r w:rsidR="002A5659">
              <w:rPr>
                <w:noProof/>
                <w:sz w:val="22"/>
                <w:lang w:eastAsia="en-US"/>
              </w:rPr>
              <w:tab/>
            </w:r>
            <w:r w:rsidR="002A5659" w:rsidRPr="002B51DA">
              <w:rPr>
                <w:rStyle w:val="Hyperlink"/>
                <w:rFonts w:cs="Arial"/>
                <w:noProof/>
              </w:rPr>
              <w:t>Data Elements</w:t>
            </w:r>
            <w:r w:rsidR="002A5659">
              <w:rPr>
                <w:noProof/>
                <w:webHidden/>
              </w:rPr>
              <w:tab/>
            </w:r>
            <w:r w:rsidR="002A5659">
              <w:rPr>
                <w:noProof/>
                <w:webHidden/>
              </w:rPr>
              <w:fldChar w:fldCharType="begin"/>
            </w:r>
            <w:r w:rsidR="002A5659">
              <w:rPr>
                <w:noProof/>
                <w:webHidden/>
              </w:rPr>
              <w:instrText xml:space="preserve"> PAGEREF _Toc55288519 \h </w:instrText>
            </w:r>
            <w:r w:rsidR="002A5659">
              <w:rPr>
                <w:noProof/>
                <w:webHidden/>
              </w:rPr>
            </w:r>
            <w:r w:rsidR="002A5659">
              <w:rPr>
                <w:noProof/>
                <w:webHidden/>
              </w:rPr>
              <w:fldChar w:fldCharType="separate"/>
            </w:r>
            <w:r w:rsidR="002A5659">
              <w:rPr>
                <w:noProof/>
                <w:webHidden/>
              </w:rPr>
              <w:t>5</w:t>
            </w:r>
            <w:r w:rsidR="002A5659">
              <w:rPr>
                <w:noProof/>
                <w:webHidden/>
              </w:rPr>
              <w:fldChar w:fldCharType="end"/>
            </w:r>
          </w:hyperlink>
        </w:p>
        <w:p w14:paraId="64B963CC" w14:textId="3B09393B" w:rsidR="002A5659" w:rsidRDefault="001474B8">
          <w:pPr>
            <w:pStyle w:val="TOC1"/>
            <w:tabs>
              <w:tab w:val="left" w:pos="440"/>
              <w:tab w:val="right" w:leader="dot" w:pos="9345"/>
            </w:tabs>
            <w:rPr>
              <w:noProof/>
              <w:sz w:val="22"/>
              <w:lang w:eastAsia="en-US"/>
            </w:rPr>
          </w:pPr>
          <w:hyperlink w:anchor="_Toc55288520" w:history="1">
            <w:r w:rsidR="002A5659" w:rsidRPr="002B51DA">
              <w:rPr>
                <w:rStyle w:val="Hyperlink"/>
                <w:noProof/>
              </w:rPr>
              <w:t>3</w:t>
            </w:r>
            <w:r w:rsidR="002A5659">
              <w:rPr>
                <w:noProof/>
                <w:sz w:val="22"/>
                <w:lang w:eastAsia="en-US"/>
              </w:rPr>
              <w:tab/>
            </w:r>
            <w:r w:rsidR="002A5659" w:rsidRPr="002B51DA">
              <w:rPr>
                <w:rStyle w:val="Hyperlink"/>
                <w:noProof/>
              </w:rPr>
              <w:t>Risk Management</w:t>
            </w:r>
            <w:r w:rsidR="002A5659">
              <w:rPr>
                <w:noProof/>
                <w:webHidden/>
              </w:rPr>
              <w:tab/>
            </w:r>
            <w:r w:rsidR="002A5659">
              <w:rPr>
                <w:noProof/>
                <w:webHidden/>
              </w:rPr>
              <w:fldChar w:fldCharType="begin"/>
            </w:r>
            <w:r w:rsidR="002A5659">
              <w:rPr>
                <w:noProof/>
                <w:webHidden/>
              </w:rPr>
              <w:instrText xml:space="preserve"> PAGEREF _Toc55288520 \h </w:instrText>
            </w:r>
            <w:r w:rsidR="002A5659">
              <w:rPr>
                <w:noProof/>
                <w:webHidden/>
              </w:rPr>
            </w:r>
            <w:r w:rsidR="002A5659">
              <w:rPr>
                <w:noProof/>
                <w:webHidden/>
              </w:rPr>
              <w:fldChar w:fldCharType="separate"/>
            </w:r>
            <w:r w:rsidR="002A5659">
              <w:rPr>
                <w:noProof/>
                <w:webHidden/>
              </w:rPr>
              <w:t>6</w:t>
            </w:r>
            <w:r w:rsidR="002A5659">
              <w:rPr>
                <w:noProof/>
                <w:webHidden/>
              </w:rPr>
              <w:fldChar w:fldCharType="end"/>
            </w:r>
          </w:hyperlink>
        </w:p>
        <w:p w14:paraId="37366C8A" w14:textId="5B2116A2" w:rsidR="002A5659" w:rsidRDefault="001474B8">
          <w:pPr>
            <w:pStyle w:val="TOC2"/>
            <w:tabs>
              <w:tab w:val="left" w:pos="880"/>
              <w:tab w:val="right" w:leader="dot" w:pos="9345"/>
            </w:tabs>
            <w:rPr>
              <w:noProof/>
              <w:sz w:val="22"/>
              <w:lang w:eastAsia="en-US"/>
            </w:rPr>
          </w:pPr>
          <w:hyperlink w:anchor="_Toc55288521" w:history="1">
            <w:r w:rsidR="002A5659" w:rsidRPr="002B51DA">
              <w:rPr>
                <w:rStyle w:val="Hyperlink"/>
                <w:noProof/>
              </w:rPr>
              <w:t>3.1</w:t>
            </w:r>
            <w:r w:rsidR="002A5659">
              <w:rPr>
                <w:noProof/>
                <w:sz w:val="22"/>
                <w:lang w:eastAsia="en-US"/>
              </w:rPr>
              <w:tab/>
            </w:r>
            <w:r w:rsidR="002A5659" w:rsidRPr="002B51DA">
              <w:rPr>
                <w:rStyle w:val="Hyperlink"/>
                <w:noProof/>
              </w:rPr>
              <w:t>Business Requirement</w:t>
            </w:r>
            <w:r w:rsidR="002A5659">
              <w:rPr>
                <w:noProof/>
                <w:webHidden/>
              </w:rPr>
              <w:tab/>
            </w:r>
            <w:r w:rsidR="002A5659">
              <w:rPr>
                <w:noProof/>
                <w:webHidden/>
              </w:rPr>
              <w:fldChar w:fldCharType="begin"/>
            </w:r>
            <w:r w:rsidR="002A5659">
              <w:rPr>
                <w:noProof/>
                <w:webHidden/>
              </w:rPr>
              <w:instrText xml:space="preserve"> PAGEREF _Toc55288521 \h </w:instrText>
            </w:r>
            <w:r w:rsidR="002A5659">
              <w:rPr>
                <w:noProof/>
                <w:webHidden/>
              </w:rPr>
            </w:r>
            <w:r w:rsidR="002A5659">
              <w:rPr>
                <w:noProof/>
                <w:webHidden/>
              </w:rPr>
              <w:fldChar w:fldCharType="separate"/>
            </w:r>
            <w:r w:rsidR="002A5659">
              <w:rPr>
                <w:noProof/>
                <w:webHidden/>
              </w:rPr>
              <w:t>6</w:t>
            </w:r>
            <w:r w:rsidR="002A5659">
              <w:rPr>
                <w:noProof/>
                <w:webHidden/>
              </w:rPr>
              <w:fldChar w:fldCharType="end"/>
            </w:r>
          </w:hyperlink>
        </w:p>
        <w:p w14:paraId="3DEEC565" w14:textId="6228951B" w:rsidR="002A5659" w:rsidRDefault="001474B8">
          <w:pPr>
            <w:pStyle w:val="TOC2"/>
            <w:tabs>
              <w:tab w:val="left" w:pos="880"/>
              <w:tab w:val="right" w:leader="dot" w:pos="9345"/>
            </w:tabs>
            <w:rPr>
              <w:noProof/>
              <w:sz w:val="22"/>
              <w:lang w:eastAsia="en-US"/>
            </w:rPr>
          </w:pPr>
          <w:hyperlink w:anchor="_Toc55288522" w:history="1">
            <w:r w:rsidR="002A5659" w:rsidRPr="002B51DA">
              <w:rPr>
                <w:rStyle w:val="Hyperlink"/>
                <w:noProof/>
              </w:rPr>
              <w:t>3.2</w:t>
            </w:r>
            <w:r w:rsidR="002A5659">
              <w:rPr>
                <w:noProof/>
                <w:sz w:val="22"/>
                <w:lang w:eastAsia="en-US"/>
              </w:rPr>
              <w:tab/>
            </w:r>
            <w:r w:rsidR="002A5659" w:rsidRPr="002B51DA">
              <w:rPr>
                <w:rStyle w:val="Hyperlink"/>
                <w:noProof/>
              </w:rPr>
              <w:t>Technical Detail</w:t>
            </w:r>
            <w:r w:rsidR="002A5659">
              <w:rPr>
                <w:noProof/>
                <w:webHidden/>
              </w:rPr>
              <w:tab/>
            </w:r>
            <w:r w:rsidR="002A5659">
              <w:rPr>
                <w:noProof/>
                <w:webHidden/>
              </w:rPr>
              <w:fldChar w:fldCharType="begin"/>
            </w:r>
            <w:r w:rsidR="002A5659">
              <w:rPr>
                <w:noProof/>
                <w:webHidden/>
              </w:rPr>
              <w:instrText xml:space="preserve"> PAGEREF _Toc55288522 \h </w:instrText>
            </w:r>
            <w:r w:rsidR="002A5659">
              <w:rPr>
                <w:noProof/>
                <w:webHidden/>
              </w:rPr>
            </w:r>
            <w:r w:rsidR="002A5659">
              <w:rPr>
                <w:noProof/>
                <w:webHidden/>
              </w:rPr>
              <w:fldChar w:fldCharType="separate"/>
            </w:r>
            <w:r w:rsidR="002A5659">
              <w:rPr>
                <w:noProof/>
                <w:webHidden/>
              </w:rPr>
              <w:t>7</w:t>
            </w:r>
            <w:r w:rsidR="002A5659">
              <w:rPr>
                <w:noProof/>
                <w:webHidden/>
              </w:rPr>
              <w:fldChar w:fldCharType="end"/>
            </w:r>
          </w:hyperlink>
        </w:p>
        <w:p w14:paraId="0C1796AD" w14:textId="25641D22" w:rsidR="002A5659" w:rsidRDefault="001474B8">
          <w:pPr>
            <w:pStyle w:val="TOC2"/>
            <w:tabs>
              <w:tab w:val="left" w:pos="880"/>
              <w:tab w:val="right" w:leader="dot" w:pos="9345"/>
            </w:tabs>
            <w:rPr>
              <w:noProof/>
              <w:sz w:val="22"/>
              <w:lang w:eastAsia="en-US"/>
            </w:rPr>
          </w:pPr>
          <w:hyperlink w:anchor="_Toc55288523" w:history="1">
            <w:r w:rsidR="002A5659" w:rsidRPr="002B51DA">
              <w:rPr>
                <w:rStyle w:val="Hyperlink"/>
                <w:noProof/>
              </w:rPr>
              <w:t>3.3</w:t>
            </w:r>
            <w:r w:rsidR="002A5659">
              <w:rPr>
                <w:noProof/>
                <w:sz w:val="22"/>
                <w:lang w:eastAsia="en-US"/>
              </w:rPr>
              <w:tab/>
            </w:r>
            <w:r w:rsidR="002A5659" w:rsidRPr="002B51DA">
              <w:rPr>
                <w:rStyle w:val="Hyperlink"/>
                <w:noProof/>
              </w:rPr>
              <w:t>Limitations</w:t>
            </w:r>
            <w:r w:rsidR="002A5659">
              <w:rPr>
                <w:noProof/>
                <w:webHidden/>
              </w:rPr>
              <w:tab/>
            </w:r>
            <w:r w:rsidR="002A5659">
              <w:rPr>
                <w:noProof/>
                <w:webHidden/>
              </w:rPr>
              <w:fldChar w:fldCharType="begin"/>
            </w:r>
            <w:r w:rsidR="002A5659">
              <w:rPr>
                <w:noProof/>
                <w:webHidden/>
              </w:rPr>
              <w:instrText xml:space="preserve"> PAGEREF _Toc55288523 \h </w:instrText>
            </w:r>
            <w:r w:rsidR="002A5659">
              <w:rPr>
                <w:noProof/>
                <w:webHidden/>
              </w:rPr>
            </w:r>
            <w:r w:rsidR="002A5659">
              <w:rPr>
                <w:noProof/>
                <w:webHidden/>
              </w:rPr>
              <w:fldChar w:fldCharType="separate"/>
            </w:r>
            <w:r w:rsidR="002A5659">
              <w:rPr>
                <w:noProof/>
                <w:webHidden/>
              </w:rPr>
              <w:t>7</w:t>
            </w:r>
            <w:r w:rsidR="002A5659">
              <w:rPr>
                <w:noProof/>
                <w:webHidden/>
              </w:rPr>
              <w:fldChar w:fldCharType="end"/>
            </w:r>
          </w:hyperlink>
        </w:p>
        <w:p w14:paraId="6E8DB939" w14:textId="7FFC1C4C" w:rsidR="00255017" w:rsidRDefault="00255017" w:rsidP="00255017">
          <w:r w:rsidRPr="00255017">
            <w:rPr>
              <w:b/>
              <w:bCs/>
              <w:highlight w:val="yellow"/>
            </w:rPr>
            <w:fldChar w:fldCharType="end"/>
          </w:r>
        </w:p>
      </w:sdtContent>
    </w:sdt>
    <w:p w14:paraId="4E07B3EC" w14:textId="77777777" w:rsidR="00AF1DE7" w:rsidRDefault="00AF1DE7" w:rsidP="00627786">
      <w:pPr>
        <w:pStyle w:val="Heading1"/>
      </w:pPr>
      <w:bookmarkStart w:id="5" w:name="_Toc55288516"/>
      <w:r w:rsidRPr="001531AC">
        <w:lastRenderedPageBreak/>
        <w:t>Introduction</w:t>
      </w:r>
      <w:bookmarkEnd w:id="5"/>
    </w:p>
    <w:p w14:paraId="188E3416" w14:textId="77777777"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5288517"/>
      <w:r w:rsidRPr="00627786">
        <w:rPr>
          <w:rFonts w:cs="Arial"/>
        </w:rPr>
        <w:t>Introduction</w:t>
      </w:r>
      <w:bookmarkEnd w:id="6"/>
      <w:bookmarkEnd w:id="7"/>
      <w:bookmarkEnd w:id="8"/>
      <w:bookmarkEnd w:id="9"/>
      <w:bookmarkEnd w:id="10"/>
      <w:bookmarkEnd w:id="11"/>
      <w:bookmarkEnd w:id="12"/>
      <w:bookmarkEnd w:id="13"/>
      <w:bookmarkEnd w:id="14"/>
    </w:p>
    <w:p w14:paraId="2270F12F" w14:textId="77777777" w:rsidR="00F3609A" w:rsidRPr="00405F54" w:rsidRDefault="00F3609A" w:rsidP="00F3609A">
      <w:pPr>
        <w:jc w:val="both"/>
      </w:pPr>
      <w:r w:rsidRPr="00405F54">
        <w:t xml:space="preserve">This document contains the </w:t>
      </w:r>
      <w:r w:rsidR="001341DF">
        <w:t>risk rule to monitor online</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14:paraId="61E14C99" w14:textId="77777777"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1341DF">
        <w:t>risk rule</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14:paraId="1B447016" w14:textId="77777777" w:rsidR="00F3609A" w:rsidRPr="00627786" w:rsidRDefault="00F3609A" w:rsidP="00627786">
      <w:pPr>
        <w:pStyle w:val="Heading2"/>
        <w:keepLines w:val="0"/>
        <w:spacing w:before="240" w:after="60" w:line="240" w:lineRule="auto"/>
        <w:ind w:left="540" w:hanging="540"/>
        <w:rPr>
          <w:rFonts w:cs="Arial"/>
        </w:rPr>
      </w:pPr>
      <w:bookmarkStart w:id="28" w:name="_Toc55288518"/>
      <w:r w:rsidRPr="00627786">
        <w:rPr>
          <w:rFonts w:cs="Arial"/>
        </w:rPr>
        <w:t>Notations used</w:t>
      </w:r>
      <w:bookmarkEnd w:id="21"/>
      <w:bookmarkEnd w:id="22"/>
      <w:bookmarkEnd w:id="23"/>
      <w:bookmarkEnd w:id="24"/>
      <w:bookmarkEnd w:id="25"/>
      <w:bookmarkEnd w:id="26"/>
      <w:bookmarkEnd w:id="27"/>
      <w:bookmarkEnd w:id="28"/>
    </w:p>
    <w:p w14:paraId="2B8CC20D" w14:textId="77777777"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14:paraId="0AD81B3C" w14:textId="77777777" w:rsidTr="00841FCE">
        <w:trPr>
          <w:tblHeader/>
        </w:trPr>
        <w:tc>
          <w:tcPr>
            <w:tcW w:w="378" w:type="pct"/>
            <w:shd w:val="clear" w:color="auto" w:fill="FFC000"/>
          </w:tcPr>
          <w:p w14:paraId="51FD4031" w14:textId="77777777" w:rsidR="00F3609A" w:rsidRPr="00A649E4" w:rsidRDefault="00F3609A" w:rsidP="0017203E">
            <w:pPr>
              <w:pStyle w:val="CellHeader"/>
              <w:rPr>
                <w:lang w:val="fr-FR"/>
              </w:rPr>
            </w:pPr>
            <w:r w:rsidRPr="00A649E4">
              <w:t xml:space="preserve"> </w:t>
            </w:r>
            <w:r w:rsidRPr="00A649E4">
              <w:rPr>
                <w:lang w:val="fr-FR"/>
              </w:rPr>
              <w:t>Ref</w:t>
            </w:r>
          </w:p>
        </w:tc>
        <w:tc>
          <w:tcPr>
            <w:tcW w:w="4622" w:type="pct"/>
            <w:shd w:val="clear" w:color="auto" w:fill="FFC000"/>
          </w:tcPr>
          <w:p w14:paraId="7B947EF9" w14:textId="77777777" w:rsidR="00F3609A" w:rsidRPr="00A649E4" w:rsidRDefault="00F3609A" w:rsidP="0017203E">
            <w:pPr>
              <w:pStyle w:val="CellHeader"/>
              <w:rPr>
                <w:lang w:val="fr-FR"/>
              </w:rPr>
            </w:pPr>
            <w:r w:rsidRPr="00A649E4">
              <w:rPr>
                <w:lang w:val="fr-FR"/>
              </w:rPr>
              <w:t>Description</w:t>
            </w:r>
          </w:p>
        </w:tc>
      </w:tr>
      <w:tr w:rsidR="00F3609A" w:rsidRPr="00A649E4" w14:paraId="4093D145" w14:textId="77777777" w:rsidTr="00841FCE">
        <w:tc>
          <w:tcPr>
            <w:tcW w:w="378" w:type="pct"/>
          </w:tcPr>
          <w:p w14:paraId="1F997B2E" w14:textId="77777777" w:rsidR="00F3609A" w:rsidRPr="00A649E4" w:rsidRDefault="00F3609A" w:rsidP="0017203E">
            <w:pPr>
              <w:pStyle w:val="CellBody"/>
              <w:rPr>
                <w:lang w:val="fr-FR"/>
              </w:rPr>
            </w:pPr>
            <w:r w:rsidRPr="00A649E4">
              <w:rPr>
                <w:lang w:val="fr-FR"/>
              </w:rPr>
              <w:t>A</w:t>
            </w:r>
          </w:p>
        </w:tc>
        <w:tc>
          <w:tcPr>
            <w:tcW w:w="4622" w:type="pct"/>
          </w:tcPr>
          <w:p w14:paraId="5E1757E5" w14:textId="77777777" w:rsidR="00F3609A" w:rsidRPr="00A649E4" w:rsidRDefault="00F3609A" w:rsidP="0017203E">
            <w:pPr>
              <w:pStyle w:val="CellBody"/>
            </w:pPr>
            <w:r w:rsidRPr="00A649E4">
              <w:t>Alphabetic characters A through Z and a through z</w:t>
            </w:r>
          </w:p>
        </w:tc>
      </w:tr>
      <w:tr w:rsidR="00F3609A" w:rsidRPr="00A649E4" w14:paraId="1315582D" w14:textId="77777777" w:rsidTr="00841FCE">
        <w:tc>
          <w:tcPr>
            <w:tcW w:w="378" w:type="pct"/>
          </w:tcPr>
          <w:p w14:paraId="01D01F2F" w14:textId="77777777" w:rsidR="00F3609A" w:rsidRPr="00A649E4" w:rsidRDefault="00F3609A" w:rsidP="0017203E">
            <w:pPr>
              <w:pStyle w:val="CellBody"/>
            </w:pPr>
            <w:r w:rsidRPr="00A649E4">
              <w:t>N</w:t>
            </w:r>
          </w:p>
        </w:tc>
        <w:tc>
          <w:tcPr>
            <w:tcW w:w="4622" w:type="pct"/>
          </w:tcPr>
          <w:p w14:paraId="2848FCC2" w14:textId="77777777"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14:paraId="29E972A1" w14:textId="77777777" w:rsidTr="00841FCE">
        <w:tc>
          <w:tcPr>
            <w:tcW w:w="378" w:type="pct"/>
          </w:tcPr>
          <w:p w14:paraId="34E47B95" w14:textId="77777777" w:rsidR="00F3609A" w:rsidRPr="00A649E4" w:rsidRDefault="00F3609A" w:rsidP="0017203E">
            <w:pPr>
              <w:pStyle w:val="CellBody"/>
            </w:pPr>
            <w:r w:rsidRPr="00A649E4">
              <w:t>An</w:t>
            </w:r>
          </w:p>
        </w:tc>
        <w:tc>
          <w:tcPr>
            <w:tcW w:w="4622" w:type="pct"/>
          </w:tcPr>
          <w:p w14:paraId="3C65D6AD" w14:textId="77777777"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14:paraId="199ED22C" w14:textId="77777777" w:rsidTr="00841FCE">
        <w:tc>
          <w:tcPr>
            <w:tcW w:w="378" w:type="pct"/>
          </w:tcPr>
          <w:p w14:paraId="7BDF64C6" w14:textId="77777777" w:rsidR="00F3609A" w:rsidRPr="00A649E4" w:rsidRDefault="00F3609A" w:rsidP="0017203E">
            <w:pPr>
              <w:pStyle w:val="CellBody"/>
            </w:pPr>
            <w:r w:rsidRPr="00A649E4">
              <w:t>Ns</w:t>
            </w:r>
          </w:p>
        </w:tc>
        <w:tc>
          <w:tcPr>
            <w:tcW w:w="4622" w:type="pct"/>
          </w:tcPr>
          <w:p w14:paraId="4429FB69" w14:textId="77777777" w:rsidR="00F3609A" w:rsidRPr="00A649E4" w:rsidRDefault="00F3609A" w:rsidP="0017203E">
            <w:pPr>
              <w:pStyle w:val="CellBody"/>
            </w:pPr>
            <w:r w:rsidRPr="00A649E4">
              <w:t>Numeric and Special Characters</w:t>
            </w:r>
          </w:p>
        </w:tc>
      </w:tr>
      <w:tr w:rsidR="00F3609A" w:rsidRPr="00A649E4" w14:paraId="50571848" w14:textId="77777777" w:rsidTr="00841FCE">
        <w:tc>
          <w:tcPr>
            <w:tcW w:w="378" w:type="pct"/>
          </w:tcPr>
          <w:p w14:paraId="7CF1B274" w14:textId="77777777" w:rsidR="00F3609A" w:rsidRPr="00A649E4" w:rsidRDefault="00F3609A" w:rsidP="0017203E">
            <w:pPr>
              <w:pStyle w:val="CellBody"/>
            </w:pPr>
            <w:r w:rsidRPr="00A649E4">
              <w:t>Ans</w:t>
            </w:r>
          </w:p>
        </w:tc>
        <w:tc>
          <w:tcPr>
            <w:tcW w:w="4622" w:type="pct"/>
          </w:tcPr>
          <w:p w14:paraId="5F580F7D" w14:textId="77777777" w:rsidR="00F3609A" w:rsidRPr="00A649E4" w:rsidRDefault="00F3609A" w:rsidP="0017203E">
            <w:pPr>
              <w:pStyle w:val="CellBody"/>
            </w:pPr>
            <w:r w:rsidRPr="00A649E4">
              <w:t>Alphabetic, Numeric and Special Characters</w:t>
            </w:r>
          </w:p>
        </w:tc>
      </w:tr>
      <w:tr w:rsidR="00F3609A" w:rsidRPr="00A649E4" w14:paraId="74DD703D" w14:textId="77777777" w:rsidTr="00841FCE">
        <w:tc>
          <w:tcPr>
            <w:tcW w:w="378" w:type="pct"/>
          </w:tcPr>
          <w:p w14:paraId="384B753F" w14:textId="77777777" w:rsidR="00F3609A" w:rsidRPr="00A649E4" w:rsidRDefault="00F3609A" w:rsidP="0017203E">
            <w:pPr>
              <w:pStyle w:val="CellBody"/>
            </w:pPr>
            <w:r w:rsidRPr="00A649E4">
              <w:t>MM</w:t>
            </w:r>
          </w:p>
        </w:tc>
        <w:tc>
          <w:tcPr>
            <w:tcW w:w="4622" w:type="pct"/>
          </w:tcPr>
          <w:p w14:paraId="41DDCBBA" w14:textId="77777777" w:rsidR="00F3609A" w:rsidRPr="00A649E4" w:rsidRDefault="00F3609A" w:rsidP="0017203E">
            <w:pPr>
              <w:pStyle w:val="CellBody"/>
            </w:pPr>
            <w:r w:rsidRPr="00A649E4">
              <w:t>Month, 01 through 12</w:t>
            </w:r>
          </w:p>
        </w:tc>
      </w:tr>
      <w:tr w:rsidR="00F3609A" w:rsidRPr="00A649E4" w14:paraId="67A2577E" w14:textId="77777777" w:rsidTr="00841FCE">
        <w:tc>
          <w:tcPr>
            <w:tcW w:w="378" w:type="pct"/>
          </w:tcPr>
          <w:p w14:paraId="6E27D3E9" w14:textId="77777777" w:rsidR="00F3609A" w:rsidRPr="00A649E4" w:rsidRDefault="00F3609A" w:rsidP="0017203E">
            <w:pPr>
              <w:pStyle w:val="CellBody"/>
            </w:pPr>
            <w:r w:rsidRPr="00A649E4">
              <w:t>DD</w:t>
            </w:r>
          </w:p>
        </w:tc>
        <w:tc>
          <w:tcPr>
            <w:tcW w:w="4622" w:type="pct"/>
          </w:tcPr>
          <w:p w14:paraId="08F98650" w14:textId="77777777" w:rsidR="00F3609A" w:rsidRPr="00A649E4" w:rsidRDefault="00F3609A" w:rsidP="0017203E">
            <w:pPr>
              <w:pStyle w:val="CellBody"/>
            </w:pPr>
            <w:r w:rsidRPr="00A649E4">
              <w:t>Day, 01 through 31</w:t>
            </w:r>
          </w:p>
        </w:tc>
      </w:tr>
      <w:tr w:rsidR="00F3609A" w:rsidRPr="00A649E4" w14:paraId="63ED713C" w14:textId="77777777" w:rsidTr="00841FCE">
        <w:tc>
          <w:tcPr>
            <w:tcW w:w="378" w:type="pct"/>
          </w:tcPr>
          <w:p w14:paraId="5A0371F6" w14:textId="77777777" w:rsidR="00F3609A" w:rsidRPr="00A649E4" w:rsidRDefault="00F3609A" w:rsidP="0017203E">
            <w:pPr>
              <w:pStyle w:val="CellBody"/>
            </w:pPr>
            <w:r w:rsidRPr="00A649E4">
              <w:t>YY</w:t>
            </w:r>
          </w:p>
        </w:tc>
        <w:tc>
          <w:tcPr>
            <w:tcW w:w="4622" w:type="pct"/>
          </w:tcPr>
          <w:p w14:paraId="5137C781" w14:textId="77777777" w:rsidR="00F3609A" w:rsidRPr="00A649E4" w:rsidRDefault="00F3609A" w:rsidP="0017203E">
            <w:pPr>
              <w:pStyle w:val="CellBody"/>
            </w:pPr>
            <w:r w:rsidRPr="00A649E4">
              <w:t>Year, 00 through 99</w:t>
            </w:r>
          </w:p>
        </w:tc>
      </w:tr>
      <w:tr w:rsidR="00F3609A" w:rsidRPr="00A649E4" w14:paraId="1B91D535" w14:textId="77777777" w:rsidTr="00841FCE">
        <w:tc>
          <w:tcPr>
            <w:tcW w:w="378" w:type="pct"/>
          </w:tcPr>
          <w:p w14:paraId="271DEEAE" w14:textId="77777777" w:rsidR="00F3609A" w:rsidRPr="00A649E4" w:rsidRDefault="00F3609A" w:rsidP="0017203E">
            <w:pPr>
              <w:pStyle w:val="CellBody"/>
            </w:pPr>
            <w:r w:rsidRPr="00A649E4">
              <w:t>YYYY</w:t>
            </w:r>
          </w:p>
        </w:tc>
        <w:tc>
          <w:tcPr>
            <w:tcW w:w="4622" w:type="pct"/>
          </w:tcPr>
          <w:p w14:paraId="425A418F" w14:textId="77777777" w:rsidR="00F3609A" w:rsidRPr="00A649E4" w:rsidRDefault="00F3609A" w:rsidP="0017203E">
            <w:pPr>
              <w:pStyle w:val="CellBody"/>
            </w:pPr>
            <w:r w:rsidRPr="00A649E4">
              <w:t>Year, 0000 through 9999</w:t>
            </w:r>
          </w:p>
        </w:tc>
      </w:tr>
      <w:tr w:rsidR="00F3609A" w:rsidRPr="00A649E4" w14:paraId="3741595F" w14:textId="77777777" w:rsidTr="00841FCE">
        <w:tc>
          <w:tcPr>
            <w:tcW w:w="378" w:type="pct"/>
          </w:tcPr>
          <w:p w14:paraId="44AD05F4" w14:textId="77777777" w:rsidR="00F3609A" w:rsidRPr="00A649E4" w:rsidRDefault="00F3609A" w:rsidP="0017203E">
            <w:pPr>
              <w:pStyle w:val="CellBody"/>
            </w:pPr>
            <w:r w:rsidRPr="00A649E4">
              <w:t>HH</w:t>
            </w:r>
          </w:p>
        </w:tc>
        <w:tc>
          <w:tcPr>
            <w:tcW w:w="4622" w:type="pct"/>
          </w:tcPr>
          <w:p w14:paraId="3CCA4838" w14:textId="77777777" w:rsidR="00F3609A" w:rsidRPr="00A649E4" w:rsidRDefault="00F3609A" w:rsidP="0017203E">
            <w:pPr>
              <w:pStyle w:val="CellBody"/>
            </w:pPr>
            <w:r w:rsidRPr="00A649E4">
              <w:t>Hour, 00 through 23</w:t>
            </w:r>
          </w:p>
        </w:tc>
      </w:tr>
      <w:tr w:rsidR="00F3609A" w:rsidRPr="00A649E4" w14:paraId="3B0C5FD8" w14:textId="77777777" w:rsidTr="00841FCE">
        <w:tc>
          <w:tcPr>
            <w:tcW w:w="378" w:type="pct"/>
          </w:tcPr>
          <w:p w14:paraId="610E60DC" w14:textId="77777777" w:rsidR="00F3609A" w:rsidRPr="00A649E4" w:rsidRDefault="00F3609A" w:rsidP="0017203E">
            <w:pPr>
              <w:pStyle w:val="CellBody"/>
            </w:pPr>
            <w:r w:rsidRPr="00A649E4">
              <w:t>MI</w:t>
            </w:r>
          </w:p>
        </w:tc>
        <w:tc>
          <w:tcPr>
            <w:tcW w:w="4622" w:type="pct"/>
          </w:tcPr>
          <w:p w14:paraId="7FA6BF78" w14:textId="77777777" w:rsidR="00F3609A" w:rsidRPr="00A649E4" w:rsidRDefault="00F3609A" w:rsidP="0017203E">
            <w:pPr>
              <w:pStyle w:val="CellBody"/>
            </w:pPr>
            <w:r w:rsidRPr="00A649E4">
              <w:t>Minute, 00 through 59</w:t>
            </w:r>
          </w:p>
        </w:tc>
      </w:tr>
      <w:tr w:rsidR="00F3609A" w:rsidRPr="00A649E4" w14:paraId="76114250" w14:textId="77777777" w:rsidTr="00841FCE">
        <w:tc>
          <w:tcPr>
            <w:tcW w:w="378" w:type="pct"/>
          </w:tcPr>
          <w:p w14:paraId="64C5C80B" w14:textId="77777777" w:rsidR="00F3609A" w:rsidRPr="00A649E4" w:rsidRDefault="00F3609A" w:rsidP="0017203E">
            <w:pPr>
              <w:pStyle w:val="CellBody"/>
            </w:pPr>
            <w:r w:rsidRPr="00A649E4">
              <w:t>SS</w:t>
            </w:r>
          </w:p>
        </w:tc>
        <w:tc>
          <w:tcPr>
            <w:tcW w:w="4622" w:type="pct"/>
          </w:tcPr>
          <w:p w14:paraId="12984164" w14:textId="77777777" w:rsidR="00F3609A" w:rsidRPr="00A649E4" w:rsidRDefault="00F3609A" w:rsidP="0017203E">
            <w:pPr>
              <w:pStyle w:val="CellBody"/>
            </w:pPr>
            <w:r w:rsidRPr="00A649E4">
              <w:t>Second, 00 through 59</w:t>
            </w:r>
          </w:p>
        </w:tc>
      </w:tr>
      <w:tr w:rsidR="00F3609A" w:rsidRPr="00A649E4" w14:paraId="50988EFA" w14:textId="77777777" w:rsidTr="00841FCE">
        <w:tc>
          <w:tcPr>
            <w:tcW w:w="378" w:type="pct"/>
          </w:tcPr>
          <w:p w14:paraId="0F29DE9E" w14:textId="77777777" w:rsidR="00F3609A" w:rsidRPr="00A649E4" w:rsidRDefault="00F3609A" w:rsidP="0017203E">
            <w:pPr>
              <w:pStyle w:val="CellBody"/>
            </w:pPr>
            <w:r w:rsidRPr="00A649E4">
              <w:t>B</w:t>
            </w:r>
          </w:p>
        </w:tc>
        <w:tc>
          <w:tcPr>
            <w:tcW w:w="4622" w:type="pct"/>
          </w:tcPr>
          <w:p w14:paraId="544E0812" w14:textId="77777777" w:rsidR="00F3609A" w:rsidRPr="00A649E4" w:rsidRDefault="00F3609A" w:rsidP="0017203E">
            <w:pPr>
              <w:pStyle w:val="CellBody"/>
            </w:pPr>
            <w:r w:rsidRPr="00A649E4">
              <w:t>Binary representation of data. A binary field only used to store line delimiter characters</w:t>
            </w:r>
          </w:p>
        </w:tc>
      </w:tr>
      <w:tr w:rsidR="00F3609A" w:rsidRPr="00A649E4" w14:paraId="0ED9817B" w14:textId="77777777" w:rsidTr="00841FCE">
        <w:trPr>
          <w:cantSplit/>
        </w:trPr>
        <w:tc>
          <w:tcPr>
            <w:tcW w:w="378" w:type="pct"/>
          </w:tcPr>
          <w:p w14:paraId="07B1F101" w14:textId="77777777" w:rsidR="00F3609A" w:rsidRPr="00A649E4" w:rsidRDefault="00F3609A" w:rsidP="0017203E">
            <w:pPr>
              <w:pStyle w:val="CellBody"/>
            </w:pPr>
            <w:r w:rsidRPr="00A649E4">
              <w:t>..nn</w:t>
            </w:r>
          </w:p>
        </w:tc>
        <w:tc>
          <w:tcPr>
            <w:tcW w:w="4622" w:type="pct"/>
          </w:tcPr>
          <w:p w14:paraId="50776138" w14:textId="77777777" w:rsidR="00F3609A" w:rsidRPr="00A649E4" w:rsidRDefault="00F3609A" w:rsidP="0017203E">
            <w:pPr>
              <w:pStyle w:val="CellBody"/>
            </w:pPr>
            <w:r w:rsidRPr="00A649E4">
              <w:t>Variable length data up to nn characters. There will be two or three character length (depending upon whether maximum data length is 99 or 999) at the beginning of the element to identify the number of positions following to the end of the data element</w:t>
            </w:r>
          </w:p>
        </w:tc>
      </w:tr>
      <w:tr w:rsidR="00F3609A" w:rsidRPr="00A649E4" w14:paraId="5970AC8D" w14:textId="77777777" w:rsidTr="00841FCE">
        <w:trPr>
          <w:cantSplit/>
        </w:trPr>
        <w:tc>
          <w:tcPr>
            <w:tcW w:w="378" w:type="pct"/>
          </w:tcPr>
          <w:p w14:paraId="494900E2" w14:textId="77777777" w:rsidR="00F3609A" w:rsidRPr="00A649E4" w:rsidRDefault="00F3609A" w:rsidP="0017203E">
            <w:pPr>
              <w:pStyle w:val="CellBody"/>
            </w:pPr>
            <w:r w:rsidRPr="00A649E4">
              <w:t>S</w:t>
            </w:r>
          </w:p>
        </w:tc>
        <w:tc>
          <w:tcPr>
            <w:tcW w:w="4622" w:type="pct"/>
          </w:tcPr>
          <w:p w14:paraId="10B3B698" w14:textId="77777777" w:rsidR="00F3609A" w:rsidRPr="00A649E4" w:rsidRDefault="00F3609A" w:rsidP="0017203E">
            <w:pPr>
              <w:pStyle w:val="CellBody"/>
            </w:pPr>
            <w:r w:rsidRPr="00A649E4">
              <w:t>Single Value Field</w:t>
            </w:r>
          </w:p>
        </w:tc>
      </w:tr>
      <w:tr w:rsidR="00F3609A" w:rsidRPr="00A649E4" w14:paraId="29604CD0" w14:textId="77777777" w:rsidTr="00841FCE">
        <w:trPr>
          <w:cantSplit/>
        </w:trPr>
        <w:tc>
          <w:tcPr>
            <w:tcW w:w="378" w:type="pct"/>
          </w:tcPr>
          <w:p w14:paraId="52987410" w14:textId="77777777" w:rsidR="00F3609A" w:rsidRPr="00A649E4" w:rsidRDefault="00F3609A" w:rsidP="0017203E">
            <w:pPr>
              <w:pStyle w:val="CellBody"/>
            </w:pPr>
            <w:r w:rsidRPr="00A649E4">
              <w:t>MV</w:t>
            </w:r>
          </w:p>
        </w:tc>
        <w:tc>
          <w:tcPr>
            <w:tcW w:w="4622" w:type="pct"/>
          </w:tcPr>
          <w:p w14:paraId="3DA977A8" w14:textId="77777777" w:rsidR="00F3609A" w:rsidRPr="00A649E4" w:rsidRDefault="00F3609A" w:rsidP="0017203E">
            <w:pPr>
              <w:pStyle w:val="CellBody"/>
            </w:pPr>
            <w:r w:rsidRPr="00A649E4">
              <w:t>Multi-value Field/Multiline data</w:t>
            </w:r>
          </w:p>
        </w:tc>
      </w:tr>
      <w:tr w:rsidR="00F3609A" w:rsidRPr="00A649E4" w14:paraId="78D77AA2" w14:textId="77777777" w:rsidTr="00841FCE">
        <w:tc>
          <w:tcPr>
            <w:tcW w:w="378" w:type="pct"/>
          </w:tcPr>
          <w:p w14:paraId="6E6F86CD" w14:textId="77777777" w:rsidR="00F3609A" w:rsidRPr="00A649E4" w:rsidRDefault="00F3609A" w:rsidP="0017203E">
            <w:pPr>
              <w:pStyle w:val="CellBody"/>
            </w:pPr>
            <w:r w:rsidRPr="00A649E4">
              <w:t>O</w:t>
            </w:r>
          </w:p>
        </w:tc>
        <w:tc>
          <w:tcPr>
            <w:tcW w:w="4622" w:type="pct"/>
          </w:tcPr>
          <w:p w14:paraId="47934C00" w14:textId="77777777" w:rsidR="00F3609A" w:rsidRPr="00A649E4" w:rsidRDefault="00F3609A" w:rsidP="0017203E">
            <w:pPr>
              <w:pStyle w:val="CellBody"/>
            </w:pPr>
            <w:r w:rsidRPr="00A649E4">
              <w:t>Optional</w:t>
            </w:r>
          </w:p>
        </w:tc>
      </w:tr>
      <w:tr w:rsidR="00F3609A" w:rsidRPr="00A649E4" w14:paraId="0DC14D99" w14:textId="77777777" w:rsidTr="00841FCE">
        <w:tc>
          <w:tcPr>
            <w:tcW w:w="378" w:type="pct"/>
          </w:tcPr>
          <w:p w14:paraId="7D88827F" w14:textId="77777777" w:rsidR="00F3609A" w:rsidRPr="00A649E4" w:rsidRDefault="00F3609A" w:rsidP="0017203E">
            <w:pPr>
              <w:pStyle w:val="CellBody"/>
            </w:pPr>
            <w:r w:rsidRPr="00A649E4">
              <w:t>M</w:t>
            </w:r>
          </w:p>
        </w:tc>
        <w:tc>
          <w:tcPr>
            <w:tcW w:w="4622" w:type="pct"/>
          </w:tcPr>
          <w:p w14:paraId="790346D5" w14:textId="77777777" w:rsidR="00F3609A" w:rsidRPr="00A649E4" w:rsidRDefault="00F3609A" w:rsidP="0017203E">
            <w:pPr>
              <w:pStyle w:val="CellBody"/>
            </w:pPr>
            <w:r w:rsidRPr="00A649E4">
              <w:t>Mandatory</w:t>
            </w:r>
          </w:p>
        </w:tc>
      </w:tr>
      <w:tr w:rsidR="00F3609A" w:rsidRPr="00A649E4" w14:paraId="5953ACF5" w14:textId="77777777" w:rsidTr="00841FCE">
        <w:trPr>
          <w:cantSplit/>
        </w:trPr>
        <w:tc>
          <w:tcPr>
            <w:tcW w:w="378" w:type="pct"/>
          </w:tcPr>
          <w:p w14:paraId="4BCA8F91" w14:textId="77777777" w:rsidR="00F3609A" w:rsidRPr="00A649E4" w:rsidRDefault="00F3609A" w:rsidP="0017203E">
            <w:pPr>
              <w:pStyle w:val="CellBody"/>
            </w:pPr>
            <w:r w:rsidRPr="00A649E4">
              <w:t>C</w:t>
            </w:r>
          </w:p>
        </w:tc>
        <w:tc>
          <w:tcPr>
            <w:tcW w:w="4622" w:type="pct"/>
          </w:tcPr>
          <w:p w14:paraId="34F2953A" w14:textId="77777777" w:rsidR="00F3609A" w:rsidRPr="00A649E4" w:rsidRDefault="00F3609A" w:rsidP="0017203E">
            <w:pPr>
              <w:pStyle w:val="CellBody"/>
            </w:pPr>
            <w:r w:rsidRPr="00A649E4">
              <w:t>Conditional</w:t>
            </w:r>
          </w:p>
        </w:tc>
      </w:tr>
      <w:tr w:rsidR="00F3609A" w:rsidRPr="00A649E4" w14:paraId="3E550211" w14:textId="77777777" w:rsidTr="00841FCE">
        <w:tc>
          <w:tcPr>
            <w:tcW w:w="378" w:type="pct"/>
          </w:tcPr>
          <w:p w14:paraId="7A1F1981" w14:textId="77777777" w:rsidR="00F3609A" w:rsidRPr="00A649E4" w:rsidRDefault="00F3609A" w:rsidP="0017203E">
            <w:pPr>
              <w:pStyle w:val="CellBody"/>
            </w:pPr>
            <w:r w:rsidRPr="00A649E4">
              <w:t>MR</w:t>
            </w:r>
          </w:p>
        </w:tc>
        <w:tc>
          <w:tcPr>
            <w:tcW w:w="4622" w:type="pct"/>
          </w:tcPr>
          <w:p w14:paraId="1622564A" w14:textId="77777777" w:rsidR="00F3609A" w:rsidRPr="00A649E4" w:rsidRDefault="00F3609A" w:rsidP="0017203E">
            <w:pPr>
              <w:pStyle w:val="CellBody"/>
            </w:pPr>
            <w:r w:rsidRPr="00A649E4">
              <w:t>Copy from request</w:t>
            </w:r>
          </w:p>
        </w:tc>
      </w:tr>
      <w:tr w:rsidR="00F3609A" w:rsidRPr="00A649E4" w14:paraId="1B27F45E" w14:textId="77777777" w:rsidTr="00841FCE">
        <w:tc>
          <w:tcPr>
            <w:tcW w:w="378" w:type="pct"/>
          </w:tcPr>
          <w:p w14:paraId="5E3D0DF5" w14:textId="77777777" w:rsidR="00F3609A" w:rsidRPr="00A649E4" w:rsidRDefault="00F3609A" w:rsidP="0017203E">
            <w:pPr>
              <w:pStyle w:val="CellBody"/>
            </w:pPr>
            <w:r w:rsidRPr="00A649E4">
              <w:lastRenderedPageBreak/>
              <w:t>CR</w:t>
            </w:r>
          </w:p>
        </w:tc>
        <w:tc>
          <w:tcPr>
            <w:tcW w:w="4622" w:type="pct"/>
          </w:tcPr>
          <w:p w14:paraId="674D4A4A" w14:textId="77777777" w:rsidR="00F3609A" w:rsidRPr="00A649E4" w:rsidRDefault="00F3609A" w:rsidP="0017203E">
            <w:pPr>
              <w:pStyle w:val="CellBody"/>
            </w:pPr>
            <w:r w:rsidRPr="00A649E4">
              <w:t>Copy if present in request</w:t>
            </w:r>
          </w:p>
        </w:tc>
      </w:tr>
      <w:tr w:rsidR="00F3609A" w:rsidRPr="00A649E4" w14:paraId="1DE88C42" w14:textId="77777777" w:rsidTr="00841FCE">
        <w:tc>
          <w:tcPr>
            <w:tcW w:w="378" w:type="pct"/>
          </w:tcPr>
          <w:p w14:paraId="66D67ACF" w14:textId="77777777" w:rsidR="00F3609A" w:rsidRPr="00A649E4" w:rsidRDefault="00EB0F78" w:rsidP="0017203E">
            <w:pPr>
              <w:pStyle w:val="CellBody"/>
            </w:pPr>
            <w:r>
              <w:t>AT</w:t>
            </w:r>
            <w:r w:rsidR="00F3609A">
              <w:t>M</w:t>
            </w:r>
          </w:p>
        </w:tc>
        <w:tc>
          <w:tcPr>
            <w:tcW w:w="4622" w:type="pct"/>
          </w:tcPr>
          <w:p w14:paraId="4D324E09" w14:textId="77777777" w:rsidR="00F3609A" w:rsidRPr="00A649E4" w:rsidRDefault="00EB0F78" w:rsidP="0017203E">
            <w:pPr>
              <w:pStyle w:val="CellBody"/>
            </w:pPr>
            <w:r>
              <w:t>Auto Teller Machine</w:t>
            </w:r>
          </w:p>
        </w:tc>
      </w:tr>
      <w:tr w:rsidR="00F3609A" w:rsidRPr="00A649E4" w14:paraId="736EF1BC" w14:textId="77777777" w:rsidTr="00841FCE">
        <w:tc>
          <w:tcPr>
            <w:tcW w:w="378" w:type="pct"/>
          </w:tcPr>
          <w:p w14:paraId="7D598369" w14:textId="77777777" w:rsidR="00F3609A" w:rsidRDefault="00F3609A" w:rsidP="0017203E">
            <w:pPr>
              <w:pStyle w:val="CellBody"/>
            </w:pPr>
            <w:r>
              <w:t>CCDM</w:t>
            </w:r>
          </w:p>
        </w:tc>
        <w:tc>
          <w:tcPr>
            <w:tcW w:w="4622" w:type="pct"/>
          </w:tcPr>
          <w:p w14:paraId="6E133F43" w14:textId="77777777" w:rsidR="00F3609A" w:rsidRDefault="00F3609A" w:rsidP="0017203E">
            <w:pPr>
              <w:pStyle w:val="CellBody"/>
            </w:pPr>
            <w:r>
              <w:t>Cheque and Cash Deposit Machine</w:t>
            </w:r>
          </w:p>
        </w:tc>
      </w:tr>
      <w:tr w:rsidR="00F46288" w:rsidRPr="00A649E4" w14:paraId="35784C6F" w14:textId="77777777" w:rsidTr="00841FCE">
        <w:tc>
          <w:tcPr>
            <w:tcW w:w="378" w:type="pct"/>
          </w:tcPr>
          <w:p w14:paraId="023CB801" w14:textId="77777777" w:rsidR="00F46288" w:rsidRDefault="004901CA" w:rsidP="0017203E">
            <w:pPr>
              <w:pStyle w:val="CellBody"/>
            </w:pPr>
            <w:r>
              <w:t>SML</w:t>
            </w:r>
          </w:p>
        </w:tc>
        <w:tc>
          <w:tcPr>
            <w:tcW w:w="4622" w:type="pct"/>
          </w:tcPr>
          <w:p w14:paraId="6E6BB7D5" w14:textId="77777777" w:rsidR="00F46288" w:rsidRDefault="004901CA" w:rsidP="0017203E">
            <w:pPr>
              <w:pStyle w:val="CellBody"/>
            </w:pPr>
            <w:r>
              <w:t>Smart</w:t>
            </w:r>
            <w:r w:rsidR="00F46288">
              <w:t>Link</w:t>
            </w:r>
          </w:p>
        </w:tc>
      </w:tr>
      <w:tr w:rsidR="00B73D48" w:rsidRPr="00A649E4" w14:paraId="2828B412" w14:textId="77777777" w:rsidTr="00841FCE">
        <w:tc>
          <w:tcPr>
            <w:tcW w:w="378" w:type="pct"/>
          </w:tcPr>
          <w:p w14:paraId="63191803" w14:textId="77777777" w:rsidR="00B73D48" w:rsidRDefault="0078651F" w:rsidP="0017203E">
            <w:pPr>
              <w:pStyle w:val="CellBody"/>
            </w:pPr>
            <w:r>
              <w:t>Napas</w:t>
            </w:r>
            <w:r w:rsidR="00747C0B" w:rsidRPr="008D2AA2">
              <w:rPr>
                <w:sz w:val="26"/>
                <w:szCs w:val="26"/>
              </w:rPr>
              <w:t xml:space="preserve"> </w:t>
            </w:r>
          </w:p>
        </w:tc>
        <w:tc>
          <w:tcPr>
            <w:tcW w:w="4622" w:type="pct"/>
          </w:tcPr>
          <w:p w14:paraId="54BB1530" w14:textId="77777777" w:rsidR="00B73D48" w:rsidRDefault="00747C0B" w:rsidP="0017203E">
            <w:pPr>
              <w:pStyle w:val="CellBody"/>
            </w:pPr>
            <w:r>
              <w:t>Vietnam Nation Financial Switching Joint Stock Company</w:t>
            </w:r>
          </w:p>
        </w:tc>
      </w:tr>
      <w:tr w:rsidR="001D3BEF" w:rsidRPr="00A649E4" w14:paraId="0F15A614" w14:textId="77777777" w:rsidTr="00841FCE">
        <w:tc>
          <w:tcPr>
            <w:tcW w:w="378" w:type="pct"/>
          </w:tcPr>
          <w:p w14:paraId="3C90E404" w14:textId="77777777" w:rsidR="001D3BEF" w:rsidRDefault="0078651F" w:rsidP="0017203E">
            <w:pPr>
              <w:pStyle w:val="CellBody"/>
            </w:pPr>
            <w:r>
              <w:t>OCB</w:t>
            </w:r>
          </w:p>
        </w:tc>
        <w:tc>
          <w:tcPr>
            <w:tcW w:w="4622" w:type="pct"/>
          </w:tcPr>
          <w:p w14:paraId="1D884040" w14:textId="77777777" w:rsidR="001D3BEF" w:rsidRDefault="0078651F" w:rsidP="0017203E">
            <w:pPr>
              <w:pStyle w:val="CellBody"/>
            </w:pPr>
            <w:r>
              <w:t>Orient Commercial Bank</w:t>
            </w:r>
          </w:p>
        </w:tc>
      </w:tr>
    </w:tbl>
    <w:p w14:paraId="4C91040A" w14:textId="77777777"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5288519"/>
      <w:r w:rsidRPr="00627786">
        <w:rPr>
          <w:rFonts w:cs="Arial"/>
        </w:rPr>
        <w:t>Data Elements</w:t>
      </w:r>
      <w:bookmarkEnd w:id="29"/>
      <w:bookmarkEnd w:id="30"/>
      <w:bookmarkEnd w:id="31"/>
      <w:bookmarkEnd w:id="32"/>
      <w:r w:rsidRPr="00627786">
        <w:rPr>
          <w:rFonts w:cs="Arial"/>
        </w:rPr>
        <w:t xml:space="preserve"> </w:t>
      </w:r>
    </w:p>
    <w:p w14:paraId="7254C501" w14:textId="77777777"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14:paraId="39169B3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14:paraId="334E784F"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14:paraId="646A3FEB"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14:paraId="5B2316AD"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14:paraId="6C29D1CC"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14:paraId="1B626EF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14:paraId="2A484E01"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14:paraId="32E54665"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14:paraId="20CA55DA"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14:paraId="0D4C58C7"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14:paraId="44F66FD5"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14:paraId="3D2D184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14:paraId="0609CDE4"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14:paraId="412C52BC"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delimiter; for example 0x0D, 0x0A (CRLF)</w:t>
      </w:r>
      <w:r w:rsidR="00627786">
        <w:rPr>
          <w:sz w:val="20"/>
          <w:szCs w:val="20"/>
        </w:rPr>
        <w:t>.</w:t>
      </w:r>
    </w:p>
    <w:p w14:paraId="5C6EC4E5" w14:textId="77777777" w:rsidR="00F3609A" w:rsidRDefault="00F3609A" w:rsidP="00657E0D">
      <w:pPr>
        <w:ind w:left="540"/>
        <w:jc w:val="both"/>
        <w:rPr>
          <w:rFonts w:ascii="Times New Roman" w:hAnsi="Times New Roman"/>
        </w:rPr>
      </w:pPr>
    </w:p>
    <w:p w14:paraId="208473CA" w14:textId="77777777" w:rsidR="0051448A" w:rsidRDefault="0051448A">
      <w:r>
        <w:br w:type="page"/>
      </w:r>
    </w:p>
    <w:p w14:paraId="145AC3C2" w14:textId="77777777" w:rsidR="007743DB" w:rsidRPr="007743DB" w:rsidRDefault="00B92AF1" w:rsidP="007743DB">
      <w:pPr>
        <w:pStyle w:val="Heading1"/>
        <w:tabs>
          <w:tab w:val="num" w:pos="432"/>
        </w:tabs>
        <w:ind w:left="426"/>
      </w:pPr>
      <w:bookmarkStart w:id="33" w:name="_Toc55288520"/>
      <w:r>
        <w:lastRenderedPageBreak/>
        <w:t>Risk Management</w:t>
      </w:r>
      <w:bookmarkEnd w:id="33"/>
    </w:p>
    <w:p w14:paraId="7914A5DE" w14:textId="77777777" w:rsidR="0040369E" w:rsidRDefault="00B92AF1" w:rsidP="0040369E">
      <w:pPr>
        <w:pStyle w:val="Heading2"/>
      </w:pPr>
      <w:bookmarkStart w:id="34" w:name="_Toc55288521"/>
      <w:r>
        <w:t>Business Requirement</w:t>
      </w:r>
      <w:bookmarkEnd w:id="34"/>
    </w:p>
    <w:p w14:paraId="282C1EED" w14:textId="77777777" w:rsidR="000F4711" w:rsidRPr="00160678" w:rsidRDefault="000F4711" w:rsidP="000F4711">
      <w:pPr>
        <w:tabs>
          <w:tab w:val="left" w:pos="360"/>
          <w:tab w:val="left" w:pos="630"/>
        </w:tabs>
        <w:ind w:left="718"/>
        <w:rPr>
          <w:b/>
        </w:rPr>
      </w:pPr>
      <w:bookmarkStart w:id="35" w:name="_Toc515029747"/>
      <w:r w:rsidRPr="00160678">
        <w:rPr>
          <w:b/>
        </w:rPr>
        <w:t>Real-time blocking:</w:t>
      </w:r>
    </w:p>
    <w:p w14:paraId="3FAB2584" w14:textId="3A08DA94" w:rsidR="000F4711" w:rsidRPr="00160678" w:rsidRDefault="000F4711" w:rsidP="000F4711">
      <w:pPr>
        <w:pStyle w:val="ListParagraph"/>
        <w:numPr>
          <w:ilvl w:val="0"/>
          <w:numId w:val="21"/>
        </w:numPr>
        <w:tabs>
          <w:tab w:val="left" w:pos="360"/>
          <w:tab w:val="left" w:pos="630"/>
        </w:tabs>
        <w:ind w:left="1348" w:hanging="270"/>
        <w:jc w:val="both"/>
      </w:pPr>
      <w:r w:rsidRPr="00160678">
        <w:t xml:space="preserve">System must be capable of blocking suspicious transactions identified by users including: MCC, Merchant ID (onus merchant+ </w:t>
      </w:r>
      <w:r w:rsidR="00515D80" w:rsidRPr="00160678">
        <w:t>offus</w:t>
      </w:r>
      <w:r w:rsidRPr="00160678">
        <w:t xml:space="preserve"> merchant), TER ID, Acquirer BIN, Acquirer Country Code.</w:t>
      </w:r>
    </w:p>
    <w:p w14:paraId="23CB145E"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blocking unsecured Ecommerce transactions: ECI 06, UCAF 01</w:t>
      </w:r>
    </w:p>
    <w:p w14:paraId="40D924B4"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crossing border transactions (compare merchant country code of 2 continuous Card-Present transactions, if 2 transaction happen during a specific period of time, the later transaction will be declined).</w:t>
      </w:r>
    </w:p>
    <w:p w14:paraId="6561DCF6" w14:textId="25858EDB"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2 transactions happening in very short time (compare date</w:t>
      </w:r>
      <w:r w:rsidR="0076596C">
        <w:t xml:space="preserve"> </w:t>
      </w:r>
      <w:r w:rsidRPr="00160678">
        <w:t>&amp;</w:t>
      </w:r>
      <w:r w:rsidR="0076596C">
        <w:t xml:space="preserve"> </w:t>
      </w:r>
      <w:r w:rsidRPr="00160678">
        <w:t>time of 2 continuous Card-Present transactions, if 2 transaction happen during a specific duration of time, let’s say less than 1 minutes, the later transaction will be declined).</w:t>
      </w:r>
    </w:p>
    <w:p w14:paraId="7666C5D2"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System must be capable of rejecting transactions happening at multiple merchant, let’s say more than 2 merchants in very short time (compare Merchant ID of all Card not present transactions in a duration of time, let say 3 MID during 1 minute, the last transaction will be declined).</w:t>
      </w:r>
    </w:p>
    <w:p w14:paraId="5FBFFE2D" w14:textId="77777777" w:rsidR="000F4711" w:rsidRDefault="000F4711" w:rsidP="000F4711">
      <w:pPr>
        <w:pStyle w:val="ListParagraph"/>
        <w:numPr>
          <w:ilvl w:val="0"/>
          <w:numId w:val="21"/>
        </w:numPr>
        <w:tabs>
          <w:tab w:val="left" w:pos="360"/>
          <w:tab w:val="left" w:pos="630"/>
        </w:tabs>
        <w:ind w:left="1348" w:hanging="270"/>
        <w:jc w:val="both"/>
      </w:pPr>
      <w:r w:rsidRPr="00160678">
        <w:t>System must be capable of blocking fallback/POS 01 transaction with pre-set limits.</w:t>
      </w:r>
    </w:p>
    <w:p w14:paraId="6386EBF9" w14:textId="77777777" w:rsidR="000F4711" w:rsidRPr="00160678" w:rsidRDefault="000F4711" w:rsidP="000F4711">
      <w:pPr>
        <w:tabs>
          <w:tab w:val="left" w:pos="360"/>
          <w:tab w:val="left" w:pos="630"/>
        </w:tabs>
        <w:ind w:left="718"/>
        <w:rPr>
          <w:b/>
        </w:rPr>
      </w:pPr>
      <w:r w:rsidRPr="00160678">
        <w:rPr>
          <w:b/>
        </w:rPr>
        <w:t>Risk scoring:</w:t>
      </w:r>
    </w:p>
    <w:p w14:paraId="4A179150"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 xml:space="preserve">System should have risk scoring mechanism. When setting rule, user will decide the risk score of each rule. If transactions hit rules, the system will calculate the total risk scores of each alerts/cases based on all the rules being hit. </w:t>
      </w:r>
    </w:p>
    <w:p w14:paraId="052E8C72" w14:textId="77777777" w:rsidR="000F4711" w:rsidRPr="00160678" w:rsidRDefault="000F4711" w:rsidP="000F4711">
      <w:pPr>
        <w:pStyle w:val="ListParagraph"/>
        <w:numPr>
          <w:ilvl w:val="0"/>
          <w:numId w:val="21"/>
        </w:numPr>
        <w:tabs>
          <w:tab w:val="left" w:pos="360"/>
          <w:tab w:val="left" w:pos="630"/>
        </w:tabs>
        <w:ind w:left="1348" w:hanging="270"/>
        <w:jc w:val="both"/>
      </w:pPr>
      <w:r w:rsidRPr="00160678">
        <w:t>Then when alerts/cases come out at every batch cycle, the screen will show the alerts/cases with highest risk scores on top of the screen so that analyst can pick up &amp;  handle first.</w:t>
      </w:r>
    </w:p>
    <w:p w14:paraId="65CEB7D8" w14:textId="77777777" w:rsidR="00C62897" w:rsidRPr="00160678" w:rsidRDefault="00C62897" w:rsidP="00C62897">
      <w:pPr>
        <w:tabs>
          <w:tab w:val="left" w:pos="360"/>
          <w:tab w:val="left" w:pos="630"/>
        </w:tabs>
        <w:ind w:left="718"/>
        <w:rPr>
          <w:b/>
        </w:rPr>
      </w:pPr>
      <w:r w:rsidRPr="00160678">
        <w:rPr>
          <w:b/>
        </w:rPr>
        <w:t>Alerts/Warning:</w:t>
      </w:r>
    </w:p>
    <w:p w14:paraId="466FCFC8" w14:textId="77777777" w:rsidR="00C62897" w:rsidRPr="00160678" w:rsidRDefault="00C62897" w:rsidP="00C62897">
      <w:pPr>
        <w:pStyle w:val="ListParagraph"/>
        <w:numPr>
          <w:ilvl w:val="0"/>
          <w:numId w:val="21"/>
        </w:numPr>
        <w:tabs>
          <w:tab w:val="left" w:pos="360"/>
          <w:tab w:val="left" w:pos="630"/>
        </w:tabs>
        <w:ind w:left="1348" w:hanging="270"/>
        <w:jc w:val="both"/>
      </w:pPr>
      <w:r w:rsidRPr="00160678">
        <w:t>System must be capable of generating SMS/Notification Email to Cardholder/User when creating alerts.</w:t>
      </w:r>
    </w:p>
    <w:p w14:paraId="4A82FE3A" w14:textId="77777777" w:rsidR="00C62897" w:rsidRPr="00160678" w:rsidRDefault="00C62897" w:rsidP="00C62897">
      <w:pPr>
        <w:pStyle w:val="ListParagraph"/>
        <w:numPr>
          <w:ilvl w:val="0"/>
          <w:numId w:val="21"/>
        </w:numPr>
        <w:tabs>
          <w:tab w:val="left" w:pos="360"/>
          <w:tab w:val="left" w:pos="630"/>
        </w:tabs>
        <w:ind w:left="1348" w:hanging="270"/>
        <w:jc w:val="both"/>
      </w:pPr>
      <w:r w:rsidRPr="00160678">
        <w:t>System must be capable of scoring alerts based on pre-set risk scoring criteria</w:t>
      </w:r>
    </w:p>
    <w:p w14:paraId="1E5FD75B" w14:textId="77777777" w:rsidR="000F4711" w:rsidRPr="009763AC" w:rsidRDefault="009763AC" w:rsidP="009763AC">
      <w:pPr>
        <w:tabs>
          <w:tab w:val="left" w:pos="360"/>
          <w:tab w:val="left" w:pos="630"/>
        </w:tabs>
        <w:ind w:left="718"/>
        <w:rPr>
          <w:b/>
        </w:rPr>
      </w:pPr>
      <w:r w:rsidRPr="009763AC">
        <w:rPr>
          <w:b/>
        </w:rPr>
        <w:t>Risk Rule Configuration</w:t>
      </w:r>
    </w:p>
    <w:p w14:paraId="5DD58131" w14:textId="77777777" w:rsidR="009763AC" w:rsidRDefault="009763AC" w:rsidP="000F4711">
      <w:pPr>
        <w:tabs>
          <w:tab w:val="left" w:pos="360"/>
          <w:tab w:val="left" w:pos="630"/>
        </w:tabs>
        <w:jc w:val="both"/>
      </w:pPr>
      <w:r>
        <w:tab/>
      </w:r>
      <w:r>
        <w:tab/>
      </w:r>
      <w:r>
        <w:tab/>
        <w:t>Bank request Openway setup some risk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
        <w:gridCol w:w="6119"/>
        <w:gridCol w:w="1393"/>
        <w:gridCol w:w="1389"/>
      </w:tblGrid>
      <w:tr w:rsidR="003F11EF" w:rsidRPr="00A649E4" w14:paraId="31AB8E8C" w14:textId="77777777" w:rsidTr="003F11EF">
        <w:trPr>
          <w:tblHeader/>
        </w:trPr>
        <w:tc>
          <w:tcPr>
            <w:tcW w:w="238" w:type="pct"/>
            <w:shd w:val="clear" w:color="auto" w:fill="FFC000"/>
          </w:tcPr>
          <w:p w14:paraId="2C6D7A8A" w14:textId="77777777" w:rsidR="003F11EF" w:rsidRDefault="003F11EF" w:rsidP="003F11EF">
            <w:pPr>
              <w:pStyle w:val="CellHeader"/>
              <w:rPr>
                <w:lang w:val="fr-FR"/>
              </w:rPr>
            </w:pPr>
          </w:p>
        </w:tc>
        <w:tc>
          <w:tcPr>
            <w:tcW w:w="3273" w:type="pct"/>
            <w:shd w:val="clear" w:color="auto" w:fill="FFC000"/>
          </w:tcPr>
          <w:p w14:paraId="745B671D" w14:textId="22FBAECC" w:rsidR="003F11EF" w:rsidRPr="00A649E4" w:rsidRDefault="003F11EF" w:rsidP="003F11EF">
            <w:pPr>
              <w:pStyle w:val="CellHeader"/>
              <w:rPr>
                <w:lang w:val="fr-FR"/>
              </w:rPr>
            </w:pPr>
            <w:r>
              <w:rPr>
                <w:lang w:val="fr-FR"/>
              </w:rPr>
              <w:t>Rules</w:t>
            </w:r>
          </w:p>
        </w:tc>
        <w:tc>
          <w:tcPr>
            <w:tcW w:w="745" w:type="pct"/>
            <w:shd w:val="clear" w:color="auto" w:fill="FFC000"/>
          </w:tcPr>
          <w:p w14:paraId="09DA5460" w14:textId="2E78F997" w:rsidR="003F11EF" w:rsidRDefault="003F11EF" w:rsidP="009C0452">
            <w:pPr>
              <w:pStyle w:val="CellHeader"/>
              <w:rPr>
                <w:lang w:val="fr-FR"/>
              </w:rPr>
            </w:pPr>
            <w:r>
              <w:rPr>
                <w:lang w:val="fr-FR"/>
              </w:rPr>
              <w:t>Parameters</w:t>
            </w:r>
          </w:p>
        </w:tc>
        <w:tc>
          <w:tcPr>
            <w:tcW w:w="743" w:type="pct"/>
            <w:shd w:val="clear" w:color="auto" w:fill="FFC000"/>
          </w:tcPr>
          <w:p w14:paraId="718FB8A5" w14:textId="2E8D9D5A" w:rsidR="003F11EF" w:rsidRPr="00A649E4" w:rsidRDefault="003F11EF" w:rsidP="009C0452">
            <w:pPr>
              <w:pStyle w:val="CellHeader"/>
              <w:rPr>
                <w:lang w:val="fr-FR"/>
              </w:rPr>
            </w:pPr>
            <w:r>
              <w:rPr>
                <w:lang w:val="fr-FR"/>
              </w:rPr>
              <w:t>Actions</w:t>
            </w:r>
          </w:p>
        </w:tc>
      </w:tr>
      <w:tr w:rsidR="003F11EF" w:rsidRPr="00A649E4" w14:paraId="592A5E7B" w14:textId="77777777" w:rsidTr="003F11EF">
        <w:tc>
          <w:tcPr>
            <w:tcW w:w="238" w:type="pct"/>
          </w:tcPr>
          <w:p w14:paraId="2718892E" w14:textId="3BEFB8D3" w:rsidR="003F11EF" w:rsidRPr="007853DA" w:rsidRDefault="003F11EF" w:rsidP="009C0452">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w:t>
            </w:r>
          </w:p>
        </w:tc>
        <w:tc>
          <w:tcPr>
            <w:tcW w:w="3273" w:type="pct"/>
          </w:tcPr>
          <w:p w14:paraId="1D886D66" w14:textId="7F02BCF9" w:rsidR="003F11EF" w:rsidRPr="00A649E4" w:rsidRDefault="003F11EF" w:rsidP="009C0452">
            <w:pPr>
              <w:pStyle w:val="CellBody"/>
              <w:rPr>
                <w:lang w:val="fr-FR"/>
              </w:rPr>
            </w:pPr>
            <w:r w:rsidRPr="007853DA">
              <w:rPr>
                <w:rFonts w:asciiTheme="minorHAnsi" w:eastAsiaTheme="minorEastAsia" w:hAnsiTheme="minorHAnsi" w:cstheme="minorBidi"/>
                <w:szCs w:val="22"/>
                <w:lang w:val="en-US" w:eastAsia="zh-CN"/>
              </w:rPr>
              <w:t>Amount of a single authorisation exceeds a set limit</w:t>
            </w:r>
          </w:p>
        </w:tc>
        <w:tc>
          <w:tcPr>
            <w:tcW w:w="745" w:type="pct"/>
          </w:tcPr>
          <w:p w14:paraId="100D12BC" w14:textId="0EB6037D" w:rsidR="003F11EF" w:rsidRDefault="00035FF4" w:rsidP="00035FF4">
            <w:pPr>
              <w:pStyle w:val="CellBody"/>
            </w:pPr>
            <w:r>
              <w:t>Limit</w:t>
            </w:r>
            <w:r w:rsidR="003F11EF">
              <w:t>: 30000000VND</w:t>
            </w:r>
          </w:p>
        </w:tc>
        <w:tc>
          <w:tcPr>
            <w:tcW w:w="743" w:type="pct"/>
          </w:tcPr>
          <w:p w14:paraId="15D9A20C" w14:textId="17E38FB7" w:rsidR="003F11EF" w:rsidRPr="00A649E4" w:rsidRDefault="003F11EF" w:rsidP="009C0452">
            <w:pPr>
              <w:pStyle w:val="CellBody"/>
            </w:pPr>
            <w:r>
              <w:t>Monitoring</w:t>
            </w:r>
          </w:p>
        </w:tc>
      </w:tr>
      <w:tr w:rsidR="003F11EF" w:rsidRPr="00A649E4" w14:paraId="7574179D" w14:textId="77777777" w:rsidTr="003F11EF">
        <w:tc>
          <w:tcPr>
            <w:tcW w:w="238" w:type="pct"/>
          </w:tcPr>
          <w:p w14:paraId="6366A6DD" w14:textId="6ABEE05B"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2</w:t>
            </w:r>
          </w:p>
        </w:tc>
        <w:tc>
          <w:tcPr>
            <w:tcW w:w="3273" w:type="pct"/>
          </w:tcPr>
          <w:p w14:paraId="3962096E" w14:textId="735372C3" w:rsidR="003F11EF" w:rsidRPr="007853DA"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 xml:space="preserve">Number of authorisations exceeds the limit set for a specific period and </w:t>
            </w:r>
            <w:r>
              <w:rPr>
                <w:rFonts w:asciiTheme="minorHAnsi" w:eastAsiaTheme="minorEastAsia" w:hAnsiTheme="minorHAnsi" w:cstheme="minorBidi"/>
                <w:szCs w:val="22"/>
                <w:lang w:val="en-US" w:eastAsia="zh-CN"/>
              </w:rPr>
              <w:t>list of</w:t>
            </w:r>
            <w:r w:rsidRPr="00981327">
              <w:rPr>
                <w:rFonts w:asciiTheme="minorHAnsi" w:eastAsiaTheme="minorEastAsia" w:hAnsiTheme="minorHAnsi" w:cstheme="minorBidi"/>
                <w:szCs w:val="22"/>
                <w:lang w:val="en-US" w:eastAsia="zh-CN"/>
              </w:rPr>
              <w:t xml:space="preserve"> MCC</w:t>
            </w:r>
          </w:p>
        </w:tc>
        <w:tc>
          <w:tcPr>
            <w:tcW w:w="745" w:type="pct"/>
          </w:tcPr>
          <w:p w14:paraId="7700BDE5" w14:textId="318D1684" w:rsidR="003F11EF" w:rsidRDefault="003F11EF" w:rsidP="009C0452">
            <w:pPr>
              <w:pStyle w:val="CellBody"/>
            </w:pPr>
            <w:r>
              <w:t>Max: 3 transactions</w:t>
            </w:r>
          </w:p>
          <w:p w14:paraId="4811150C" w14:textId="0F749B25" w:rsidR="003F11EF" w:rsidRDefault="003F11EF" w:rsidP="009C0452">
            <w:pPr>
              <w:pStyle w:val="CellBody"/>
            </w:pPr>
            <w:r>
              <w:t>Period: 1 day</w:t>
            </w:r>
          </w:p>
          <w:p w14:paraId="3A0F1291" w14:textId="533D700E" w:rsidR="003F11EF" w:rsidRDefault="003F11EF" w:rsidP="009C0452">
            <w:pPr>
              <w:pStyle w:val="CellBody"/>
            </w:pPr>
            <w:r>
              <w:t>MCC: 4900, 5499, 5541, 5542</w:t>
            </w:r>
          </w:p>
        </w:tc>
        <w:tc>
          <w:tcPr>
            <w:tcW w:w="743" w:type="pct"/>
          </w:tcPr>
          <w:p w14:paraId="01109D6D" w14:textId="56CF8489" w:rsidR="003F11EF" w:rsidRDefault="003F11EF" w:rsidP="009C0452">
            <w:pPr>
              <w:pStyle w:val="CellBody"/>
            </w:pPr>
            <w:r>
              <w:t>Monitoring</w:t>
            </w:r>
          </w:p>
        </w:tc>
      </w:tr>
      <w:tr w:rsidR="003F11EF" w:rsidRPr="00A649E4" w14:paraId="773CF913" w14:textId="77777777" w:rsidTr="003F11EF">
        <w:tc>
          <w:tcPr>
            <w:tcW w:w="238" w:type="pct"/>
          </w:tcPr>
          <w:p w14:paraId="7C0B87AC" w14:textId="323D9627"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lastRenderedPageBreak/>
              <w:t>3</w:t>
            </w:r>
          </w:p>
        </w:tc>
        <w:tc>
          <w:tcPr>
            <w:tcW w:w="3273" w:type="pct"/>
          </w:tcPr>
          <w:p w14:paraId="106E9D77" w14:textId="741C4838" w:rsidR="003F11EF" w:rsidRPr="00981327"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 xml:space="preserve">Total amount of authorisations exceeds the limit set for a specific period and </w:t>
            </w:r>
            <w:r>
              <w:rPr>
                <w:rFonts w:asciiTheme="minorHAnsi" w:eastAsiaTheme="minorEastAsia" w:hAnsiTheme="minorHAnsi" w:cstheme="minorBidi"/>
                <w:szCs w:val="22"/>
                <w:lang w:val="en-US" w:eastAsia="zh-CN"/>
              </w:rPr>
              <w:t>list of</w:t>
            </w:r>
            <w:r w:rsidRPr="00981327">
              <w:rPr>
                <w:rFonts w:asciiTheme="minorHAnsi" w:eastAsiaTheme="minorEastAsia" w:hAnsiTheme="minorHAnsi" w:cstheme="minorBidi"/>
                <w:szCs w:val="22"/>
                <w:lang w:val="en-US" w:eastAsia="zh-CN"/>
              </w:rPr>
              <w:t xml:space="preserve"> MCC</w:t>
            </w:r>
          </w:p>
        </w:tc>
        <w:tc>
          <w:tcPr>
            <w:tcW w:w="745" w:type="pct"/>
          </w:tcPr>
          <w:p w14:paraId="38D0B912" w14:textId="190F6B6B" w:rsidR="003F11EF" w:rsidRDefault="00035FF4" w:rsidP="00981327">
            <w:pPr>
              <w:pStyle w:val="CellBody"/>
            </w:pPr>
            <w:r>
              <w:t>Limit</w:t>
            </w:r>
            <w:r w:rsidR="003F11EF">
              <w:t xml:space="preserve">: </w:t>
            </w:r>
            <w:r w:rsidR="003F11EF">
              <w:t>30000000 VND</w:t>
            </w:r>
          </w:p>
          <w:p w14:paraId="3A58B7F0" w14:textId="77777777" w:rsidR="003F11EF" w:rsidRDefault="003F11EF" w:rsidP="00981327">
            <w:pPr>
              <w:pStyle w:val="CellBody"/>
            </w:pPr>
            <w:r>
              <w:t>Period: 1 day</w:t>
            </w:r>
          </w:p>
          <w:p w14:paraId="7E9B8C28" w14:textId="78954834" w:rsidR="003F11EF" w:rsidRDefault="003F11EF" w:rsidP="00981327">
            <w:pPr>
              <w:pStyle w:val="CellBody"/>
            </w:pPr>
            <w:r>
              <w:t>MCC: 4900, 5499, 5541, 5542</w:t>
            </w:r>
          </w:p>
        </w:tc>
        <w:tc>
          <w:tcPr>
            <w:tcW w:w="743" w:type="pct"/>
          </w:tcPr>
          <w:p w14:paraId="305CE7FF" w14:textId="1FFA12B5" w:rsidR="003F11EF" w:rsidRDefault="003F11EF" w:rsidP="009C0452">
            <w:pPr>
              <w:pStyle w:val="CellBody"/>
            </w:pPr>
            <w:r>
              <w:t>Monitoring</w:t>
            </w:r>
          </w:p>
        </w:tc>
      </w:tr>
      <w:tr w:rsidR="003F11EF" w:rsidRPr="00A649E4" w14:paraId="1AA9C18D" w14:textId="77777777" w:rsidTr="003F11EF">
        <w:tc>
          <w:tcPr>
            <w:tcW w:w="238" w:type="pct"/>
          </w:tcPr>
          <w:p w14:paraId="5A421FB8" w14:textId="4D6BE039"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4</w:t>
            </w:r>
          </w:p>
        </w:tc>
        <w:tc>
          <w:tcPr>
            <w:tcW w:w="3273" w:type="pct"/>
          </w:tcPr>
          <w:p w14:paraId="4A0D0380" w14:textId="6160D116" w:rsidR="003F11EF" w:rsidRPr="00981327"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 xml:space="preserve">Total number of authorisations exceeds the limit set for a specific period and </w:t>
            </w:r>
            <w:r>
              <w:rPr>
                <w:rFonts w:asciiTheme="minorHAnsi" w:eastAsiaTheme="minorEastAsia" w:hAnsiTheme="minorHAnsi" w:cstheme="minorBidi"/>
                <w:szCs w:val="22"/>
                <w:lang w:val="en-US" w:eastAsia="zh-CN"/>
              </w:rPr>
              <w:t>international countries</w:t>
            </w:r>
          </w:p>
        </w:tc>
        <w:tc>
          <w:tcPr>
            <w:tcW w:w="745" w:type="pct"/>
          </w:tcPr>
          <w:p w14:paraId="076EA7D1" w14:textId="77777777" w:rsidR="003F11EF" w:rsidRDefault="003F11EF" w:rsidP="00981327">
            <w:pPr>
              <w:pStyle w:val="CellBody"/>
            </w:pPr>
            <w:r>
              <w:t>Max: 3 transactions</w:t>
            </w:r>
          </w:p>
          <w:p w14:paraId="704C142C" w14:textId="252115CF" w:rsidR="003F11EF" w:rsidRDefault="003F11EF" w:rsidP="00981327">
            <w:pPr>
              <w:pStyle w:val="CellBody"/>
            </w:pPr>
            <w:r>
              <w:t>Period: 1 hour</w:t>
            </w:r>
          </w:p>
        </w:tc>
        <w:tc>
          <w:tcPr>
            <w:tcW w:w="743" w:type="pct"/>
          </w:tcPr>
          <w:p w14:paraId="31AED18C" w14:textId="0FA79A8D" w:rsidR="003F11EF" w:rsidRDefault="003F11EF" w:rsidP="009C0452">
            <w:pPr>
              <w:pStyle w:val="CellBody"/>
            </w:pPr>
            <w:r>
              <w:t>Monitoring</w:t>
            </w:r>
          </w:p>
        </w:tc>
      </w:tr>
      <w:tr w:rsidR="003F11EF" w:rsidRPr="00A649E4" w14:paraId="12A41C8C" w14:textId="77777777" w:rsidTr="003F11EF">
        <w:tc>
          <w:tcPr>
            <w:tcW w:w="238" w:type="pct"/>
          </w:tcPr>
          <w:p w14:paraId="48D6BC4E" w14:textId="5B80F6A9"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5</w:t>
            </w:r>
          </w:p>
        </w:tc>
        <w:tc>
          <w:tcPr>
            <w:tcW w:w="3273" w:type="pct"/>
          </w:tcPr>
          <w:p w14:paraId="59F48698" w14:textId="35C7B0CF" w:rsidR="003F11EF" w:rsidRPr="00981327"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Total number of incorrect PIN attempts for a set period exceeds the set limit</w:t>
            </w:r>
          </w:p>
        </w:tc>
        <w:tc>
          <w:tcPr>
            <w:tcW w:w="745" w:type="pct"/>
          </w:tcPr>
          <w:p w14:paraId="51B3F9F5" w14:textId="77777777" w:rsidR="003F11EF" w:rsidRDefault="003F11EF" w:rsidP="00981327">
            <w:pPr>
              <w:pStyle w:val="CellBody"/>
            </w:pPr>
            <w:r>
              <w:t>Max: 2 transactions</w:t>
            </w:r>
          </w:p>
          <w:p w14:paraId="14DC4F23" w14:textId="35B3FF0D" w:rsidR="003F11EF" w:rsidRDefault="003F11EF" w:rsidP="00981327">
            <w:pPr>
              <w:pStyle w:val="CellBody"/>
            </w:pPr>
            <w:r>
              <w:t>Period: 1 day</w:t>
            </w:r>
          </w:p>
        </w:tc>
        <w:tc>
          <w:tcPr>
            <w:tcW w:w="743" w:type="pct"/>
          </w:tcPr>
          <w:p w14:paraId="62D4A3FD" w14:textId="2D6FBE12" w:rsidR="003F11EF" w:rsidRDefault="003F11EF" w:rsidP="009C0452">
            <w:pPr>
              <w:pStyle w:val="CellBody"/>
            </w:pPr>
            <w:r>
              <w:t>Monitoring</w:t>
            </w:r>
          </w:p>
        </w:tc>
      </w:tr>
      <w:tr w:rsidR="003F11EF" w:rsidRPr="00A649E4" w14:paraId="3CAC3552" w14:textId="77777777" w:rsidTr="003F11EF">
        <w:tc>
          <w:tcPr>
            <w:tcW w:w="238" w:type="pct"/>
          </w:tcPr>
          <w:p w14:paraId="170A1510" w14:textId="7D4CE28D"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6</w:t>
            </w:r>
          </w:p>
        </w:tc>
        <w:tc>
          <w:tcPr>
            <w:tcW w:w="3273" w:type="pct"/>
          </w:tcPr>
          <w:p w14:paraId="1E2FFC1E" w14:textId="7102E4A2" w:rsidR="003F11EF" w:rsidRPr="00981327"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Total number of authorisations exceeds the limit set for one merchant for a specific period</w:t>
            </w:r>
          </w:p>
        </w:tc>
        <w:tc>
          <w:tcPr>
            <w:tcW w:w="745" w:type="pct"/>
          </w:tcPr>
          <w:p w14:paraId="3CF2A50C" w14:textId="77777777" w:rsidR="003F11EF" w:rsidRDefault="003F11EF" w:rsidP="00981327">
            <w:pPr>
              <w:pStyle w:val="CellBody"/>
            </w:pPr>
            <w:r>
              <w:t>Max: 3 transactions</w:t>
            </w:r>
          </w:p>
          <w:p w14:paraId="31E7CF76" w14:textId="4DEFC689" w:rsidR="003F11EF" w:rsidRDefault="003F11EF" w:rsidP="00981327">
            <w:pPr>
              <w:pStyle w:val="CellBody"/>
            </w:pPr>
            <w:r>
              <w:t>Period: 1 hour</w:t>
            </w:r>
          </w:p>
        </w:tc>
        <w:tc>
          <w:tcPr>
            <w:tcW w:w="743" w:type="pct"/>
          </w:tcPr>
          <w:p w14:paraId="250E9D10" w14:textId="40620EB7" w:rsidR="003F11EF" w:rsidRDefault="003F11EF" w:rsidP="009C0452">
            <w:pPr>
              <w:pStyle w:val="CellBody"/>
            </w:pPr>
            <w:r>
              <w:t>Monitoring</w:t>
            </w:r>
          </w:p>
        </w:tc>
      </w:tr>
      <w:tr w:rsidR="003F11EF" w:rsidRPr="00A649E4" w14:paraId="162598E0" w14:textId="77777777" w:rsidTr="003F11EF">
        <w:tc>
          <w:tcPr>
            <w:tcW w:w="238" w:type="pct"/>
          </w:tcPr>
          <w:p w14:paraId="6230E97B" w14:textId="1EBA5FF7" w:rsidR="003F11EF" w:rsidRPr="00981327"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7</w:t>
            </w:r>
          </w:p>
        </w:tc>
        <w:tc>
          <w:tcPr>
            <w:tcW w:w="3273" w:type="pct"/>
          </w:tcPr>
          <w:p w14:paraId="016587C1" w14:textId="78D6C42D" w:rsidR="003F11EF" w:rsidRPr="00981327" w:rsidRDefault="003F11EF" w:rsidP="00981327">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Card authorisation in two and more countries during a set period</w:t>
            </w:r>
          </w:p>
        </w:tc>
        <w:tc>
          <w:tcPr>
            <w:tcW w:w="745" w:type="pct"/>
          </w:tcPr>
          <w:p w14:paraId="0046C39F" w14:textId="77777777" w:rsidR="003F11EF" w:rsidRDefault="003F11EF" w:rsidP="00981327">
            <w:pPr>
              <w:pStyle w:val="CellBody"/>
            </w:pPr>
            <w:r>
              <w:t>Max: 3 transactions</w:t>
            </w:r>
          </w:p>
          <w:p w14:paraId="2F15ACB0" w14:textId="60977679" w:rsidR="003F11EF" w:rsidRDefault="003F11EF" w:rsidP="00981327">
            <w:pPr>
              <w:pStyle w:val="CellBody"/>
            </w:pPr>
            <w:r>
              <w:t>Period: 1 hour</w:t>
            </w:r>
          </w:p>
        </w:tc>
        <w:tc>
          <w:tcPr>
            <w:tcW w:w="743" w:type="pct"/>
          </w:tcPr>
          <w:p w14:paraId="6D8EB0E8" w14:textId="2D5C3E3B" w:rsidR="003F11EF" w:rsidRDefault="003F11EF" w:rsidP="009C0452">
            <w:pPr>
              <w:pStyle w:val="CellBody"/>
            </w:pPr>
            <w:r>
              <w:t>Reject authorisation with response code = 59 – suspected fraud</w:t>
            </w:r>
          </w:p>
        </w:tc>
      </w:tr>
      <w:tr w:rsidR="003F11EF" w:rsidRPr="00A649E4" w14:paraId="7A751B94" w14:textId="77777777" w:rsidTr="003F11EF">
        <w:tc>
          <w:tcPr>
            <w:tcW w:w="238" w:type="pct"/>
          </w:tcPr>
          <w:p w14:paraId="2A45C98E" w14:textId="41B1EEA1" w:rsidR="003F11EF" w:rsidRPr="00E657FC"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8</w:t>
            </w:r>
          </w:p>
        </w:tc>
        <w:tc>
          <w:tcPr>
            <w:tcW w:w="3273" w:type="pct"/>
          </w:tcPr>
          <w:p w14:paraId="1524AFF5" w14:textId="097A0CB2" w:rsidR="003F11EF" w:rsidRPr="00981327" w:rsidRDefault="003F11EF" w:rsidP="00981327">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 xml:space="preserve">Total amount of authorisations exceeds the limit set for a specific period as a percentage of the amount </w:t>
            </w:r>
            <w:r>
              <w:rPr>
                <w:rFonts w:asciiTheme="minorHAnsi" w:eastAsiaTheme="minorEastAsia" w:hAnsiTheme="minorHAnsi" w:cstheme="minorBidi"/>
                <w:szCs w:val="22"/>
                <w:lang w:val="en-US" w:eastAsia="zh-CN"/>
              </w:rPr>
              <w:t xml:space="preserve">of </w:t>
            </w:r>
            <w:r w:rsidRPr="00E657FC">
              <w:rPr>
                <w:rFonts w:asciiTheme="minorHAnsi" w:eastAsiaTheme="minorEastAsia" w:hAnsiTheme="minorHAnsi" w:cstheme="minorBidi"/>
                <w:szCs w:val="22"/>
                <w:highlight w:val="yellow"/>
                <w:lang w:val="en-US" w:eastAsia="zh-CN"/>
              </w:rPr>
              <w:t>available balance</w:t>
            </w:r>
          </w:p>
        </w:tc>
        <w:tc>
          <w:tcPr>
            <w:tcW w:w="745" w:type="pct"/>
          </w:tcPr>
          <w:p w14:paraId="02EF1EB2" w14:textId="08D54CA5" w:rsidR="003F11EF" w:rsidRDefault="003F11EF" w:rsidP="00E657FC">
            <w:pPr>
              <w:pStyle w:val="CellBody"/>
            </w:pPr>
            <w:r>
              <w:t xml:space="preserve">Max: 1 transaction </w:t>
            </w:r>
          </w:p>
          <w:p w14:paraId="04EF4F88" w14:textId="2A794192" w:rsidR="003F11EF" w:rsidRDefault="003F11EF" w:rsidP="00E657FC">
            <w:pPr>
              <w:pStyle w:val="CellBody"/>
            </w:pPr>
            <w:r>
              <w:t>Max percentage: 70%</w:t>
            </w:r>
          </w:p>
          <w:p w14:paraId="3B7F0C77" w14:textId="4F12E4D1" w:rsidR="003F11EF" w:rsidRDefault="003F11EF" w:rsidP="00E657FC">
            <w:pPr>
              <w:pStyle w:val="CellBody"/>
            </w:pPr>
            <w:r>
              <w:t>Period: 1 day</w:t>
            </w:r>
          </w:p>
        </w:tc>
        <w:tc>
          <w:tcPr>
            <w:tcW w:w="743" w:type="pct"/>
          </w:tcPr>
          <w:p w14:paraId="140E0F7E" w14:textId="09E32468" w:rsidR="003F11EF" w:rsidRDefault="003F11EF" w:rsidP="009C0452">
            <w:pPr>
              <w:pStyle w:val="CellBody"/>
            </w:pPr>
            <w:r>
              <w:t>Monitoring</w:t>
            </w:r>
          </w:p>
        </w:tc>
      </w:tr>
      <w:tr w:rsidR="003F11EF" w:rsidRPr="00A649E4" w14:paraId="69C71B05" w14:textId="77777777" w:rsidTr="003F11EF">
        <w:tc>
          <w:tcPr>
            <w:tcW w:w="238" w:type="pct"/>
          </w:tcPr>
          <w:p w14:paraId="3093E392" w14:textId="3F9061CE" w:rsidR="003F11EF" w:rsidRPr="00E657FC" w:rsidRDefault="003F11EF" w:rsidP="00981327">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9</w:t>
            </w:r>
          </w:p>
        </w:tc>
        <w:tc>
          <w:tcPr>
            <w:tcW w:w="3273" w:type="pct"/>
          </w:tcPr>
          <w:p w14:paraId="7F6C1D93" w14:textId="52520B9A" w:rsidR="003F11EF" w:rsidRPr="00E657FC" w:rsidRDefault="003F11EF" w:rsidP="00981327">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Number of requests with invalid card expiry date for a set period</w:t>
            </w:r>
          </w:p>
        </w:tc>
        <w:tc>
          <w:tcPr>
            <w:tcW w:w="745" w:type="pct"/>
          </w:tcPr>
          <w:p w14:paraId="35B1F655" w14:textId="77777777" w:rsidR="003F11EF" w:rsidRDefault="003F11EF" w:rsidP="00981327">
            <w:pPr>
              <w:pStyle w:val="CellBody"/>
            </w:pPr>
            <w:r>
              <w:t>Max: 2 transactions</w:t>
            </w:r>
          </w:p>
          <w:p w14:paraId="71B797CC" w14:textId="6A67CD7B" w:rsidR="003F11EF" w:rsidRDefault="003F11EF" w:rsidP="00981327">
            <w:pPr>
              <w:pStyle w:val="CellBody"/>
            </w:pPr>
            <w:r>
              <w:t>Period: 1 day</w:t>
            </w:r>
          </w:p>
        </w:tc>
        <w:tc>
          <w:tcPr>
            <w:tcW w:w="743" w:type="pct"/>
          </w:tcPr>
          <w:p w14:paraId="2B474FA4" w14:textId="0AF760D6" w:rsidR="003F11EF" w:rsidRDefault="003F11EF" w:rsidP="009C0452">
            <w:pPr>
              <w:pStyle w:val="CellBody"/>
            </w:pPr>
            <w:r>
              <w:t>Monitoring</w:t>
            </w:r>
          </w:p>
        </w:tc>
      </w:tr>
      <w:tr w:rsidR="003F11EF" w:rsidRPr="00A649E4" w14:paraId="5709AD5B" w14:textId="77777777" w:rsidTr="003F11EF">
        <w:tc>
          <w:tcPr>
            <w:tcW w:w="238" w:type="pct"/>
          </w:tcPr>
          <w:p w14:paraId="4AEBFB23" w14:textId="765E6D79" w:rsidR="003F11EF" w:rsidRPr="00E657FC"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10</w:t>
            </w:r>
          </w:p>
        </w:tc>
        <w:tc>
          <w:tcPr>
            <w:tcW w:w="3273" w:type="pct"/>
          </w:tcPr>
          <w:p w14:paraId="17A98C6E" w14:textId="348E1C99" w:rsidR="003F11EF" w:rsidRPr="00E657FC" w:rsidRDefault="003F11EF" w:rsidP="00E657FC">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 xml:space="preserve">Number of authorisations on this card </w:t>
            </w:r>
            <w:r>
              <w:rPr>
                <w:rFonts w:asciiTheme="minorHAnsi" w:eastAsiaTheme="minorEastAsia" w:hAnsiTheme="minorHAnsi" w:cstheme="minorBidi"/>
                <w:szCs w:val="22"/>
                <w:lang w:val="en-US" w:eastAsia="zh-CN"/>
              </w:rPr>
              <w:t xml:space="preserve">from 23h </w:t>
            </w:r>
            <w:r w:rsidRPr="00E657FC">
              <w:rPr>
                <w:rFonts w:asciiTheme="minorHAnsi" w:eastAsiaTheme="minorEastAsia" w:hAnsiTheme="minorHAnsi" w:cstheme="minorBidi"/>
                <w:szCs w:val="22"/>
                <w:lang w:val="en-US" w:eastAsia="zh-CN"/>
              </w:rPr>
              <w:sym w:font="Wingdings" w:char="F0E0"/>
            </w:r>
            <w:r>
              <w:rPr>
                <w:rFonts w:asciiTheme="minorHAnsi" w:eastAsiaTheme="minorEastAsia" w:hAnsiTheme="minorHAnsi" w:cstheme="minorBidi"/>
                <w:szCs w:val="22"/>
                <w:lang w:val="en-US" w:eastAsia="zh-CN"/>
              </w:rPr>
              <w:t xml:space="preserve"> 5h</w:t>
            </w:r>
          </w:p>
        </w:tc>
        <w:tc>
          <w:tcPr>
            <w:tcW w:w="745" w:type="pct"/>
          </w:tcPr>
          <w:p w14:paraId="41D562A4" w14:textId="77777777" w:rsidR="003F11EF" w:rsidRDefault="003F11EF" w:rsidP="00981327">
            <w:pPr>
              <w:pStyle w:val="CellBody"/>
            </w:pPr>
            <w:r>
              <w:t>Max: 3 transactions</w:t>
            </w:r>
          </w:p>
          <w:p w14:paraId="5E7D0644" w14:textId="663E03C3" w:rsidR="003F11EF" w:rsidRDefault="003F11EF" w:rsidP="00981327">
            <w:pPr>
              <w:pStyle w:val="CellBody"/>
            </w:pPr>
            <w:r>
              <w:t>Period: 1 day</w:t>
            </w:r>
          </w:p>
        </w:tc>
        <w:tc>
          <w:tcPr>
            <w:tcW w:w="743" w:type="pct"/>
          </w:tcPr>
          <w:p w14:paraId="7D664248" w14:textId="6453DBFC" w:rsidR="003F11EF" w:rsidRDefault="003F11EF" w:rsidP="009C0452">
            <w:pPr>
              <w:pStyle w:val="CellBody"/>
            </w:pPr>
            <w:r>
              <w:t>Call event to lock card</w:t>
            </w:r>
          </w:p>
        </w:tc>
      </w:tr>
      <w:tr w:rsidR="003F11EF" w:rsidRPr="00A649E4" w14:paraId="36E01E93" w14:textId="77777777" w:rsidTr="003F11EF">
        <w:tc>
          <w:tcPr>
            <w:tcW w:w="238" w:type="pct"/>
          </w:tcPr>
          <w:p w14:paraId="73B60368" w14:textId="2B5A085D" w:rsidR="003F11EF" w:rsidRPr="00E657FC"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11</w:t>
            </w:r>
          </w:p>
        </w:tc>
        <w:tc>
          <w:tcPr>
            <w:tcW w:w="3273" w:type="pct"/>
          </w:tcPr>
          <w:p w14:paraId="6679D424" w14:textId="5A0E5A96" w:rsidR="003F11EF" w:rsidRPr="00E657FC" w:rsidRDefault="003F11EF" w:rsidP="00E657FC">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Number of authorisations on this card with a wrong CVC</w:t>
            </w:r>
          </w:p>
        </w:tc>
        <w:tc>
          <w:tcPr>
            <w:tcW w:w="745" w:type="pct"/>
          </w:tcPr>
          <w:p w14:paraId="0B2FCC8B" w14:textId="77777777" w:rsidR="003F11EF" w:rsidRDefault="003F11EF" w:rsidP="00981327">
            <w:pPr>
              <w:pStyle w:val="CellBody"/>
            </w:pPr>
            <w:r>
              <w:t>Max: 2 transactions</w:t>
            </w:r>
          </w:p>
          <w:p w14:paraId="6ACC4C6E" w14:textId="508A5A12" w:rsidR="003F11EF" w:rsidRDefault="003F11EF" w:rsidP="00981327">
            <w:pPr>
              <w:pStyle w:val="CellBody"/>
            </w:pPr>
            <w:r>
              <w:t>Period: 1 day</w:t>
            </w:r>
          </w:p>
        </w:tc>
        <w:tc>
          <w:tcPr>
            <w:tcW w:w="743" w:type="pct"/>
          </w:tcPr>
          <w:p w14:paraId="3A9D129F" w14:textId="69148C46" w:rsidR="003F11EF" w:rsidRDefault="003F11EF" w:rsidP="009C0452">
            <w:pPr>
              <w:pStyle w:val="CellBody"/>
            </w:pPr>
            <w:r>
              <w:t>Monitoring</w:t>
            </w:r>
          </w:p>
        </w:tc>
      </w:tr>
      <w:tr w:rsidR="003F11EF" w:rsidRPr="00A649E4" w14:paraId="4EA1159D" w14:textId="77777777" w:rsidTr="003F11EF">
        <w:tc>
          <w:tcPr>
            <w:tcW w:w="238" w:type="pct"/>
          </w:tcPr>
          <w:p w14:paraId="281D24F4" w14:textId="68DBFBB9" w:rsidR="003F11EF" w:rsidRPr="00E657FC"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12</w:t>
            </w:r>
          </w:p>
        </w:tc>
        <w:tc>
          <w:tcPr>
            <w:tcW w:w="3273" w:type="pct"/>
          </w:tcPr>
          <w:p w14:paraId="36E8BFEA" w14:textId="28ADA199" w:rsidR="003F11EF" w:rsidRPr="00E657FC" w:rsidRDefault="003F11EF" w:rsidP="00E657FC">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Number of authorisations on this card with a wrong CVC2</w:t>
            </w:r>
          </w:p>
        </w:tc>
        <w:tc>
          <w:tcPr>
            <w:tcW w:w="745" w:type="pct"/>
          </w:tcPr>
          <w:p w14:paraId="12DC876A" w14:textId="77777777" w:rsidR="003F11EF" w:rsidRDefault="003F11EF" w:rsidP="00E657FC">
            <w:pPr>
              <w:pStyle w:val="CellBody"/>
            </w:pPr>
            <w:r>
              <w:t>Max: 2 transactions</w:t>
            </w:r>
          </w:p>
          <w:p w14:paraId="1A174EF9" w14:textId="3143A448" w:rsidR="003F11EF" w:rsidRDefault="003F11EF" w:rsidP="00E657FC">
            <w:pPr>
              <w:pStyle w:val="CellBody"/>
            </w:pPr>
            <w:r>
              <w:t>Period: 1 day</w:t>
            </w:r>
          </w:p>
        </w:tc>
        <w:tc>
          <w:tcPr>
            <w:tcW w:w="743" w:type="pct"/>
          </w:tcPr>
          <w:p w14:paraId="0B3D6D91" w14:textId="40712673" w:rsidR="003F11EF" w:rsidRDefault="003F11EF" w:rsidP="009C0452">
            <w:pPr>
              <w:pStyle w:val="CellBody"/>
            </w:pPr>
            <w:r>
              <w:t>Monitoring</w:t>
            </w:r>
          </w:p>
        </w:tc>
      </w:tr>
      <w:tr w:rsidR="003F11EF" w:rsidRPr="00A649E4" w14:paraId="7A16F57A" w14:textId="77777777" w:rsidTr="003F11EF">
        <w:tc>
          <w:tcPr>
            <w:tcW w:w="238" w:type="pct"/>
          </w:tcPr>
          <w:p w14:paraId="2D614798" w14:textId="797ADF48" w:rsidR="003F11EF" w:rsidRPr="00E657FC"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lastRenderedPageBreak/>
              <w:t>13</w:t>
            </w:r>
          </w:p>
        </w:tc>
        <w:tc>
          <w:tcPr>
            <w:tcW w:w="3273" w:type="pct"/>
          </w:tcPr>
          <w:p w14:paraId="6A42B58A" w14:textId="011F6B3A" w:rsidR="003F11EF" w:rsidRPr="00E657FC" w:rsidRDefault="003F11EF" w:rsidP="00E657FC">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Authorisation on a card for a large amount with one or more consecutive attempts to receive authorisation for a decreasing amount</w:t>
            </w:r>
          </w:p>
        </w:tc>
        <w:tc>
          <w:tcPr>
            <w:tcW w:w="745" w:type="pct"/>
          </w:tcPr>
          <w:p w14:paraId="65C1179A" w14:textId="77777777" w:rsidR="003F11EF" w:rsidRDefault="003F11EF" w:rsidP="00E657FC">
            <w:pPr>
              <w:pStyle w:val="CellBody"/>
            </w:pPr>
            <w:r>
              <w:t>Max: 3 transactions</w:t>
            </w:r>
          </w:p>
          <w:p w14:paraId="1C3B569C" w14:textId="7E855AC7" w:rsidR="003F11EF" w:rsidRDefault="003F11EF" w:rsidP="00E657FC">
            <w:pPr>
              <w:pStyle w:val="CellBody"/>
            </w:pPr>
            <w:r>
              <w:t>Period: 1 hour</w:t>
            </w:r>
          </w:p>
        </w:tc>
        <w:tc>
          <w:tcPr>
            <w:tcW w:w="743" w:type="pct"/>
          </w:tcPr>
          <w:p w14:paraId="2B767298" w14:textId="534F0006" w:rsidR="003F11EF" w:rsidRDefault="003F11EF" w:rsidP="009C0452">
            <w:pPr>
              <w:pStyle w:val="CellBody"/>
            </w:pPr>
            <w:r>
              <w:t>Monitoring</w:t>
            </w:r>
          </w:p>
        </w:tc>
      </w:tr>
      <w:tr w:rsidR="003F11EF" w:rsidRPr="00A649E4" w14:paraId="319E1FA4" w14:textId="77777777" w:rsidTr="003F11EF">
        <w:tc>
          <w:tcPr>
            <w:tcW w:w="238" w:type="pct"/>
          </w:tcPr>
          <w:p w14:paraId="2A5F5365" w14:textId="3D1C59E2" w:rsidR="003F11EF" w:rsidRPr="00E657FC"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14</w:t>
            </w:r>
          </w:p>
        </w:tc>
        <w:tc>
          <w:tcPr>
            <w:tcW w:w="3273" w:type="pct"/>
          </w:tcPr>
          <w:p w14:paraId="5041BB7D" w14:textId="3DFE1190" w:rsidR="003F11EF" w:rsidRPr="00E657FC" w:rsidRDefault="003F11EF" w:rsidP="00E657FC">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Authorisation on a card for a large amount with one or more consecutive attempts to receive authorisation for a</w:t>
            </w:r>
            <w:r w:rsidR="0094006C">
              <w:rPr>
                <w:rFonts w:asciiTheme="minorHAnsi" w:eastAsiaTheme="minorEastAsia" w:hAnsiTheme="minorHAnsi" w:cstheme="minorBidi"/>
                <w:szCs w:val="22"/>
                <w:lang w:val="en-US" w:eastAsia="zh-CN"/>
              </w:rPr>
              <w:t>n</w:t>
            </w:r>
            <w:bookmarkStart w:id="36" w:name="_GoBack"/>
            <w:bookmarkEnd w:id="36"/>
            <w:r w:rsidRPr="00E657FC">
              <w:rPr>
                <w:rFonts w:asciiTheme="minorHAnsi" w:eastAsiaTheme="minorEastAsia" w:hAnsiTheme="minorHAnsi" w:cstheme="minorBidi"/>
                <w:szCs w:val="22"/>
                <w:lang w:val="en-US" w:eastAsia="zh-CN"/>
              </w:rPr>
              <w:t xml:space="preserve"> </w:t>
            </w:r>
            <w:r>
              <w:rPr>
                <w:rFonts w:asciiTheme="minorHAnsi" w:eastAsiaTheme="minorEastAsia" w:hAnsiTheme="minorHAnsi" w:cstheme="minorBidi"/>
                <w:szCs w:val="22"/>
                <w:lang w:val="en-US" w:eastAsia="zh-CN"/>
              </w:rPr>
              <w:t>increasing</w:t>
            </w:r>
            <w:r w:rsidRPr="00E657FC">
              <w:rPr>
                <w:rFonts w:asciiTheme="minorHAnsi" w:eastAsiaTheme="minorEastAsia" w:hAnsiTheme="minorHAnsi" w:cstheme="minorBidi"/>
                <w:szCs w:val="22"/>
                <w:lang w:val="en-US" w:eastAsia="zh-CN"/>
              </w:rPr>
              <w:t xml:space="preserve"> amount</w:t>
            </w:r>
          </w:p>
        </w:tc>
        <w:tc>
          <w:tcPr>
            <w:tcW w:w="745" w:type="pct"/>
          </w:tcPr>
          <w:p w14:paraId="0F099EF2" w14:textId="77777777" w:rsidR="003F11EF" w:rsidRDefault="003F11EF" w:rsidP="00E657FC">
            <w:pPr>
              <w:pStyle w:val="CellBody"/>
            </w:pPr>
            <w:r>
              <w:t>Max: 3 transactions</w:t>
            </w:r>
          </w:p>
          <w:p w14:paraId="04C28288" w14:textId="7F236FAB" w:rsidR="003F11EF" w:rsidRDefault="003F11EF" w:rsidP="00E657FC">
            <w:pPr>
              <w:pStyle w:val="CellBody"/>
            </w:pPr>
            <w:r>
              <w:t>Period: 1 hour</w:t>
            </w:r>
          </w:p>
        </w:tc>
        <w:tc>
          <w:tcPr>
            <w:tcW w:w="743" w:type="pct"/>
          </w:tcPr>
          <w:p w14:paraId="35163FE6" w14:textId="17A0069E" w:rsidR="003F11EF" w:rsidRDefault="003F11EF" w:rsidP="009C0452">
            <w:pPr>
              <w:pStyle w:val="CellBody"/>
            </w:pPr>
            <w:r>
              <w:t>Monitoring</w:t>
            </w:r>
          </w:p>
        </w:tc>
      </w:tr>
      <w:tr w:rsidR="003F11EF" w:rsidRPr="00A649E4" w14:paraId="3A274D52" w14:textId="77777777" w:rsidTr="003F11EF">
        <w:tc>
          <w:tcPr>
            <w:tcW w:w="238" w:type="pct"/>
          </w:tcPr>
          <w:p w14:paraId="2B8FB424" w14:textId="3BC25F6A" w:rsidR="003F11EF" w:rsidRPr="00981327" w:rsidRDefault="003F11EF" w:rsidP="00E657FC">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15</w:t>
            </w:r>
          </w:p>
        </w:tc>
        <w:tc>
          <w:tcPr>
            <w:tcW w:w="3273" w:type="pct"/>
          </w:tcPr>
          <w:p w14:paraId="707C1D50" w14:textId="260F146F" w:rsidR="003F11EF" w:rsidRPr="00E657FC" w:rsidRDefault="003F11EF" w:rsidP="00E657FC">
            <w:pPr>
              <w:pStyle w:val="CellBody"/>
              <w:rPr>
                <w:rFonts w:asciiTheme="minorHAnsi" w:eastAsiaTheme="minorEastAsia" w:hAnsiTheme="minorHAnsi" w:cstheme="minorBidi"/>
                <w:szCs w:val="22"/>
                <w:lang w:val="en-US" w:eastAsia="zh-CN"/>
              </w:rPr>
            </w:pPr>
            <w:r w:rsidRPr="00981327">
              <w:rPr>
                <w:rFonts w:asciiTheme="minorHAnsi" w:eastAsiaTheme="minorEastAsia" w:hAnsiTheme="minorHAnsi" w:cstheme="minorBidi"/>
                <w:szCs w:val="22"/>
                <w:lang w:val="en-US" w:eastAsia="zh-CN"/>
              </w:rPr>
              <w:t>Card authorisation in</w:t>
            </w:r>
            <w:r>
              <w:rPr>
                <w:rFonts w:asciiTheme="minorHAnsi" w:eastAsiaTheme="minorEastAsia" w:hAnsiTheme="minorHAnsi" w:cstheme="minorBidi"/>
                <w:szCs w:val="22"/>
                <w:lang w:val="en-US" w:eastAsia="zh-CN"/>
              </w:rPr>
              <w:t xml:space="preserve"> list of</w:t>
            </w:r>
            <w:r w:rsidRPr="00981327">
              <w:rPr>
                <w:rFonts w:asciiTheme="minorHAnsi" w:eastAsiaTheme="minorEastAsia" w:hAnsiTheme="minorHAnsi" w:cstheme="minorBidi"/>
                <w:szCs w:val="22"/>
                <w:lang w:val="en-US" w:eastAsia="zh-CN"/>
              </w:rPr>
              <w:t xml:space="preserve"> </w:t>
            </w:r>
            <w:r w:rsidRPr="003F11EF">
              <w:rPr>
                <w:rFonts w:asciiTheme="minorHAnsi" w:eastAsiaTheme="minorEastAsia" w:hAnsiTheme="minorHAnsi" w:cstheme="minorBidi"/>
                <w:szCs w:val="22"/>
                <w:lang w:val="en-US" w:eastAsia="zh-CN"/>
              </w:rPr>
              <w:t>suspicious</w:t>
            </w:r>
            <w:r>
              <w:rPr>
                <w:rFonts w:asciiTheme="minorHAnsi" w:eastAsiaTheme="minorEastAsia" w:hAnsiTheme="minorHAnsi" w:cstheme="minorBidi"/>
                <w:szCs w:val="22"/>
                <w:lang w:val="en-US" w:eastAsia="zh-CN"/>
              </w:rPr>
              <w:t xml:space="preserve"> merchants. Suspicious merchants is configured in merchant stop list</w:t>
            </w:r>
          </w:p>
        </w:tc>
        <w:tc>
          <w:tcPr>
            <w:tcW w:w="745" w:type="pct"/>
          </w:tcPr>
          <w:p w14:paraId="127D8840" w14:textId="77777777" w:rsidR="003F11EF" w:rsidRDefault="003F11EF" w:rsidP="00E657FC">
            <w:pPr>
              <w:pStyle w:val="CellBody"/>
            </w:pPr>
            <w:r>
              <w:t>Period: 1 day</w:t>
            </w:r>
          </w:p>
          <w:p w14:paraId="647D7FF8" w14:textId="54A3298A" w:rsidR="003F11EF" w:rsidRDefault="003F11EF" w:rsidP="00E657FC">
            <w:pPr>
              <w:pStyle w:val="CellBody"/>
            </w:pPr>
          </w:p>
        </w:tc>
        <w:tc>
          <w:tcPr>
            <w:tcW w:w="743" w:type="pct"/>
          </w:tcPr>
          <w:p w14:paraId="3DA33B50" w14:textId="73C82A1A" w:rsidR="003F11EF" w:rsidRDefault="003F11EF" w:rsidP="009C0452">
            <w:pPr>
              <w:pStyle w:val="CellBody"/>
            </w:pPr>
            <w:r>
              <w:t>Monitoring</w:t>
            </w:r>
          </w:p>
        </w:tc>
      </w:tr>
      <w:tr w:rsidR="003F11EF" w:rsidRPr="00A649E4" w14:paraId="5598347B" w14:textId="77777777" w:rsidTr="003F11EF">
        <w:tc>
          <w:tcPr>
            <w:tcW w:w="238" w:type="pct"/>
          </w:tcPr>
          <w:p w14:paraId="38C20C66" w14:textId="7135A6DE" w:rsidR="003F11EF" w:rsidRPr="00E657FC" w:rsidRDefault="003F11EF" w:rsidP="003F11EF">
            <w:pPr>
              <w:pStyle w:val="CellBody"/>
              <w:rPr>
                <w:rFonts w:asciiTheme="minorHAnsi" w:eastAsiaTheme="minorEastAsia" w:hAnsiTheme="minorHAnsi" w:cstheme="minorBidi"/>
                <w:szCs w:val="22"/>
                <w:lang w:val="en-US" w:eastAsia="zh-CN"/>
              </w:rPr>
            </w:pPr>
            <w:r>
              <w:rPr>
                <w:rFonts w:asciiTheme="minorHAnsi" w:eastAsiaTheme="minorEastAsia" w:hAnsiTheme="minorHAnsi" w:cstheme="minorBidi"/>
                <w:szCs w:val="22"/>
                <w:lang w:val="en-US" w:eastAsia="zh-CN"/>
              </w:rPr>
              <w:t>16</w:t>
            </w:r>
          </w:p>
        </w:tc>
        <w:tc>
          <w:tcPr>
            <w:tcW w:w="3273" w:type="pct"/>
          </w:tcPr>
          <w:p w14:paraId="20B5CCDB" w14:textId="42FE81B0" w:rsidR="003F11EF" w:rsidRPr="00981327" w:rsidRDefault="003F11EF" w:rsidP="003F11EF">
            <w:pPr>
              <w:pStyle w:val="CellBody"/>
              <w:rPr>
                <w:rFonts w:asciiTheme="minorHAnsi" w:eastAsiaTheme="minorEastAsia" w:hAnsiTheme="minorHAnsi" w:cstheme="minorBidi"/>
                <w:szCs w:val="22"/>
                <w:lang w:val="en-US" w:eastAsia="zh-CN"/>
              </w:rPr>
            </w:pPr>
            <w:r w:rsidRPr="00E657FC">
              <w:rPr>
                <w:rFonts w:asciiTheme="minorHAnsi" w:eastAsiaTheme="minorEastAsia" w:hAnsiTheme="minorHAnsi" w:cstheme="minorBidi"/>
                <w:szCs w:val="22"/>
                <w:lang w:val="en-US" w:eastAsia="zh-CN"/>
              </w:rPr>
              <w:t xml:space="preserve">Number of requests </w:t>
            </w:r>
            <w:r>
              <w:rPr>
                <w:rFonts w:asciiTheme="minorHAnsi" w:eastAsiaTheme="minorEastAsia" w:hAnsiTheme="minorHAnsi" w:cstheme="minorBidi"/>
                <w:szCs w:val="22"/>
                <w:lang w:val="en-US" w:eastAsia="zh-CN"/>
              </w:rPr>
              <w:t>insufficient funds</w:t>
            </w:r>
            <w:r w:rsidRPr="00E657FC">
              <w:rPr>
                <w:rFonts w:asciiTheme="minorHAnsi" w:eastAsiaTheme="minorEastAsia" w:hAnsiTheme="minorHAnsi" w:cstheme="minorBidi"/>
                <w:szCs w:val="22"/>
                <w:lang w:val="en-US" w:eastAsia="zh-CN"/>
              </w:rPr>
              <w:t xml:space="preserve"> for a set period</w:t>
            </w:r>
          </w:p>
        </w:tc>
        <w:tc>
          <w:tcPr>
            <w:tcW w:w="745" w:type="pct"/>
          </w:tcPr>
          <w:p w14:paraId="7448CE69" w14:textId="77777777" w:rsidR="003F11EF" w:rsidRDefault="003F11EF" w:rsidP="00E657FC">
            <w:pPr>
              <w:pStyle w:val="CellBody"/>
            </w:pPr>
            <w:r>
              <w:t>Max: 3 transactions</w:t>
            </w:r>
          </w:p>
          <w:p w14:paraId="7980B7F6" w14:textId="28A81AC4" w:rsidR="003F11EF" w:rsidRDefault="003F11EF" w:rsidP="00E657FC">
            <w:pPr>
              <w:pStyle w:val="CellBody"/>
            </w:pPr>
            <w:r>
              <w:t>Period: 1 hour</w:t>
            </w:r>
          </w:p>
        </w:tc>
        <w:tc>
          <w:tcPr>
            <w:tcW w:w="743" w:type="pct"/>
          </w:tcPr>
          <w:p w14:paraId="5A1E405E" w14:textId="637D6CB1" w:rsidR="003F11EF" w:rsidRDefault="003F11EF" w:rsidP="009C0452">
            <w:pPr>
              <w:pStyle w:val="CellBody"/>
            </w:pPr>
            <w:r>
              <w:t>Monitoring</w:t>
            </w:r>
          </w:p>
        </w:tc>
      </w:tr>
    </w:tbl>
    <w:p w14:paraId="67C18B17" w14:textId="77777777" w:rsidR="009763AC" w:rsidRPr="00160678" w:rsidRDefault="009763AC" w:rsidP="000F4711">
      <w:pPr>
        <w:tabs>
          <w:tab w:val="left" w:pos="360"/>
          <w:tab w:val="left" w:pos="630"/>
        </w:tabs>
        <w:jc w:val="both"/>
      </w:pPr>
    </w:p>
    <w:p w14:paraId="0701DFBB" w14:textId="77777777" w:rsidR="00842FA6" w:rsidRDefault="00B92AF1" w:rsidP="00842FA6">
      <w:pPr>
        <w:pStyle w:val="Heading2"/>
      </w:pPr>
      <w:bookmarkStart w:id="37" w:name="_Toc55288522"/>
      <w:r>
        <w:t>Technical Detail</w:t>
      </w:r>
      <w:bookmarkEnd w:id="35"/>
      <w:bookmarkEnd w:id="37"/>
      <w:r w:rsidR="00842FA6">
        <w:fldChar w:fldCharType="begin"/>
      </w:r>
      <w:r w:rsidR="00842FA6">
        <w:instrText>tc "2.1 Functional Requirements Table " \l 2</w:instrText>
      </w:r>
      <w:r w:rsidR="00842FA6">
        <w:fldChar w:fldCharType="end"/>
      </w:r>
    </w:p>
    <w:p w14:paraId="18697157" w14:textId="77777777" w:rsidR="003733B3" w:rsidRDefault="00B92AF1" w:rsidP="003733B3">
      <w:pPr>
        <w:ind w:left="576"/>
      </w:pPr>
      <w:r>
        <w:t>Above Rules are setup by WAY4 standard function</w:t>
      </w:r>
      <w:r w:rsidR="00842FA6">
        <w:t>.</w:t>
      </w:r>
      <w:bookmarkStart w:id="38" w:name="_Toc456551267"/>
      <w:bookmarkStart w:id="39" w:name="_Toc467489143"/>
    </w:p>
    <w:p w14:paraId="44EC572C" w14:textId="4CA6070E" w:rsidR="009763AC" w:rsidRPr="00160678" w:rsidRDefault="009763AC" w:rsidP="003733B3">
      <w:pPr>
        <w:pStyle w:val="Heading2"/>
      </w:pPr>
      <w:bookmarkStart w:id="40" w:name="_Toc55288523"/>
      <w:r w:rsidRPr="00160678">
        <w:t>Limitations</w:t>
      </w:r>
      <w:bookmarkEnd w:id="38"/>
      <w:bookmarkEnd w:id="39"/>
      <w:bookmarkEnd w:id="40"/>
    </w:p>
    <w:p w14:paraId="39D91B36" w14:textId="77777777" w:rsidR="009763AC" w:rsidRPr="00160678" w:rsidRDefault="009763AC" w:rsidP="009763AC">
      <w:pPr>
        <w:pStyle w:val="ListParagraph"/>
        <w:numPr>
          <w:ilvl w:val="0"/>
          <w:numId w:val="23"/>
        </w:numPr>
        <w:jc w:val="both"/>
      </w:pPr>
      <w:r w:rsidRPr="00160678">
        <w:t>WAY4 does not support intelligent fraud monitoring (neural network)</w:t>
      </w:r>
    </w:p>
    <w:p w14:paraId="58F5B37E" w14:textId="77777777" w:rsidR="00C77C09" w:rsidRPr="00C77C09" w:rsidRDefault="009763AC" w:rsidP="007042D8">
      <w:pPr>
        <w:pStyle w:val="BodyTextBullet0"/>
        <w:numPr>
          <w:ilvl w:val="0"/>
          <w:numId w:val="23"/>
        </w:numPr>
        <w:contextualSpacing w:val="0"/>
        <w:jc w:val="both"/>
      </w:pPr>
      <w:r w:rsidRPr="00160678">
        <w:rPr>
          <w:rFonts w:asciiTheme="minorHAnsi" w:hAnsiTheme="minorHAnsi"/>
        </w:rPr>
        <w:t>WAY4 does not support sound alert.</w:t>
      </w:r>
    </w:p>
    <w:sectPr w:rsidR="00C77C09" w:rsidRPr="00C77C09" w:rsidSect="006C09D8">
      <w:headerReference w:type="default" r:id="rId11"/>
      <w:footerReference w:type="default" r:id="rId12"/>
      <w:head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11180" w14:textId="77777777" w:rsidR="001474B8" w:rsidRDefault="001474B8" w:rsidP="00AF1DE7">
      <w:pPr>
        <w:spacing w:after="0" w:line="240" w:lineRule="auto"/>
      </w:pPr>
      <w:r>
        <w:separator/>
      </w:r>
    </w:p>
  </w:endnote>
  <w:endnote w:type="continuationSeparator" w:id="0">
    <w:p w14:paraId="37BA8E33" w14:textId="77777777" w:rsidR="001474B8" w:rsidRDefault="001474B8" w:rsidP="00AF1DE7">
      <w:pPr>
        <w:spacing w:after="0" w:line="240" w:lineRule="auto"/>
      </w:pPr>
      <w:r>
        <w:continuationSeparator/>
      </w:r>
    </w:p>
  </w:endnote>
  <w:endnote w:type="continuationNotice" w:id="1">
    <w:p w14:paraId="676B5008" w14:textId="77777777" w:rsidR="001474B8" w:rsidRDefault="00147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C4CF" w14:textId="77777777"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14:paraId="7E512986" w14:textId="77777777" w:rsidTr="00B77754">
      <w:trPr>
        <w:trHeight w:val="284"/>
      </w:trPr>
      <w:tc>
        <w:tcPr>
          <w:tcW w:w="5085" w:type="dxa"/>
          <w:vMerge w:val="restart"/>
          <w:tcBorders>
            <w:top w:val="single" w:sz="6" w:space="0" w:color="auto"/>
            <w:left w:val="nil"/>
            <w:bottom w:val="nil"/>
            <w:right w:val="nil"/>
          </w:tcBorders>
          <w:vAlign w:val="bottom"/>
          <w:hideMark/>
        </w:tcPr>
        <w:p w14:paraId="37E22D0A" w14:textId="77777777"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11D68228" wp14:editId="6D4C03C2">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14:paraId="7AE6AB93" w14:textId="079AB214"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94006C">
            <w:rPr>
              <w:i/>
              <w:noProof/>
              <w:color w:val="595959"/>
              <w:szCs w:val="20"/>
            </w:rPr>
            <w:t>8</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94006C">
            <w:rPr>
              <w:i/>
              <w:noProof/>
              <w:color w:val="595959"/>
              <w:szCs w:val="20"/>
            </w:rPr>
            <w:t>8</w:t>
          </w:r>
          <w:r>
            <w:rPr>
              <w:i/>
              <w:color w:val="595959"/>
              <w:szCs w:val="20"/>
            </w:rPr>
            <w:fldChar w:fldCharType="end"/>
          </w:r>
        </w:p>
      </w:tc>
    </w:tr>
    <w:tr w:rsidR="00967364" w14:paraId="26DD0030" w14:textId="77777777" w:rsidTr="00B77754">
      <w:trPr>
        <w:trHeight w:val="284"/>
      </w:trPr>
      <w:tc>
        <w:tcPr>
          <w:tcW w:w="0" w:type="auto"/>
          <w:vMerge/>
          <w:tcBorders>
            <w:top w:val="single" w:sz="6" w:space="0" w:color="auto"/>
            <w:left w:val="nil"/>
            <w:bottom w:val="nil"/>
            <w:right w:val="nil"/>
          </w:tcBorders>
          <w:vAlign w:val="center"/>
          <w:hideMark/>
        </w:tcPr>
        <w:p w14:paraId="0AB2F517"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0E712D21" w14:textId="77777777"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14:paraId="5B3B6096" w14:textId="77777777" w:rsidTr="00B77754">
      <w:trPr>
        <w:trHeight w:val="284"/>
      </w:trPr>
      <w:tc>
        <w:tcPr>
          <w:tcW w:w="0" w:type="auto"/>
          <w:vMerge/>
          <w:tcBorders>
            <w:top w:val="single" w:sz="6" w:space="0" w:color="auto"/>
            <w:left w:val="nil"/>
            <w:bottom w:val="nil"/>
            <w:right w:val="nil"/>
          </w:tcBorders>
          <w:vAlign w:val="center"/>
          <w:hideMark/>
        </w:tcPr>
        <w:p w14:paraId="075D09EE"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1752B6CC" w14:textId="54560B72"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7853DA">
            <w:rPr>
              <w:rFonts w:ascii="Cambria" w:hAnsi="Cambria"/>
              <w:i/>
              <w:noProof/>
              <w:color w:val="595959"/>
              <w:sz w:val="18"/>
              <w:szCs w:val="18"/>
            </w:rPr>
            <w:t>2020</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14:paraId="0FF54857" w14:textId="77777777" w:rsidR="00967364" w:rsidRPr="00F03FF5" w:rsidRDefault="00967364" w:rsidP="00F03FF5">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7C235" w14:textId="77777777" w:rsidR="001474B8" w:rsidRDefault="001474B8" w:rsidP="00AF1DE7">
      <w:pPr>
        <w:spacing w:after="0" w:line="240" w:lineRule="auto"/>
      </w:pPr>
      <w:r>
        <w:separator/>
      </w:r>
    </w:p>
  </w:footnote>
  <w:footnote w:type="continuationSeparator" w:id="0">
    <w:p w14:paraId="3B63E95C" w14:textId="77777777" w:rsidR="001474B8" w:rsidRDefault="001474B8" w:rsidP="00AF1DE7">
      <w:pPr>
        <w:spacing w:after="0" w:line="240" w:lineRule="auto"/>
      </w:pPr>
      <w:r>
        <w:continuationSeparator/>
      </w:r>
    </w:p>
  </w:footnote>
  <w:footnote w:type="continuationNotice" w:id="1">
    <w:p w14:paraId="242D9B59" w14:textId="77777777" w:rsidR="001474B8" w:rsidRDefault="001474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Look w:val="04A0" w:firstRow="1" w:lastRow="0" w:firstColumn="1" w:lastColumn="0" w:noHBand="0" w:noVBand="1"/>
    </w:tblPr>
    <w:tblGrid>
      <w:gridCol w:w="3976"/>
      <w:gridCol w:w="5366"/>
    </w:tblGrid>
    <w:tr w:rsidR="00967364" w14:paraId="67D3F674" w14:textId="77777777" w:rsidTr="001E3591">
      <w:trPr>
        <w:trHeight w:val="231"/>
      </w:trPr>
      <w:tc>
        <w:tcPr>
          <w:tcW w:w="2128" w:type="pct"/>
          <w:hideMark/>
        </w:tcPr>
        <w:p w14:paraId="78947AA6" w14:textId="77777777"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1474B8">
            <w:fldChar w:fldCharType="begin"/>
          </w:r>
          <w:r w:rsidR="001474B8">
            <w:instrText xml:space="preserve"> DOCPROPERTY  Keywords  \* MERGEFORMAT </w:instrText>
          </w:r>
          <w:r w:rsidR="001474B8">
            <w:fldChar w:fldCharType="separate"/>
          </w:r>
          <w:r w:rsidRPr="00C6707C">
            <w:rPr>
              <w:rFonts w:ascii="Cambria" w:hAnsi="Cambria" w:cs="Arial"/>
              <w:b/>
              <w:i/>
              <w:caps/>
              <w:color w:val="595959"/>
              <w:sz w:val="18"/>
              <w:szCs w:val="18"/>
            </w:rPr>
            <w:t>Orient Commercial Bank</w:t>
          </w:r>
          <w:r w:rsidR="001474B8">
            <w:rPr>
              <w:rFonts w:ascii="Cambria" w:hAnsi="Cambria" w:cs="Arial"/>
              <w:b/>
              <w:i/>
              <w:caps/>
              <w:color w:val="595959"/>
              <w:sz w:val="18"/>
              <w:szCs w:val="18"/>
            </w:rPr>
            <w:fldChar w:fldCharType="end"/>
          </w:r>
        </w:p>
      </w:tc>
      <w:tc>
        <w:tcPr>
          <w:tcW w:w="2872" w:type="pct"/>
          <w:hideMark/>
        </w:tcPr>
        <w:p w14:paraId="733232CE" w14:textId="77777777" w:rsidR="00967364" w:rsidRPr="000E3CB9" w:rsidRDefault="00967364" w:rsidP="00331207">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1341DF">
            <w:rPr>
              <w:i/>
            </w:rPr>
            <w:t>Volume 15 - Risk Monitoring</w:t>
          </w:r>
          <w:r w:rsidRPr="000E3CB9">
            <w:rPr>
              <w:i/>
            </w:rPr>
            <w:fldChar w:fldCharType="end"/>
          </w:r>
          <w:r w:rsidRPr="000E3CB9">
            <w:rPr>
              <w:rFonts w:ascii="Cambria" w:hAnsi="Cambria" w:cs="Arial"/>
              <w:b/>
              <w:i/>
              <w:caps/>
              <w:color w:val="595959"/>
              <w:sz w:val="18"/>
              <w:szCs w:val="18"/>
            </w:rPr>
            <w:t xml:space="preserve"> </w:t>
          </w:r>
        </w:p>
      </w:tc>
    </w:tr>
    <w:tr w:rsidR="00967364" w14:paraId="2BF7F067" w14:textId="77777777" w:rsidTr="001E3591">
      <w:trPr>
        <w:trHeight w:val="284"/>
      </w:trPr>
      <w:tc>
        <w:tcPr>
          <w:tcW w:w="2128" w:type="pct"/>
          <w:hideMark/>
        </w:tcPr>
        <w:p w14:paraId="49A2B674" w14:textId="6808684C"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7853DA">
            <w:rPr>
              <w:rFonts w:ascii="Cambria" w:hAnsi="Cambria"/>
              <w:i/>
              <w:caps/>
              <w:noProof/>
              <w:color w:val="595959"/>
              <w:sz w:val="18"/>
              <w:szCs w:val="18"/>
            </w:rPr>
            <w:t>03/11/20</w:t>
          </w:r>
          <w:r>
            <w:rPr>
              <w:rFonts w:ascii="Cambria" w:hAnsi="Cambria"/>
              <w:i/>
              <w:caps/>
              <w:color w:val="595959"/>
              <w:sz w:val="18"/>
              <w:szCs w:val="18"/>
            </w:rPr>
            <w:fldChar w:fldCharType="end"/>
          </w:r>
        </w:p>
      </w:tc>
      <w:tc>
        <w:tcPr>
          <w:tcW w:w="2872" w:type="pct"/>
          <w:hideMark/>
        </w:tcPr>
        <w:p w14:paraId="023E52B7" w14:textId="77777777"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006D4583" w:rsidRPr="006D4583">
            <w:rPr>
              <w:rFonts w:ascii="Cambria" w:hAnsi="Cambria" w:cs="Arial"/>
              <w:i/>
              <w:caps/>
              <w:color w:val="595959"/>
              <w:sz w:val="18"/>
              <w:szCs w:val="18"/>
            </w:rPr>
            <w:t xml:space="preserve">WAY4 </w:t>
          </w:r>
          <w:r w:rsidR="006D4583">
            <w:rPr>
              <w:i/>
            </w:rPr>
            <w:t>Implementation</w:t>
          </w:r>
          <w:r w:rsidRPr="000E3CB9">
            <w:rPr>
              <w:rFonts w:ascii="Cambria" w:hAnsi="Cambria" w:cs="Arial"/>
              <w:i/>
              <w:caps/>
              <w:color w:val="595959"/>
              <w:sz w:val="18"/>
              <w:szCs w:val="18"/>
            </w:rPr>
            <w:fldChar w:fldCharType="end"/>
          </w:r>
        </w:p>
      </w:tc>
    </w:tr>
    <w:tr w:rsidR="00967364" w14:paraId="50D09F1F" w14:textId="77777777" w:rsidTr="001E3591">
      <w:trPr>
        <w:trHeight w:val="239"/>
      </w:trPr>
      <w:tc>
        <w:tcPr>
          <w:tcW w:w="2128" w:type="pct"/>
          <w:tcBorders>
            <w:bottom w:val="single" w:sz="4" w:space="0" w:color="auto"/>
          </w:tcBorders>
          <w:hideMark/>
        </w:tcPr>
        <w:p w14:paraId="61CE628E" w14:textId="074EB8E9"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 xml:space="preserve">Status : </w:t>
          </w:r>
          <w:r w:rsidR="009609ED">
            <w:rPr>
              <w:rFonts w:ascii="Cambria" w:hAnsi="Cambria" w:cs="Arial"/>
              <w:i/>
              <w:caps/>
              <w:color w:val="595959"/>
              <w:sz w:val="18"/>
              <w:szCs w:val="18"/>
            </w:rPr>
            <w:t>UPDATE</w:t>
          </w:r>
        </w:p>
      </w:tc>
      <w:tc>
        <w:tcPr>
          <w:tcW w:w="2872" w:type="pct"/>
          <w:tcBorders>
            <w:bottom w:val="single" w:sz="4" w:space="0" w:color="auto"/>
          </w:tcBorders>
          <w:hideMark/>
        </w:tcPr>
        <w:p w14:paraId="45A7C8D6" w14:textId="40E6CEE3"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7946F6">
            <w:rPr>
              <w:rFonts w:ascii="Cambria" w:hAnsi="Cambria" w:cs="Arial"/>
              <w:i/>
              <w:color w:val="595959"/>
              <w:sz w:val="18"/>
              <w:szCs w:val="18"/>
            </w:rPr>
            <w:t>1</w:t>
          </w:r>
        </w:p>
      </w:tc>
    </w:tr>
  </w:tbl>
  <w:p w14:paraId="6E7538E2" w14:textId="77777777" w:rsidR="00967364" w:rsidRPr="00684882" w:rsidRDefault="00967364" w:rsidP="0068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8D56C" w14:textId="77777777" w:rsidR="00967364" w:rsidRDefault="00967364" w:rsidP="006C09D8">
    <w:pPr>
      <w:pStyle w:val="Header"/>
      <w:jc w:val="center"/>
    </w:pPr>
    <w:r>
      <w:rPr>
        <w:noProof/>
        <w:lang w:eastAsia="en-US"/>
      </w:rPr>
      <w:drawing>
        <wp:inline distT="0" distB="0" distL="0" distR="0" wp14:anchorId="15084DC0" wp14:editId="7A9B8062">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5C7CF6"/>
    <w:multiLevelType w:val="hybridMultilevel"/>
    <w:tmpl w:val="50BEE4F4"/>
    <w:lvl w:ilvl="0" w:tplc="3A9008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8"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1" w15:restartNumberingAfterBreak="0">
    <w:nsid w:val="39971AA7"/>
    <w:multiLevelType w:val="hybridMultilevel"/>
    <w:tmpl w:val="6A36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05E1E"/>
    <w:multiLevelType w:val="hybridMultilevel"/>
    <w:tmpl w:val="D2581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5"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513552B"/>
    <w:multiLevelType w:val="hybridMultilevel"/>
    <w:tmpl w:val="5596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2012A"/>
    <w:multiLevelType w:val="hybridMultilevel"/>
    <w:tmpl w:val="B982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91121"/>
    <w:multiLevelType w:val="hybridMultilevel"/>
    <w:tmpl w:val="BEB22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0"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abstractNum w:abstractNumId="33" w15:restartNumberingAfterBreak="0">
    <w:nsid w:val="7FD67FEF"/>
    <w:multiLevelType w:val="hybridMultilevel"/>
    <w:tmpl w:val="5ED8E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32"/>
  </w:num>
  <w:num w:numId="4">
    <w:abstractNumId w:val="17"/>
  </w:num>
  <w:num w:numId="5">
    <w:abstractNumId w:val="24"/>
  </w:num>
  <w:num w:numId="6">
    <w:abstractNumId w:val="13"/>
  </w:num>
  <w:num w:numId="7">
    <w:abstractNumId w:val="16"/>
  </w:num>
  <w:num w:numId="8">
    <w:abstractNumId w:val="25"/>
  </w:num>
  <w:num w:numId="9">
    <w:abstractNumId w:val="20"/>
  </w:num>
  <w:num w:numId="10">
    <w:abstractNumId w:val="12"/>
  </w:num>
  <w:num w:numId="11">
    <w:abstractNumId w:val="30"/>
  </w:num>
  <w:num w:numId="12">
    <w:abstractNumId w:val="31"/>
  </w:num>
  <w:num w:numId="13">
    <w:abstractNumId w:val="19"/>
  </w:num>
  <w:num w:numId="14">
    <w:abstractNumId w:val="18"/>
  </w:num>
  <w:num w:numId="1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2"/>
  </w:num>
  <w:num w:numId="18">
    <w:abstractNumId w:val="27"/>
  </w:num>
  <w:num w:numId="19">
    <w:abstractNumId w:val="29"/>
  </w:num>
  <w:num w:numId="20">
    <w:abstractNumId w:val="26"/>
  </w:num>
  <w:num w:numId="21">
    <w:abstractNumId w:val="15"/>
  </w:num>
  <w:num w:numId="22">
    <w:abstractNumId w:val="21"/>
  </w:num>
  <w:num w:numId="23">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0F83"/>
    <w:rsid w:val="000015FF"/>
    <w:rsid w:val="000040B3"/>
    <w:rsid w:val="00004609"/>
    <w:rsid w:val="00004BFE"/>
    <w:rsid w:val="00004DA4"/>
    <w:rsid w:val="000058B4"/>
    <w:rsid w:val="00005D6C"/>
    <w:rsid w:val="00010242"/>
    <w:rsid w:val="0001181A"/>
    <w:rsid w:val="0001280B"/>
    <w:rsid w:val="00012BF4"/>
    <w:rsid w:val="000138AF"/>
    <w:rsid w:val="000141A3"/>
    <w:rsid w:val="000150BC"/>
    <w:rsid w:val="00015248"/>
    <w:rsid w:val="000161E7"/>
    <w:rsid w:val="000164BA"/>
    <w:rsid w:val="000168A3"/>
    <w:rsid w:val="00016EF5"/>
    <w:rsid w:val="000208D5"/>
    <w:rsid w:val="0002137D"/>
    <w:rsid w:val="000214EC"/>
    <w:rsid w:val="00021A1E"/>
    <w:rsid w:val="0002403D"/>
    <w:rsid w:val="00024567"/>
    <w:rsid w:val="00025574"/>
    <w:rsid w:val="000303D0"/>
    <w:rsid w:val="00030827"/>
    <w:rsid w:val="00031979"/>
    <w:rsid w:val="00031EFF"/>
    <w:rsid w:val="00032621"/>
    <w:rsid w:val="000333A8"/>
    <w:rsid w:val="00034A4A"/>
    <w:rsid w:val="00035C2A"/>
    <w:rsid w:val="00035FF4"/>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1C2"/>
    <w:rsid w:val="00092978"/>
    <w:rsid w:val="00093356"/>
    <w:rsid w:val="000944A3"/>
    <w:rsid w:val="00095C7D"/>
    <w:rsid w:val="00096EAB"/>
    <w:rsid w:val="000A011A"/>
    <w:rsid w:val="000A275E"/>
    <w:rsid w:val="000A275F"/>
    <w:rsid w:val="000A2954"/>
    <w:rsid w:val="000A3838"/>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4711"/>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6DB4"/>
    <w:rsid w:val="00117F73"/>
    <w:rsid w:val="001201BC"/>
    <w:rsid w:val="0012146F"/>
    <w:rsid w:val="00121BD2"/>
    <w:rsid w:val="00124811"/>
    <w:rsid w:val="00124B6C"/>
    <w:rsid w:val="00124BDE"/>
    <w:rsid w:val="00125A7E"/>
    <w:rsid w:val="00125BFD"/>
    <w:rsid w:val="00126E5B"/>
    <w:rsid w:val="0012756A"/>
    <w:rsid w:val="00130788"/>
    <w:rsid w:val="00130813"/>
    <w:rsid w:val="0013170A"/>
    <w:rsid w:val="001319E8"/>
    <w:rsid w:val="00131A42"/>
    <w:rsid w:val="00132842"/>
    <w:rsid w:val="00133329"/>
    <w:rsid w:val="00133C09"/>
    <w:rsid w:val="001341DF"/>
    <w:rsid w:val="00134675"/>
    <w:rsid w:val="00134C3A"/>
    <w:rsid w:val="001365E6"/>
    <w:rsid w:val="001376EB"/>
    <w:rsid w:val="0014217C"/>
    <w:rsid w:val="00143889"/>
    <w:rsid w:val="00143A69"/>
    <w:rsid w:val="00143FE9"/>
    <w:rsid w:val="00144434"/>
    <w:rsid w:val="00144447"/>
    <w:rsid w:val="00144947"/>
    <w:rsid w:val="001458A7"/>
    <w:rsid w:val="001467D0"/>
    <w:rsid w:val="001474B2"/>
    <w:rsid w:val="001474B8"/>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9C5"/>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580B"/>
    <w:rsid w:val="00186491"/>
    <w:rsid w:val="00186AA9"/>
    <w:rsid w:val="0018728E"/>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5F2"/>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D7F71"/>
    <w:rsid w:val="001E03B6"/>
    <w:rsid w:val="001E0880"/>
    <w:rsid w:val="001E08F0"/>
    <w:rsid w:val="001E0AD8"/>
    <w:rsid w:val="001E0C47"/>
    <w:rsid w:val="001E151B"/>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2AD7"/>
    <w:rsid w:val="0020334C"/>
    <w:rsid w:val="002037B4"/>
    <w:rsid w:val="002039B7"/>
    <w:rsid w:val="00204798"/>
    <w:rsid w:val="00204DE3"/>
    <w:rsid w:val="00206706"/>
    <w:rsid w:val="0020710F"/>
    <w:rsid w:val="00210438"/>
    <w:rsid w:val="0021077C"/>
    <w:rsid w:val="00211BA3"/>
    <w:rsid w:val="0021378F"/>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5659"/>
    <w:rsid w:val="002A6698"/>
    <w:rsid w:val="002A6785"/>
    <w:rsid w:val="002B1225"/>
    <w:rsid w:val="002B20C7"/>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6867"/>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2CEF"/>
    <w:rsid w:val="00323A46"/>
    <w:rsid w:val="003243BD"/>
    <w:rsid w:val="00326A1C"/>
    <w:rsid w:val="00326E89"/>
    <w:rsid w:val="003270F2"/>
    <w:rsid w:val="003275F3"/>
    <w:rsid w:val="00327F7A"/>
    <w:rsid w:val="00331207"/>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8EB"/>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1538"/>
    <w:rsid w:val="003733B3"/>
    <w:rsid w:val="00375003"/>
    <w:rsid w:val="003756DB"/>
    <w:rsid w:val="0037598E"/>
    <w:rsid w:val="0037677F"/>
    <w:rsid w:val="00377146"/>
    <w:rsid w:val="00380D63"/>
    <w:rsid w:val="003810C6"/>
    <w:rsid w:val="003811A3"/>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3414"/>
    <w:rsid w:val="003C4643"/>
    <w:rsid w:val="003C46BE"/>
    <w:rsid w:val="003C49A6"/>
    <w:rsid w:val="003C5082"/>
    <w:rsid w:val="003C5973"/>
    <w:rsid w:val="003C5F4C"/>
    <w:rsid w:val="003C62D8"/>
    <w:rsid w:val="003D1053"/>
    <w:rsid w:val="003D142F"/>
    <w:rsid w:val="003D1C87"/>
    <w:rsid w:val="003D1EF1"/>
    <w:rsid w:val="003D2034"/>
    <w:rsid w:val="003D288A"/>
    <w:rsid w:val="003D4785"/>
    <w:rsid w:val="003D5744"/>
    <w:rsid w:val="003D66B6"/>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1EF"/>
    <w:rsid w:val="003F1C49"/>
    <w:rsid w:val="003F2669"/>
    <w:rsid w:val="003F2D06"/>
    <w:rsid w:val="003F3AB9"/>
    <w:rsid w:val="003F4057"/>
    <w:rsid w:val="003F48AB"/>
    <w:rsid w:val="003F52DE"/>
    <w:rsid w:val="003F610F"/>
    <w:rsid w:val="003F6766"/>
    <w:rsid w:val="0040031D"/>
    <w:rsid w:val="004003A7"/>
    <w:rsid w:val="004004F4"/>
    <w:rsid w:val="00401E52"/>
    <w:rsid w:val="00402D7B"/>
    <w:rsid w:val="004032C5"/>
    <w:rsid w:val="0040369E"/>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5F88"/>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5AA"/>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6DCE"/>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EF"/>
    <w:rsid w:val="00503BE7"/>
    <w:rsid w:val="00504A7D"/>
    <w:rsid w:val="005059EF"/>
    <w:rsid w:val="00506EF9"/>
    <w:rsid w:val="005103FA"/>
    <w:rsid w:val="0051240D"/>
    <w:rsid w:val="0051448A"/>
    <w:rsid w:val="00514A28"/>
    <w:rsid w:val="00514F94"/>
    <w:rsid w:val="00515676"/>
    <w:rsid w:val="00515D80"/>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26BF1"/>
    <w:rsid w:val="005315ED"/>
    <w:rsid w:val="00532B6C"/>
    <w:rsid w:val="0053357E"/>
    <w:rsid w:val="005345E0"/>
    <w:rsid w:val="0053502F"/>
    <w:rsid w:val="005360AF"/>
    <w:rsid w:val="00536383"/>
    <w:rsid w:val="00536B58"/>
    <w:rsid w:val="00536F45"/>
    <w:rsid w:val="0053715F"/>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32B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D91"/>
    <w:rsid w:val="00572448"/>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3440"/>
    <w:rsid w:val="005C4089"/>
    <w:rsid w:val="005C42FD"/>
    <w:rsid w:val="005C5E2D"/>
    <w:rsid w:val="005C7E7D"/>
    <w:rsid w:val="005D0C85"/>
    <w:rsid w:val="005D0F5F"/>
    <w:rsid w:val="005D4EA1"/>
    <w:rsid w:val="005D4F06"/>
    <w:rsid w:val="005D53D6"/>
    <w:rsid w:val="005D5E6F"/>
    <w:rsid w:val="005D6029"/>
    <w:rsid w:val="005D6255"/>
    <w:rsid w:val="005D7070"/>
    <w:rsid w:val="005E0538"/>
    <w:rsid w:val="005E057C"/>
    <w:rsid w:val="005E0C1B"/>
    <w:rsid w:val="005E1B68"/>
    <w:rsid w:val="005E3302"/>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97B"/>
    <w:rsid w:val="00605B47"/>
    <w:rsid w:val="006070C6"/>
    <w:rsid w:val="006074B3"/>
    <w:rsid w:val="00607A8E"/>
    <w:rsid w:val="006100A3"/>
    <w:rsid w:val="00611274"/>
    <w:rsid w:val="00611509"/>
    <w:rsid w:val="00612601"/>
    <w:rsid w:val="0061276A"/>
    <w:rsid w:val="006145E8"/>
    <w:rsid w:val="00615EEF"/>
    <w:rsid w:val="00616016"/>
    <w:rsid w:val="00617B24"/>
    <w:rsid w:val="006206EF"/>
    <w:rsid w:val="00621473"/>
    <w:rsid w:val="006215FA"/>
    <w:rsid w:val="006219FE"/>
    <w:rsid w:val="00625B11"/>
    <w:rsid w:val="0062653A"/>
    <w:rsid w:val="006267F9"/>
    <w:rsid w:val="00627406"/>
    <w:rsid w:val="00627786"/>
    <w:rsid w:val="006302DC"/>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54D5"/>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1BB4"/>
    <w:rsid w:val="006728D1"/>
    <w:rsid w:val="006735FA"/>
    <w:rsid w:val="00673CE0"/>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0A02"/>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D19"/>
    <w:rsid w:val="006D0FA4"/>
    <w:rsid w:val="006D1189"/>
    <w:rsid w:val="006D2963"/>
    <w:rsid w:val="006D2D1D"/>
    <w:rsid w:val="006D3A5C"/>
    <w:rsid w:val="006D3F6F"/>
    <w:rsid w:val="006D4583"/>
    <w:rsid w:val="006D4601"/>
    <w:rsid w:val="006D54A1"/>
    <w:rsid w:val="006D6806"/>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6F72A8"/>
    <w:rsid w:val="007012FE"/>
    <w:rsid w:val="007027A2"/>
    <w:rsid w:val="00704105"/>
    <w:rsid w:val="00704CE1"/>
    <w:rsid w:val="00705A83"/>
    <w:rsid w:val="00705C31"/>
    <w:rsid w:val="00706A88"/>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C4E"/>
    <w:rsid w:val="00762502"/>
    <w:rsid w:val="0076383B"/>
    <w:rsid w:val="0076426C"/>
    <w:rsid w:val="0076596C"/>
    <w:rsid w:val="00766F16"/>
    <w:rsid w:val="00770121"/>
    <w:rsid w:val="00770976"/>
    <w:rsid w:val="00770CE7"/>
    <w:rsid w:val="00771304"/>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EDC"/>
    <w:rsid w:val="00784F5F"/>
    <w:rsid w:val="007853DA"/>
    <w:rsid w:val="0078651F"/>
    <w:rsid w:val="00786C67"/>
    <w:rsid w:val="00786E85"/>
    <w:rsid w:val="00787782"/>
    <w:rsid w:val="00790552"/>
    <w:rsid w:val="00790734"/>
    <w:rsid w:val="00791189"/>
    <w:rsid w:val="00791382"/>
    <w:rsid w:val="007916B5"/>
    <w:rsid w:val="00791DF2"/>
    <w:rsid w:val="00792647"/>
    <w:rsid w:val="00793B03"/>
    <w:rsid w:val="00793B7E"/>
    <w:rsid w:val="00793C9F"/>
    <w:rsid w:val="00794265"/>
    <w:rsid w:val="007946F6"/>
    <w:rsid w:val="007950C1"/>
    <w:rsid w:val="00795233"/>
    <w:rsid w:val="00795297"/>
    <w:rsid w:val="00795AEB"/>
    <w:rsid w:val="007968C2"/>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6E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2FA6"/>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34"/>
    <w:rsid w:val="00874049"/>
    <w:rsid w:val="00874363"/>
    <w:rsid w:val="00876201"/>
    <w:rsid w:val="00877CBC"/>
    <w:rsid w:val="00881081"/>
    <w:rsid w:val="00881CE9"/>
    <w:rsid w:val="00881D42"/>
    <w:rsid w:val="00881D73"/>
    <w:rsid w:val="00882CF9"/>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260D"/>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4ADB"/>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781"/>
    <w:rsid w:val="008F28E0"/>
    <w:rsid w:val="008F32DE"/>
    <w:rsid w:val="008F396D"/>
    <w:rsid w:val="008F3ED7"/>
    <w:rsid w:val="008F5A67"/>
    <w:rsid w:val="008F7E9D"/>
    <w:rsid w:val="008F7FF8"/>
    <w:rsid w:val="00900193"/>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17C6B"/>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64D7"/>
    <w:rsid w:val="00937348"/>
    <w:rsid w:val="0094006C"/>
    <w:rsid w:val="00940583"/>
    <w:rsid w:val="00941106"/>
    <w:rsid w:val="00941593"/>
    <w:rsid w:val="009418ED"/>
    <w:rsid w:val="00941953"/>
    <w:rsid w:val="0094263D"/>
    <w:rsid w:val="009429B6"/>
    <w:rsid w:val="00942C49"/>
    <w:rsid w:val="009431B6"/>
    <w:rsid w:val="0094543E"/>
    <w:rsid w:val="009454D1"/>
    <w:rsid w:val="009460C7"/>
    <w:rsid w:val="00946793"/>
    <w:rsid w:val="00946875"/>
    <w:rsid w:val="009469FF"/>
    <w:rsid w:val="00947267"/>
    <w:rsid w:val="00947554"/>
    <w:rsid w:val="00947C99"/>
    <w:rsid w:val="009507D9"/>
    <w:rsid w:val="0095086C"/>
    <w:rsid w:val="00951586"/>
    <w:rsid w:val="00953243"/>
    <w:rsid w:val="009532B7"/>
    <w:rsid w:val="0095352A"/>
    <w:rsid w:val="00954351"/>
    <w:rsid w:val="00954CD2"/>
    <w:rsid w:val="00954DE8"/>
    <w:rsid w:val="00954DFB"/>
    <w:rsid w:val="009559C3"/>
    <w:rsid w:val="00955B25"/>
    <w:rsid w:val="00957A2A"/>
    <w:rsid w:val="00957C22"/>
    <w:rsid w:val="009609ED"/>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763AC"/>
    <w:rsid w:val="0098032B"/>
    <w:rsid w:val="00980742"/>
    <w:rsid w:val="009809D9"/>
    <w:rsid w:val="00981327"/>
    <w:rsid w:val="009816B2"/>
    <w:rsid w:val="0098174B"/>
    <w:rsid w:val="00981DE7"/>
    <w:rsid w:val="0098229A"/>
    <w:rsid w:val="009853A2"/>
    <w:rsid w:val="0098545C"/>
    <w:rsid w:val="00986800"/>
    <w:rsid w:val="009905E2"/>
    <w:rsid w:val="00991AF3"/>
    <w:rsid w:val="00991E1B"/>
    <w:rsid w:val="009926F5"/>
    <w:rsid w:val="00993863"/>
    <w:rsid w:val="00995583"/>
    <w:rsid w:val="009A0764"/>
    <w:rsid w:val="009A0A7C"/>
    <w:rsid w:val="009A182B"/>
    <w:rsid w:val="009A18CE"/>
    <w:rsid w:val="009A396A"/>
    <w:rsid w:val="009A5140"/>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B7684"/>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0F8"/>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37996"/>
    <w:rsid w:val="00A41102"/>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8DA"/>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86CDF"/>
    <w:rsid w:val="00A911B0"/>
    <w:rsid w:val="00A9228F"/>
    <w:rsid w:val="00A9404E"/>
    <w:rsid w:val="00A94912"/>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C77AF"/>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4E67"/>
    <w:rsid w:val="00AF79C7"/>
    <w:rsid w:val="00AF7D10"/>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37CA6"/>
    <w:rsid w:val="00B4119E"/>
    <w:rsid w:val="00B41321"/>
    <w:rsid w:val="00B4295C"/>
    <w:rsid w:val="00B438EA"/>
    <w:rsid w:val="00B44077"/>
    <w:rsid w:val="00B44C58"/>
    <w:rsid w:val="00B45071"/>
    <w:rsid w:val="00B477BE"/>
    <w:rsid w:val="00B5275B"/>
    <w:rsid w:val="00B53416"/>
    <w:rsid w:val="00B535DF"/>
    <w:rsid w:val="00B544FD"/>
    <w:rsid w:val="00B54834"/>
    <w:rsid w:val="00B54CF9"/>
    <w:rsid w:val="00B550E5"/>
    <w:rsid w:val="00B56005"/>
    <w:rsid w:val="00B60453"/>
    <w:rsid w:val="00B60AF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2AF1"/>
    <w:rsid w:val="00B9328E"/>
    <w:rsid w:val="00B94112"/>
    <w:rsid w:val="00B94925"/>
    <w:rsid w:val="00B94F4B"/>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1E2"/>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B38"/>
    <w:rsid w:val="00C35C56"/>
    <w:rsid w:val="00C369C2"/>
    <w:rsid w:val="00C40002"/>
    <w:rsid w:val="00C442E2"/>
    <w:rsid w:val="00C4481A"/>
    <w:rsid w:val="00C44A1F"/>
    <w:rsid w:val="00C44C8A"/>
    <w:rsid w:val="00C453B0"/>
    <w:rsid w:val="00C45DB8"/>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2897"/>
    <w:rsid w:val="00C63744"/>
    <w:rsid w:val="00C63F0E"/>
    <w:rsid w:val="00C66800"/>
    <w:rsid w:val="00C6707C"/>
    <w:rsid w:val="00C7026C"/>
    <w:rsid w:val="00C703FA"/>
    <w:rsid w:val="00C71009"/>
    <w:rsid w:val="00C71419"/>
    <w:rsid w:val="00C73067"/>
    <w:rsid w:val="00C753C6"/>
    <w:rsid w:val="00C76264"/>
    <w:rsid w:val="00C77B0D"/>
    <w:rsid w:val="00C77C09"/>
    <w:rsid w:val="00C800E2"/>
    <w:rsid w:val="00C805C7"/>
    <w:rsid w:val="00C80757"/>
    <w:rsid w:val="00C8324D"/>
    <w:rsid w:val="00C8325B"/>
    <w:rsid w:val="00C8566C"/>
    <w:rsid w:val="00C858A1"/>
    <w:rsid w:val="00C85B1E"/>
    <w:rsid w:val="00C86B55"/>
    <w:rsid w:val="00C86CBF"/>
    <w:rsid w:val="00C87ECE"/>
    <w:rsid w:val="00C90B0A"/>
    <w:rsid w:val="00C90FC6"/>
    <w:rsid w:val="00C9225D"/>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52"/>
    <w:rsid w:val="00CD6951"/>
    <w:rsid w:val="00CD71C2"/>
    <w:rsid w:val="00CD7907"/>
    <w:rsid w:val="00CD7BBB"/>
    <w:rsid w:val="00CE0431"/>
    <w:rsid w:val="00CE0642"/>
    <w:rsid w:val="00CE0B3C"/>
    <w:rsid w:val="00CE0C30"/>
    <w:rsid w:val="00CE15C3"/>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1C"/>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455"/>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5B1"/>
    <w:rsid w:val="00DB28F5"/>
    <w:rsid w:val="00DB3842"/>
    <w:rsid w:val="00DB4467"/>
    <w:rsid w:val="00DB46E7"/>
    <w:rsid w:val="00DB64B6"/>
    <w:rsid w:val="00DC0BA4"/>
    <w:rsid w:val="00DC0EE4"/>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3B5F"/>
    <w:rsid w:val="00DE4CA9"/>
    <w:rsid w:val="00DE6065"/>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280"/>
    <w:rsid w:val="00E657FC"/>
    <w:rsid w:val="00E65CE5"/>
    <w:rsid w:val="00E67B11"/>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914C1"/>
    <w:rsid w:val="00E91E0D"/>
    <w:rsid w:val="00E92C9E"/>
    <w:rsid w:val="00E93025"/>
    <w:rsid w:val="00E93352"/>
    <w:rsid w:val="00E956CA"/>
    <w:rsid w:val="00E95B9B"/>
    <w:rsid w:val="00E970A8"/>
    <w:rsid w:val="00E974F7"/>
    <w:rsid w:val="00EA0325"/>
    <w:rsid w:val="00EA1E3C"/>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14D"/>
    <w:rsid w:val="00EC4F29"/>
    <w:rsid w:val="00EC57E5"/>
    <w:rsid w:val="00EC6055"/>
    <w:rsid w:val="00EC6EAC"/>
    <w:rsid w:val="00EC7812"/>
    <w:rsid w:val="00ED0794"/>
    <w:rsid w:val="00ED0810"/>
    <w:rsid w:val="00ED0B87"/>
    <w:rsid w:val="00ED0DE5"/>
    <w:rsid w:val="00ED11B4"/>
    <w:rsid w:val="00ED21D4"/>
    <w:rsid w:val="00ED25CE"/>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405F"/>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3"/>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97336"/>
    <w:rsid w:val="00FA00F5"/>
    <w:rsid w:val="00FA0BE1"/>
    <w:rsid w:val="00FA1416"/>
    <w:rsid w:val="00FA398B"/>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61F4"/>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62"/>
    <w:rsid w:val="00FF63AE"/>
    <w:rsid w:val="00FF69F5"/>
    <w:rsid w:val="00FF6C1A"/>
    <w:rsid w:val="00FF7279"/>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2431E8"/>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semiHidden/>
    <w:unhideWhenUsed/>
    <w:rsid w:val="001D4BF2"/>
    <w:rPr>
      <w:sz w:val="16"/>
      <w:szCs w:val="16"/>
    </w:rPr>
  </w:style>
  <w:style w:type="paragraph" w:styleId="CommentText">
    <w:name w:val="annotation text"/>
    <w:basedOn w:val="Normal"/>
    <w:link w:val="CommentTextChar"/>
    <w:unhideWhenUsed/>
    <w:rsid w:val="001D4BF2"/>
    <w:pPr>
      <w:spacing w:line="240" w:lineRule="auto"/>
    </w:pPr>
    <w:rPr>
      <w:szCs w:val="20"/>
    </w:rPr>
  </w:style>
  <w:style w:type="character" w:customStyle="1" w:styleId="CommentTextChar">
    <w:name w:val="Comment Text Char"/>
    <w:basedOn w:val="DefaultParagraphFont"/>
    <w:link w:val="CommentText"/>
    <w:rsid w:val="001D4BF2"/>
    <w:rPr>
      <w:sz w:val="20"/>
      <w:szCs w:val="20"/>
      <w:lang w:val="en-US"/>
    </w:rPr>
  </w:style>
  <w:style w:type="table" w:styleId="TableGrid">
    <w:name w:val="Table Grid"/>
    <w:basedOn w:val="TableNormal"/>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uiPriority w:val="99"/>
    <w:qFormat/>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uiPriority w:val="99"/>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 w:type="character" w:styleId="HTMLCode">
    <w:name w:val="HTML Code"/>
    <w:basedOn w:val="DefaultParagraphFont"/>
    <w:uiPriority w:val="99"/>
    <w:semiHidden/>
    <w:unhideWhenUsed/>
    <w:rsid w:val="009B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80834351">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413667054">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7413671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442726020">
      <w:bodyDiv w:val="1"/>
      <w:marLeft w:val="0"/>
      <w:marRight w:val="0"/>
      <w:marTop w:val="0"/>
      <w:marBottom w:val="0"/>
      <w:divBdr>
        <w:top w:val="none" w:sz="0" w:space="0" w:color="auto"/>
        <w:left w:val="none" w:sz="0" w:space="0" w:color="auto"/>
        <w:bottom w:val="none" w:sz="0" w:space="0" w:color="auto"/>
        <w:right w:val="none" w:sz="0" w:space="0" w:color="auto"/>
      </w:divBdr>
    </w:div>
    <w:div w:id="1596401090">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09512-5739-444B-9CC9-E692CBAF5177}">
  <ds:schemaRefs>
    <ds:schemaRef ds:uri="http://schemas.openxmlformats.org/officeDocument/2006/bibliography"/>
  </ds:schemaRefs>
</ds:datastoreItem>
</file>

<file path=customXml/itemProps2.xml><?xml version="1.0" encoding="utf-8"?>
<ds:datastoreItem xmlns:ds="http://schemas.openxmlformats.org/officeDocument/2006/customXml" ds:itemID="{D1B33A72-75AD-4C8C-A68C-1FCB988642E9}">
  <ds:schemaRefs>
    <ds:schemaRef ds:uri="http://schemas.openxmlformats.org/officeDocument/2006/bibliography"/>
  </ds:schemaRefs>
</ds:datastoreItem>
</file>

<file path=customXml/itemProps3.xml><?xml version="1.0" encoding="utf-8"?>
<ds:datastoreItem xmlns:ds="http://schemas.openxmlformats.org/officeDocument/2006/customXml" ds:itemID="{B4FC82A1-4CA0-442C-8A43-50D4A563FED9}">
  <ds:schemaRefs>
    <ds:schemaRef ds:uri="http://schemas.openxmlformats.org/officeDocument/2006/bibliography"/>
  </ds:schemaRefs>
</ds:datastoreItem>
</file>

<file path=customXml/itemProps4.xml><?xml version="1.0" encoding="utf-8"?>
<ds:datastoreItem xmlns:ds="http://schemas.openxmlformats.org/officeDocument/2006/customXml" ds:itemID="{CE8E5182-36C1-4C04-8915-001A1691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1716</Words>
  <Characters>9783</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15 - Risk Monitoring</dc:subject>
  <dc:creator>Tu B. Nguyen</dc:creator>
  <cp:keywords>Orient Commercial Bank</cp:keywords>
  <dc:description/>
  <cp:lastModifiedBy>Dat, Bui Thanh - Phong Ky thuat the - Chuyen gia Cong nghe</cp:lastModifiedBy>
  <cp:revision>36</cp:revision>
  <cp:lastPrinted>2018-01-09T09:23:00Z</cp:lastPrinted>
  <dcterms:created xsi:type="dcterms:W3CDTF">2018-06-22T08:54:00Z</dcterms:created>
  <dcterms:modified xsi:type="dcterms:W3CDTF">2020-11-20T02:42:00Z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