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2B0CB7" w:rsidRDefault="00132B12" w:rsidP="006275C5">
      <w:pPr>
        <w:pStyle w:val="Title"/>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54374E"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66463A77" w:rsidR="00D908EE" w:rsidRPr="002B0CB7" w:rsidRDefault="00AA3783" w:rsidP="006275C5">
          <w:pPr>
            <w:pStyle w:val="Subject"/>
          </w:pPr>
          <w:r>
            <w:t xml:space="preserve">Volume </w:t>
          </w:r>
          <w:r w:rsidR="0045097B">
            <w:t>3</w:t>
          </w:r>
          <w:r w:rsidR="0059566F" w:rsidRPr="002B0CB7">
            <w:t xml:space="preserve">. </w:t>
          </w:r>
          <w:r>
            <w:t xml:space="preserve">WAY4 </w:t>
          </w:r>
          <w:r w:rsidR="002F0CF5">
            <w:t>Training</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203AB89F" w:rsidR="006C367B" w:rsidRPr="002B0CB7" w:rsidRDefault="00C57BF0" w:rsidP="006275C5">
      <w:pPr>
        <w:pStyle w:val="DocProperties"/>
      </w:pPr>
      <w:r w:rsidRPr="002B0CB7">
        <w:t>Version</w:t>
      </w:r>
      <w:r w:rsidR="006C367B" w:rsidRPr="002B0CB7">
        <w:tab/>
      </w:r>
      <w:r w:rsidR="00D72BEF">
        <w:t>1.0</w:t>
      </w:r>
    </w:p>
    <w:p w14:paraId="2CCDC7AA" w14:textId="6D8DDDC5" w:rsidR="006C367B" w:rsidRPr="002B0CB7" w:rsidRDefault="00C57BF0" w:rsidP="006275C5">
      <w:pPr>
        <w:pStyle w:val="DocProperties"/>
      </w:pPr>
      <w:r w:rsidRPr="002B0CB7">
        <w:t>Status</w:t>
      </w:r>
      <w:r w:rsidR="006C367B" w:rsidRPr="002B0CB7">
        <w:t>:</w:t>
      </w:r>
      <w:r w:rsidR="006C367B" w:rsidRPr="002B0CB7">
        <w:tab/>
      </w:r>
      <w:r w:rsidR="00D72BEF">
        <w:t>Final</w:t>
      </w:r>
    </w:p>
    <w:p w14:paraId="6D71833F" w14:textId="681504DE"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09-03T00:00:00Z">
            <w:dateFormat w:val="dd.MM.yyyy"/>
            <w:lid w:val="ru-RU"/>
            <w:storeMappedDataAs w:val="dateTime"/>
            <w:calendar w:val="gregorian"/>
          </w:date>
        </w:sdtPr>
        <w:sdtEndPr/>
        <w:sdtContent>
          <w:r w:rsidR="00D72BEF">
            <w:rPr>
              <w:lang w:val="ru-RU"/>
            </w:rPr>
            <w:t>03.09.2020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fldSimple w:instr=" DOCPROPERTY  Company  \* MERGEFORMAT ">
        <w:r w:rsidR="00C57BF0" w:rsidRPr="002B0CB7">
          <w:t>OpenWay</w:t>
        </w:r>
      </w:fldSimple>
    </w:p>
    <w:p w14:paraId="3CE30DFC" w14:textId="4A10D7C7" w:rsidR="006C367B" w:rsidRPr="002B0CB7" w:rsidRDefault="001504C8" w:rsidP="006275C5">
      <w:pPr>
        <w:pStyle w:val="DocProperties"/>
      </w:pPr>
      <w:r w:rsidRPr="002B0CB7">
        <w:t>Author</w:t>
      </w:r>
      <w:r w:rsidR="006C367B" w:rsidRPr="002B0CB7">
        <w:t>:</w:t>
      </w:r>
      <w:r w:rsidR="006C367B" w:rsidRPr="002B0CB7">
        <w:tab/>
      </w:r>
      <w:fldSimple w:instr=" AUTHOR   \* MERGEFORMAT ">
        <w:r w:rsidR="00384D9D">
          <w:rPr>
            <w:noProof/>
          </w:rPr>
          <w:t>Tu B. Nguyen</w:t>
        </w:r>
      </w:fldSimple>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0" w:name="_Toc48566367"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0"/>
        </w:p>
        <w:p w14:paraId="432D9647" w14:textId="1EF82EA9" w:rsidR="007B6152"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48566367" w:history="1">
            <w:r w:rsidR="007B6152" w:rsidRPr="0007518E">
              <w:rPr>
                <w:rStyle w:val="Hyperlink"/>
                <w:noProof/>
              </w:rPr>
              <w:t>1.</w:t>
            </w:r>
            <w:r w:rsidR="007B6152">
              <w:rPr>
                <w:rFonts w:asciiTheme="minorHAnsi" w:hAnsiTheme="minorHAnsi"/>
                <w:noProof/>
                <w:color w:val="auto"/>
                <w:sz w:val="22"/>
                <w:szCs w:val="22"/>
                <w:lang w:eastAsia="en-US"/>
              </w:rPr>
              <w:tab/>
            </w:r>
            <w:r w:rsidR="007B6152" w:rsidRPr="0007518E">
              <w:rPr>
                <w:rStyle w:val="Hyperlink"/>
                <w:noProof/>
              </w:rPr>
              <w:t>Table of Contents</w:t>
            </w:r>
            <w:r w:rsidR="007B6152">
              <w:rPr>
                <w:noProof/>
                <w:webHidden/>
              </w:rPr>
              <w:tab/>
            </w:r>
            <w:r w:rsidR="007B6152">
              <w:rPr>
                <w:noProof/>
                <w:webHidden/>
              </w:rPr>
              <w:fldChar w:fldCharType="begin"/>
            </w:r>
            <w:r w:rsidR="007B6152">
              <w:rPr>
                <w:noProof/>
                <w:webHidden/>
              </w:rPr>
              <w:instrText xml:space="preserve"> PAGEREF _Toc48566367 \h </w:instrText>
            </w:r>
            <w:r w:rsidR="007B6152">
              <w:rPr>
                <w:noProof/>
                <w:webHidden/>
              </w:rPr>
            </w:r>
            <w:r w:rsidR="007B6152">
              <w:rPr>
                <w:noProof/>
                <w:webHidden/>
              </w:rPr>
              <w:fldChar w:fldCharType="separate"/>
            </w:r>
            <w:r w:rsidR="007B6152">
              <w:rPr>
                <w:noProof/>
                <w:webHidden/>
              </w:rPr>
              <w:t>2</w:t>
            </w:r>
            <w:r w:rsidR="007B6152">
              <w:rPr>
                <w:noProof/>
                <w:webHidden/>
              </w:rPr>
              <w:fldChar w:fldCharType="end"/>
            </w:r>
          </w:hyperlink>
        </w:p>
        <w:p w14:paraId="46EB06A5" w14:textId="21527695" w:rsidR="007B6152" w:rsidRDefault="0054374E">
          <w:pPr>
            <w:pStyle w:val="TOC1"/>
            <w:tabs>
              <w:tab w:val="left" w:pos="660"/>
              <w:tab w:val="right" w:leader="dot" w:pos="10124"/>
            </w:tabs>
            <w:rPr>
              <w:rFonts w:asciiTheme="minorHAnsi" w:hAnsiTheme="minorHAnsi"/>
              <w:noProof/>
              <w:color w:val="auto"/>
              <w:sz w:val="22"/>
              <w:szCs w:val="22"/>
              <w:lang w:eastAsia="en-US"/>
            </w:rPr>
          </w:pPr>
          <w:hyperlink w:anchor="_Toc48566368" w:history="1">
            <w:r w:rsidR="007B6152" w:rsidRPr="0007518E">
              <w:rPr>
                <w:rStyle w:val="Hyperlink"/>
                <w:noProof/>
              </w:rPr>
              <w:t>2.</w:t>
            </w:r>
            <w:r w:rsidR="007B6152">
              <w:rPr>
                <w:rFonts w:asciiTheme="minorHAnsi" w:hAnsiTheme="minorHAnsi"/>
                <w:noProof/>
                <w:color w:val="auto"/>
                <w:sz w:val="22"/>
                <w:szCs w:val="22"/>
                <w:lang w:eastAsia="en-US"/>
              </w:rPr>
              <w:tab/>
            </w:r>
            <w:r w:rsidR="007B6152" w:rsidRPr="0007518E">
              <w:rPr>
                <w:rStyle w:val="Hyperlink"/>
                <w:noProof/>
              </w:rPr>
              <w:t>History of changes</w:t>
            </w:r>
            <w:r w:rsidR="007B6152">
              <w:rPr>
                <w:noProof/>
                <w:webHidden/>
              </w:rPr>
              <w:tab/>
            </w:r>
            <w:r w:rsidR="007B6152">
              <w:rPr>
                <w:noProof/>
                <w:webHidden/>
              </w:rPr>
              <w:fldChar w:fldCharType="begin"/>
            </w:r>
            <w:r w:rsidR="007B6152">
              <w:rPr>
                <w:noProof/>
                <w:webHidden/>
              </w:rPr>
              <w:instrText xml:space="preserve"> PAGEREF _Toc48566368 \h </w:instrText>
            </w:r>
            <w:r w:rsidR="007B6152">
              <w:rPr>
                <w:noProof/>
                <w:webHidden/>
              </w:rPr>
            </w:r>
            <w:r w:rsidR="007B6152">
              <w:rPr>
                <w:noProof/>
                <w:webHidden/>
              </w:rPr>
              <w:fldChar w:fldCharType="separate"/>
            </w:r>
            <w:r w:rsidR="007B6152">
              <w:rPr>
                <w:noProof/>
                <w:webHidden/>
              </w:rPr>
              <w:t>3</w:t>
            </w:r>
            <w:r w:rsidR="007B6152">
              <w:rPr>
                <w:noProof/>
                <w:webHidden/>
              </w:rPr>
              <w:fldChar w:fldCharType="end"/>
            </w:r>
          </w:hyperlink>
        </w:p>
        <w:p w14:paraId="416AD483" w14:textId="15B899E0" w:rsidR="007B6152" w:rsidRDefault="0054374E">
          <w:pPr>
            <w:pStyle w:val="TOC1"/>
            <w:tabs>
              <w:tab w:val="left" w:pos="660"/>
              <w:tab w:val="right" w:leader="dot" w:pos="10124"/>
            </w:tabs>
            <w:rPr>
              <w:rFonts w:asciiTheme="minorHAnsi" w:hAnsiTheme="minorHAnsi"/>
              <w:noProof/>
              <w:color w:val="auto"/>
              <w:sz w:val="22"/>
              <w:szCs w:val="22"/>
              <w:lang w:eastAsia="en-US"/>
            </w:rPr>
          </w:pPr>
          <w:hyperlink w:anchor="_Toc48566369" w:history="1">
            <w:r w:rsidR="007B6152" w:rsidRPr="0007518E">
              <w:rPr>
                <w:rStyle w:val="Hyperlink"/>
                <w:noProof/>
              </w:rPr>
              <w:t>3.</w:t>
            </w:r>
            <w:r w:rsidR="007B6152">
              <w:rPr>
                <w:rFonts w:asciiTheme="minorHAnsi" w:hAnsiTheme="minorHAnsi"/>
                <w:noProof/>
                <w:color w:val="auto"/>
                <w:sz w:val="22"/>
                <w:szCs w:val="22"/>
                <w:lang w:eastAsia="en-US"/>
              </w:rPr>
              <w:tab/>
            </w:r>
            <w:r w:rsidR="007B6152" w:rsidRPr="0007518E">
              <w:rPr>
                <w:rStyle w:val="Hyperlink"/>
                <w:noProof/>
              </w:rPr>
              <w:t>Introduction</w:t>
            </w:r>
            <w:r w:rsidR="007B6152">
              <w:rPr>
                <w:noProof/>
                <w:webHidden/>
              </w:rPr>
              <w:tab/>
            </w:r>
            <w:r w:rsidR="007B6152">
              <w:rPr>
                <w:noProof/>
                <w:webHidden/>
              </w:rPr>
              <w:fldChar w:fldCharType="begin"/>
            </w:r>
            <w:r w:rsidR="007B6152">
              <w:rPr>
                <w:noProof/>
                <w:webHidden/>
              </w:rPr>
              <w:instrText xml:space="preserve"> PAGEREF _Toc48566369 \h </w:instrText>
            </w:r>
            <w:r w:rsidR="007B6152">
              <w:rPr>
                <w:noProof/>
                <w:webHidden/>
              </w:rPr>
            </w:r>
            <w:r w:rsidR="007B6152">
              <w:rPr>
                <w:noProof/>
                <w:webHidden/>
              </w:rPr>
              <w:fldChar w:fldCharType="separate"/>
            </w:r>
            <w:r w:rsidR="007B6152">
              <w:rPr>
                <w:noProof/>
                <w:webHidden/>
              </w:rPr>
              <w:t>4</w:t>
            </w:r>
            <w:r w:rsidR="007B6152">
              <w:rPr>
                <w:noProof/>
                <w:webHidden/>
              </w:rPr>
              <w:fldChar w:fldCharType="end"/>
            </w:r>
          </w:hyperlink>
        </w:p>
        <w:p w14:paraId="3A6786FF" w14:textId="542D09C9" w:rsidR="007B6152" w:rsidRDefault="0054374E">
          <w:pPr>
            <w:pStyle w:val="TOC2"/>
            <w:tabs>
              <w:tab w:val="left" w:pos="880"/>
              <w:tab w:val="right" w:leader="dot" w:pos="10124"/>
            </w:tabs>
            <w:rPr>
              <w:rFonts w:asciiTheme="minorHAnsi" w:hAnsiTheme="minorHAnsi"/>
              <w:noProof/>
              <w:color w:val="auto"/>
              <w:sz w:val="22"/>
              <w:szCs w:val="22"/>
              <w:lang w:eastAsia="en-US"/>
            </w:rPr>
          </w:pPr>
          <w:hyperlink w:anchor="_Toc48566370" w:history="1">
            <w:r w:rsidR="007B6152" w:rsidRPr="0007518E">
              <w:rPr>
                <w:rStyle w:val="Hyperlink"/>
                <w:noProof/>
                <w:lang w:val="en-GB"/>
              </w:rPr>
              <w:t>3.1.</w:t>
            </w:r>
            <w:r w:rsidR="007B6152">
              <w:rPr>
                <w:rFonts w:asciiTheme="minorHAnsi" w:hAnsiTheme="minorHAnsi"/>
                <w:noProof/>
                <w:color w:val="auto"/>
                <w:sz w:val="22"/>
                <w:szCs w:val="22"/>
                <w:lang w:eastAsia="en-US"/>
              </w:rPr>
              <w:tab/>
            </w:r>
            <w:r w:rsidR="007B6152" w:rsidRPr="0007518E">
              <w:rPr>
                <w:rStyle w:val="Hyperlink"/>
                <w:noProof/>
                <w:lang w:val="en-GB"/>
              </w:rPr>
              <w:t>Notations</w:t>
            </w:r>
            <w:r w:rsidR="007B6152">
              <w:rPr>
                <w:noProof/>
                <w:webHidden/>
              </w:rPr>
              <w:tab/>
            </w:r>
            <w:r w:rsidR="007B6152">
              <w:rPr>
                <w:noProof/>
                <w:webHidden/>
              </w:rPr>
              <w:fldChar w:fldCharType="begin"/>
            </w:r>
            <w:r w:rsidR="007B6152">
              <w:rPr>
                <w:noProof/>
                <w:webHidden/>
              </w:rPr>
              <w:instrText xml:space="preserve"> PAGEREF _Toc48566370 \h </w:instrText>
            </w:r>
            <w:r w:rsidR="007B6152">
              <w:rPr>
                <w:noProof/>
                <w:webHidden/>
              </w:rPr>
            </w:r>
            <w:r w:rsidR="007B6152">
              <w:rPr>
                <w:noProof/>
                <w:webHidden/>
              </w:rPr>
              <w:fldChar w:fldCharType="separate"/>
            </w:r>
            <w:r w:rsidR="007B6152">
              <w:rPr>
                <w:noProof/>
                <w:webHidden/>
              </w:rPr>
              <w:t>4</w:t>
            </w:r>
            <w:r w:rsidR="007B6152">
              <w:rPr>
                <w:noProof/>
                <w:webHidden/>
              </w:rPr>
              <w:fldChar w:fldCharType="end"/>
            </w:r>
          </w:hyperlink>
        </w:p>
        <w:p w14:paraId="30B2C392" w14:textId="5817435A" w:rsidR="007B6152" w:rsidRDefault="0054374E">
          <w:pPr>
            <w:pStyle w:val="TOC1"/>
            <w:tabs>
              <w:tab w:val="left" w:pos="660"/>
              <w:tab w:val="right" w:leader="dot" w:pos="10124"/>
            </w:tabs>
            <w:rPr>
              <w:rFonts w:asciiTheme="minorHAnsi" w:hAnsiTheme="minorHAnsi"/>
              <w:noProof/>
              <w:color w:val="auto"/>
              <w:sz w:val="22"/>
              <w:szCs w:val="22"/>
              <w:lang w:eastAsia="en-US"/>
            </w:rPr>
          </w:pPr>
          <w:hyperlink w:anchor="_Toc48566371" w:history="1">
            <w:r w:rsidR="007B6152" w:rsidRPr="0007518E">
              <w:rPr>
                <w:rStyle w:val="Hyperlink"/>
                <w:noProof/>
              </w:rPr>
              <w:t>4.</w:t>
            </w:r>
            <w:r w:rsidR="007B6152">
              <w:rPr>
                <w:rFonts w:asciiTheme="minorHAnsi" w:hAnsiTheme="minorHAnsi"/>
                <w:noProof/>
                <w:color w:val="auto"/>
                <w:sz w:val="22"/>
                <w:szCs w:val="22"/>
                <w:lang w:eastAsia="en-US"/>
              </w:rPr>
              <w:tab/>
            </w:r>
            <w:r w:rsidR="007B6152" w:rsidRPr="0007518E">
              <w:rPr>
                <w:rStyle w:val="Hyperlink"/>
                <w:noProof/>
                <w:lang w:val="en-GB"/>
              </w:rPr>
              <w:t>Introduction</w:t>
            </w:r>
            <w:r w:rsidR="007B6152">
              <w:rPr>
                <w:noProof/>
                <w:webHidden/>
              </w:rPr>
              <w:tab/>
            </w:r>
            <w:r w:rsidR="007B6152">
              <w:rPr>
                <w:noProof/>
                <w:webHidden/>
              </w:rPr>
              <w:fldChar w:fldCharType="begin"/>
            </w:r>
            <w:r w:rsidR="007B6152">
              <w:rPr>
                <w:noProof/>
                <w:webHidden/>
              </w:rPr>
              <w:instrText xml:space="preserve"> PAGEREF _Toc48566371 \h </w:instrText>
            </w:r>
            <w:r w:rsidR="007B6152">
              <w:rPr>
                <w:noProof/>
                <w:webHidden/>
              </w:rPr>
            </w:r>
            <w:r w:rsidR="007B6152">
              <w:rPr>
                <w:noProof/>
                <w:webHidden/>
              </w:rPr>
              <w:fldChar w:fldCharType="separate"/>
            </w:r>
            <w:r w:rsidR="007B6152">
              <w:rPr>
                <w:noProof/>
                <w:webHidden/>
              </w:rPr>
              <w:t>5</w:t>
            </w:r>
            <w:r w:rsidR="007B6152">
              <w:rPr>
                <w:noProof/>
                <w:webHidden/>
              </w:rPr>
              <w:fldChar w:fldCharType="end"/>
            </w:r>
          </w:hyperlink>
        </w:p>
        <w:p w14:paraId="55059732" w14:textId="0B94DD3B" w:rsidR="007B6152" w:rsidRDefault="0054374E">
          <w:pPr>
            <w:pStyle w:val="TOC2"/>
            <w:tabs>
              <w:tab w:val="left" w:pos="880"/>
              <w:tab w:val="right" w:leader="dot" w:pos="10124"/>
            </w:tabs>
            <w:rPr>
              <w:rFonts w:asciiTheme="minorHAnsi" w:hAnsiTheme="minorHAnsi"/>
              <w:noProof/>
              <w:color w:val="auto"/>
              <w:sz w:val="22"/>
              <w:szCs w:val="22"/>
              <w:lang w:eastAsia="en-US"/>
            </w:rPr>
          </w:pPr>
          <w:hyperlink w:anchor="_Toc48566372" w:history="1">
            <w:r w:rsidR="007B6152" w:rsidRPr="0007518E">
              <w:rPr>
                <w:rStyle w:val="Hyperlink"/>
                <w:noProof/>
                <w:lang w:val="en-GB"/>
              </w:rPr>
              <w:t>4.1.</w:t>
            </w:r>
            <w:r w:rsidR="007B6152">
              <w:rPr>
                <w:rFonts w:asciiTheme="minorHAnsi" w:hAnsiTheme="minorHAnsi"/>
                <w:noProof/>
                <w:color w:val="auto"/>
                <w:sz w:val="22"/>
                <w:szCs w:val="22"/>
                <w:lang w:eastAsia="en-US"/>
              </w:rPr>
              <w:tab/>
            </w:r>
            <w:r w:rsidR="007B6152" w:rsidRPr="0007518E">
              <w:rPr>
                <w:rStyle w:val="Hyperlink"/>
                <w:noProof/>
                <w:lang w:val="en-GB"/>
              </w:rPr>
              <w:t>Overview</w:t>
            </w:r>
            <w:r w:rsidR="007B6152">
              <w:rPr>
                <w:noProof/>
                <w:webHidden/>
              </w:rPr>
              <w:tab/>
            </w:r>
            <w:r w:rsidR="007B6152">
              <w:rPr>
                <w:noProof/>
                <w:webHidden/>
              </w:rPr>
              <w:fldChar w:fldCharType="begin"/>
            </w:r>
            <w:r w:rsidR="007B6152">
              <w:rPr>
                <w:noProof/>
                <w:webHidden/>
              </w:rPr>
              <w:instrText xml:space="preserve"> PAGEREF _Toc48566372 \h </w:instrText>
            </w:r>
            <w:r w:rsidR="007B6152">
              <w:rPr>
                <w:noProof/>
                <w:webHidden/>
              </w:rPr>
            </w:r>
            <w:r w:rsidR="007B6152">
              <w:rPr>
                <w:noProof/>
                <w:webHidden/>
              </w:rPr>
              <w:fldChar w:fldCharType="separate"/>
            </w:r>
            <w:r w:rsidR="007B6152">
              <w:rPr>
                <w:noProof/>
                <w:webHidden/>
              </w:rPr>
              <w:t>5</w:t>
            </w:r>
            <w:r w:rsidR="007B6152">
              <w:rPr>
                <w:noProof/>
                <w:webHidden/>
              </w:rPr>
              <w:fldChar w:fldCharType="end"/>
            </w:r>
          </w:hyperlink>
        </w:p>
        <w:p w14:paraId="52864D3A" w14:textId="24492082" w:rsidR="007B6152" w:rsidRDefault="0054374E">
          <w:pPr>
            <w:pStyle w:val="TOC2"/>
            <w:tabs>
              <w:tab w:val="left" w:pos="880"/>
              <w:tab w:val="right" w:leader="dot" w:pos="10124"/>
            </w:tabs>
            <w:rPr>
              <w:rFonts w:asciiTheme="minorHAnsi" w:hAnsiTheme="minorHAnsi"/>
              <w:noProof/>
              <w:color w:val="auto"/>
              <w:sz w:val="22"/>
              <w:szCs w:val="22"/>
              <w:lang w:eastAsia="en-US"/>
            </w:rPr>
          </w:pPr>
          <w:hyperlink w:anchor="_Toc48566373" w:history="1">
            <w:r w:rsidR="007B6152" w:rsidRPr="0007518E">
              <w:rPr>
                <w:rStyle w:val="Hyperlink"/>
                <w:noProof/>
                <w:lang w:val="en-GB"/>
              </w:rPr>
              <w:t>4.2.</w:t>
            </w:r>
            <w:r w:rsidR="007B6152">
              <w:rPr>
                <w:rFonts w:asciiTheme="minorHAnsi" w:hAnsiTheme="minorHAnsi"/>
                <w:noProof/>
                <w:color w:val="auto"/>
                <w:sz w:val="22"/>
                <w:szCs w:val="22"/>
                <w:lang w:eastAsia="en-US"/>
              </w:rPr>
              <w:tab/>
            </w:r>
            <w:r w:rsidR="007B6152" w:rsidRPr="0007518E">
              <w:rPr>
                <w:rStyle w:val="Hyperlink"/>
                <w:noProof/>
                <w:lang w:val="en-GB"/>
              </w:rPr>
              <w:t>Training Topic</w:t>
            </w:r>
            <w:r w:rsidR="007B6152">
              <w:rPr>
                <w:noProof/>
                <w:webHidden/>
              </w:rPr>
              <w:tab/>
            </w:r>
            <w:r w:rsidR="007B6152">
              <w:rPr>
                <w:noProof/>
                <w:webHidden/>
              </w:rPr>
              <w:fldChar w:fldCharType="begin"/>
            </w:r>
            <w:r w:rsidR="007B6152">
              <w:rPr>
                <w:noProof/>
                <w:webHidden/>
              </w:rPr>
              <w:instrText xml:space="preserve"> PAGEREF _Toc48566373 \h </w:instrText>
            </w:r>
            <w:r w:rsidR="007B6152">
              <w:rPr>
                <w:noProof/>
                <w:webHidden/>
              </w:rPr>
            </w:r>
            <w:r w:rsidR="007B6152">
              <w:rPr>
                <w:noProof/>
                <w:webHidden/>
              </w:rPr>
              <w:fldChar w:fldCharType="separate"/>
            </w:r>
            <w:r w:rsidR="007B6152">
              <w:rPr>
                <w:noProof/>
                <w:webHidden/>
              </w:rPr>
              <w:t>5</w:t>
            </w:r>
            <w:r w:rsidR="007B6152">
              <w:rPr>
                <w:noProof/>
                <w:webHidden/>
              </w:rPr>
              <w:fldChar w:fldCharType="end"/>
            </w:r>
          </w:hyperlink>
        </w:p>
        <w:p w14:paraId="054D91C6" w14:textId="646EBA33" w:rsidR="007B6152" w:rsidRDefault="0054374E">
          <w:pPr>
            <w:pStyle w:val="TOC1"/>
            <w:tabs>
              <w:tab w:val="left" w:pos="660"/>
              <w:tab w:val="right" w:leader="dot" w:pos="10124"/>
            </w:tabs>
            <w:rPr>
              <w:rFonts w:asciiTheme="minorHAnsi" w:hAnsiTheme="minorHAnsi"/>
              <w:noProof/>
              <w:color w:val="auto"/>
              <w:sz w:val="22"/>
              <w:szCs w:val="22"/>
              <w:lang w:eastAsia="en-US"/>
            </w:rPr>
          </w:pPr>
          <w:hyperlink w:anchor="_Toc48566374" w:history="1">
            <w:r w:rsidR="007B6152" w:rsidRPr="0007518E">
              <w:rPr>
                <w:rStyle w:val="Hyperlink"/>
                <w:noProof/>
              </w:rPr>
              <w:t>5.</w:t>
            </w:r>
            <w:r w:rsidR="007B6152">
              <w:rPr>
                <w:rFonts w:asciiTheme="minorHAnsi" w:hAnsiTheme="minorHAnsi"/>
                <w:noProof/>
                <w:color w:val="auto"/>
                <w:sz w:val="22"/>
                <w:szCs w:val="22"/>
                <w:lang w:eastAsia="en-US"/>
              </w:rPr>
              <w:tab/>
            </w:r>
            <w:r w:rsidR="007B6152" w:rsidRPr="0007518E">
              <w:rPr>
                <w:rStyle w:val="Hyperlink"/>
                <w:noProof/>
              </w:rPr>
              <w:t>Training Requirement</w:t>
            </w:r>
            <w:r w:rsidR="007B6152">
              <w:rPr>
                <w:noProof/>
                <w:webHidden/>
              </w:rPr>
              <w:tab/>
            </w:r>
            <w:r w:rsidR="007B6152">
              <w:rPr>
                <w:noProof/>
                <w:webHidden/>
              </w:rPr>
              <w:fldChar w:fldCharType="begin"/>
            </w:r>
            <w:r w:rsidR="007B6152">
              <w:rPr>
                <w:noProof/>
                <w:webHidden/>
              </w:rPr>
              <w:instrText xml:space="preserve"> PAGEREF _Toc48566374 \h </w:instrText>
            </w:r>
            <w:r w:rsidR="007B6152">
              <w:rPr>
                <w:noProof/>
                <w:webHidden/>
              </w:rPr>
            </w:r>
            <w:r w:rsidR="007B6152">
              <w:rPr>
                <w:noProof/>
                <w:webHidden/>
              </w:rPr>
              <w:fldChar w:fldCharType="separate"/>
            </w:r>
            <w:r w:rsidR="007B6152">
              <w:rPr>
                <w:noProof/>
                <w:webHidden/>
              </w:rPr>
              <w:t>6</w:t>
            </w:r>
            <w:r w:rsidR="007B6152">
              <w:rPr>
                <w:noProof/>
                <w:webHidden/>
              </w:rPr>
              <w:fldChar w:fldCharType="end"/>
            </w:r>
          </w:hyperlink>
        </w:p>
        <w:p w14:paraId="0BDE1B65" w14:textId="16F8049D" w:rsidR="007B6152" w:rsidRDefault="0054374E">
          <w:pPr>
            <w:pStyle w:val="TOC2"/>
            <w:tabs>
              <w:tab w:val="left" w:pos="880"/>
              <w:tab w:val="right" w:leader="dot" w:pos="10124"/>
            </w:tabs>
            <w:rPr>
              <w:rFonts w:asciiTheme="minorHAnsi" w:hAnsiTheme="minorHAnsi"/>
              <w:noProof/>
              <w:color w:val="auto"/>
              <w:sz w:val="22"/>
              <w:szCs w:val="22"/>
              <w:lang w:eastAsia="en-US"/>
            </w:rPr>
          </w:pPr>
          <w:hyperlink w:anchor="_Toc48566375" w:history="1">
            <w:r w:rsidR="007B6152" w:rsidRPr="0007518E">
              <w:rPr>
                <w:rStyle w:val="Hyperlink"/>
                <w:noProof/>
              </w:rPr>
              <w:t>5.1.</w:t>
            </w:r>
            <w:r w:rsidR="007B6152">
              <w:rPr>
                <w:rFonts w:asciiTheme="minorHAnsi" w:hAnsiTheme="minorHAnsi"/>
                <w:noProof/>
                <w:color w:val="auto"/>
                <w:sz w:val="22"/>
                <w:szCs w:val="22"/>
                <w:lang w:eastAsia="en-US"/>
              </w:rPr>
              <w:tab/>
            </w:r>
            <w:r w:rsidR="007B6152" w:rsidRPr="0007518E">
              <w:rPr>
                <w:rStyle w:val="Hyperlink"/>
                <w:noProof/>
              </w:rPr>
              <w:t>REQTRI001. Issuing Product</w:t>
            </w:r>
            <w:r w:rsidR="007B6152">
              <w:rPr>
                <w:noProof/>
                <w:webHidden/>
              </w:rPr>
              <w:tab/>
            </w:r>
            <w:r w:rsidR="007B6152">
              <w:rPr>
                <w:noProof/>
                <w:webHidden/>
              </w:rPr>
              <w:fldChar w:fldCharType="begin"/>
            </w:r>
            <w:r w:rsidR="007B6152">
              <w:rPr>
                <w:noProof/>
                <w:webHidden/>
              </w:rPr>
              <w:instrText xml:space="preserve"> PAGEREF _Toc48566375 \h </w:instrText>
            </w:r>
            <w:r w:rsidR="007B6152">
              <w:rPr>
                <w:noProof/>
                <w:webHidden/>
              </w:rPr>
            </w:r>
            <w:r w:rsidR="007B6152">
              <w:rPr>
                <w:noProof/>
                <w:webHidden/>
              </w:rPr>
              <w:fldChar w:fldCharType="separate"/>
            </w:r>
            <w:r w:rsidR="007B6152">
              <w:rPr>
                <w:noProof/>
                <w:webHidden/>
              </w:rPr>
              <w:t>6</w:t>
            </w:r>
            <w:r w:rsidR="007B6152">
              <w:rPr>
                <w:noProof/>
                <w:webHidden/>
              </w:rPr>
              <w:fldChar w:fldCharType="end"/>
            </w:r>
          </w:hyperlink>
        </w:p>
        <w:p w14:paraId="62CDA996" w14:textId="710112B5"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76" w:history="1">
            <w:r w:rsidR="007B6152" w:rsidRPr="0007518E">
              <w:rPr>
                <w:rStyle w:val="Hyperlink"/>
                <w:noProof/>
              </w:rPr>
              <w:t>5.1.1.</w:t>
            </w:r>
            <w:r w:rsidR="007B6152">
              <w:rPr>
                <w:rFonts w:asciiTheme="minorHAnsi" w:hAnsiTheme="minorHAnsi"/>
                <w:noProof/>
                <w:color w:val="auto"/>
                <w:sz w:val="22"/>
                <w:szCs w:val="22"/>
                <w:lang w:eastAsia="en-US"/>
              </w:rPr>
              <w:tab/>
            </w:r>
            <w:r w:rsidR="007B6152" w:rsidRPr="0007518E">
              <w:rPr>
                <w:rStyle w:val="Hyperlink"/>
                <w:noProof/>
              </w:rPr>
              <w:t>Business Requirement</w:t>
            </w:r>
            <w:r w:rsidR="007B6152">
              <w:rPr>
                <w:noProof/>
                <w:webHidden/>
              </w:rPr>
              <w:tab/>
            </w:r>
            <w:r w:rsidR="007B6152">
              <w:rPr>
                <w:noProof/>
                <w:webHidden/>
              </w:rPr>
              <w:fldChar w:fldCharType="begin"/>
            </w:r>
            <w:r w:rsidR="007B6152">
              <w:rPr>
                <w:noProof/>
                <w:webHidden/>
              </w:rPr>
              <w:instrText xml:space="preserve"> PAGEREF _Toc48566376 \h </w:instrText>
            </w:r>
            <w:r w:rsidR="007B6152">
              <w:rPr>
                <w:noProof/>
                <w:webHidden/>
              </w:rPr>
            </w:r>
            <w:r w:rsidR="007B6152">
              <w:rPr>
                <w:noProof/>
                <w:webHidden/>
              </w:rPr>
              <w:fldChar w:fldCharType="separate"/>
            </w:r>
            <w:r w:rsidR="007B6152">
              <w:rPr>
                <w:noProof/>
                <w:webHidden/>
              </w:rPr>
              <w:t>6</w:t>
            </w:r>
            <w:r w:rsidR="007B6152">
              <w:rPr>
                <w:noProof/>
                <w:webHidden/>
              </w:rPr>
              <w:fldChar w:fldCharType="end"/>
            </w:r>
          </w:hyperlink>
        </w:p>
        <w:p w14:paraId="06EFCCAB" w14:textId="03925424"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77" w:history="1">
            <w:r w:rsidR="007B6152" w:rsidRPr="0007518E">
              <w:rPr>
                <w:rStyle w:val="Hyperlink"/>
                <w:noProof/>
              </w:rPr>
              <w:t>5.1.2.</w:t>
            </w:r>
            <w:r w:rsidR="007B6152">
              <w:rPr>
                <w:rFonts w:asciiTheme="minorHAnsi" w:hAnsiTheme="minorHAnsi"/>
                <w:noProof/>
                <w:color w:val="auto"/>
                <w:sz w:val="22"/>
                <w:szCs w:val="22"/>
                <w:lang w:eastAsia="en-US"/>
              </w:rPr>
              <w:tab/>
            </w:r>
            <w:r w:rsidR="007B6152" w:rsidRPr="0007518E">
              <w:rPr>
                <w:rStyle w:val="Hyperlink"/>
                <w:noProof/>
              </w:rPr>
              <w:t>Technical Details</w:t>
            </w:r>
            <w:r w:rsidR="007B6152">
              <w:rPr>
                <w:noProof/>
                <w:webHidden/>
              </w:rPr>
              <w:tab/>
            </w:r>
            <w:r w:rsidR="007B6152">
              <w:rPr>
                <w:noProof/>
                <w:webHidden/>
              </w:rPr>
              <w:fldChar w:fldCharType="begin"/>
            </w:r>
            <w:r w:rsidR="007B6152">
              <w:rPr>
                <w:noProof/>
                <w:webHidden/>
              </w:rPr>
              <w:instrText xml:space="preserve"> PAGEREF _Toc48566377 \h </w:instrText>
            </w:r>
            <w:r w:rsidR="007B6152">
              <w:rPr>
                <w:noProof/>
                <w:webHidden/>
              </w:rPr>
            </w:r>
            <w:r w:rsidR="007B6152">
              <w:rPr>
                <w:noProof/>
                <w:webHidden/>
              </w:rPr>
              <w:fldChar w:fldCharType="separate"/>
            </w:r>
            <w:r w:rsidR="007B6152">
              <w:rPr>
                <w:noProof/>
                <w:webHidden/>
              </w:rPr>
              <w:t>6</w:t>
            </w:r>
            <w:r w:rsidR="007B6152">
              <w:rPr>
                <w:noProof/>
                <w:webHidden/>
              </w:rPr>
              <w:fldChar w:fldCharType="end"/>
            </w:r>
          </w:hyperlink>
        </w:p>
        <w:p w14:paraId="388B622F" w14:textId="60E16205" w:rsidR="007B6152" w:rsidRDefault="0054374E">
          <w:pPr>
            <w:pStyle w:val="TOC2"/>
            <w:tabs>
              <w:tab w:val="left" w:pos="880"/>
              <w:tab w:val="right" w:leader="dot" w:pos="10124"/>
            </w:tabs>
            <w:rPr>
              <w:rFonts w:asciiTheme="minorHAnsi" w:hAnsiTheme="minorHAnsi"/>
              <w:noProof/>
              <w:color w:val="auto"/>
              <w:sz w:val="22"/>
              <w:szCs w:val="22"/>
              <w:lang w:eastAsia="en-US"/>
            </w:rPr>
          </w:pPr>
          <w:hyperlink w:anchor="_Toc48566378" w:history="1">
            <w:r w:rsidR="007B6152" w:rsidRPr="0007518E">
              <w:rPr>
                <w:rStyle w:val="Hyperlink"/>
                <w:noProof/>
              </w:rPr>
              <w:t>5.2.</w:t>
            </w:r>
            <w:r w:rsidR="007B6152">
              <w:rPr>
                <w:rFonts w:asciiTheme="minorHAnsi" w:hAnsiTheme="minorHAnsi"/>
                <w:noProof/>
                <w:color w:val="auto"/>
                <w:sz w:val="22"/>
                <w:szCs w:val="22"/>
                <w:lang w:eastAsia="en-US"/>
              </w:rPr>
              <w:tab/>
            </w:r>
            <w:r w:rsidR="007B6152" w:rsidRPr="0007518E">
              <w:rPr>
                <w:rStyle w:val="Hyperlink"/>
                <w:noProof/>
              </w:rPr>
              <w:t>REQTRI002. POS Acquiring</w:t>
            </w:r>
            <w:r w:rsidR="007B6152">
              <w:rPr>
                <w:noProof/>
                <w:webHidden/>
              </w:rPr>
              <w:tab/>
            </w:r>
            <w:r w:rsidR="007B6152">
              <w:rPr>
                <w:noProof/>
                <w:webHidden/>
              </w:rPr>
              <w:fldChar w:fldCharType="begin"/>
            </w:r>
            <w:r w:rsidR="007B6152">
              <w:rPr>
                <w:noProof/>
                <w:webHidden/>
              </w:rPr>
              <w:instrText xml:space="preserve"> PAGEREF _Toc48566378 \h </w:instrText>
            </w:r>
            <w:r w:rsidR="007B6152">
              <w:rPr>
                <w:noProof/>
                <w:webHidden/>
              </w:rPr>
            </w:r>
            <w:r w:rsidR="007B6152">
              <w:rPr>
                <w:noProof/>
                <w:webHidden/>
              </w:rPr>
              <w:fldChar w:fldCharType="separate"/>
            </w:r>
            <w:r w:rsidR="007B6152">
              <w:rPr>
                <w:noProof/>
                <w:webHidden/>
              </w:rPr>
              <w:t>7</w:t>
            </w:r>
            <w:r w:rsidR="007B6152">
              <w:rPr>
                <w:noProof/>
                <w:webHidden/>
              </w:rPr>
              <w:fldChar w:fldCharType="end"/>
            </w:r>
          </w:hyperlink>
        </w:p>
        <w:p w14:paraId="56428967" w14:textId="1FED9975"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79" w:history="1">
            <w:r w:rsidR="007B6152" w:rsidRPr="0007518E">
              <w:rPr>
                <w:rStyle w:val="Hyperlink"/>
                <w:noProof/>
              </w:rPr>
              <w:t>5.2.1.</w:t>
            </w:r>
            <w:r w:rsidR="007B6152">
              <w:rPr>
                <w:rFonts w:asciiTheme="minorHAnsi" w:hAnsiTheme="minorHAnsi"/>
                <w:noProof/>
                <w:color w:val="auto"/>
                <w:sz w:val="22"/>
                <w:szCs w:val="22"/>
                <w:lang w:eastAsia="en-US"/>
              </w:rPr>
              <w:tab/>
            </w:r>
            <w:r w:rsidR="007B6152" w:rsidRPr="0007518E">
              <w:rPr>
                <w:rStyle w:val="Hyperlink"/>
                <w:noProof/>
              </w:rPr>
              <w:t>Business Requirement</w:t>
            </w:r>
            <w:r w:rsidR="007B6152">
              <w:rPr>
                <w:noProof/>
                <w:webHidden/>
              </w:rPr>
              <w:tab/>
            </w:r>
            <w:r w:rsidR="007B6152">
              <w:rPr>
                <w:noProof/>
                <w:webHidden/>
              </w:rPr>
              <w:fldChar w:fldCharType="begin"/>
            </w:r>
            <w:r w:rsidR="007B6152">
              <w:rPr>
                <w:noProof/>
                <w:webHidden/>
              </w:rPr>
              <w:instrText xml:space="preserve"> PAGEREF _Toc48566379 \h </w:instrText>
            </w:r>
            <w:r w:rsidR="007B6152">
              <w:rPr>
                <w:noProof/>
                <w:webHidden/>
              </w:rPr>
            </w:r>
            <w:r w:rsidR="007B6152">
              <w:rPr>
                <w:noProof/>
                <w:webHidden/>
              </w:rPr>
              <w:fldChar w:fldCharType="separate"/>
            </w:r>
            <w:r w:rsidR="007B6152">
              <w:rPr>
                <w:noProof/>
                <w:webHidden/>
              </w:rPr>
              <w:t>7</w:t>
            </w:r>
            <w:r w:rsidR="007B6152">
              <w:rPr>
                <w:noProof/>
                <w:webHidden/>
              </w:rPr>
              <w:fldChar w:fldCharType="end"/>
            </w:r>
          </w:hyperlink>
        </w:p>
        <w:p w14:paraId="519E1693" w14:textId="01FC2AF8"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80" w:history="1">
            <w:r w:rsidR="007B6152" w:rsidRPr="0007518E">
              <w:rPr>
                <w:rStyle w:val="Hyperlink"/>
                <w:noProof/>
              </w:rPr>
              <w:t>5.2.2.</w:t>
            </w:r>
            <w:r w:rsidR="007B6152">
              <w:rPr>
                <w:rFonts w:asciiTheme="minorHAnsi" w:hAnsiTheme="minorHAnsi"/>
                <w:noProof/>
                <w:color w:val="auto"/>
                <w:sz w:val="22"/>
                <w:szCs w:val="22"/>
                <w:lang w:eastAsia="en-US"/>
              </w:rPr>
              <w:tab/>
            </w:r>
            <w:r w:rsidR="007B6152" w:rsidRPr="0007518E">
              <w:rPr>
                <w:rStyle w:val="Hyperlink"/>
                <w:noProof/>
              </w:rPr>
              <w:t>Technical Details</w:t>
            </w:r>
            <w:r w:rsidR="007B6152">
              <w:rPr>
                <w:noProof/>
                <w:webHidden/>
              </w:rPr>
              <w:tab/>
            </w:r>
            <w:r w:rsidR="007B6152">
              <w:rPr>
                <w:noProof/>
                <w:webHidden/>
              </w:rPr>
              <w:fldChar w:fldCharType="begin"/>
            </w:r>
            <w:r w:rsidR="007B6152">
              <w:rPr>
                <w:noProof/>
                <w:webHidden/>
              </w:rPr>
              <w:instrText xml:space="preserve"> PAGEREF _Toc48566380 \h </w:instrText>
            </w:r>
            <w:r w:rsidR="007B6152">
              <w:rPr>
                <w:noProof/>
                <w:webHidden/>
              </w:rPr>
            </w:r>
            <w:r w:rsidR="007B6152">
              <w:rPr>
                <w:noProof/>
                <w:webHidden/>
              </w:rPr>
              <w:fldChar w:fldCharType="separate"/>
            </w:r>
            <w:r w:rsidR="007B6152">
              <w:rPr>
                <w:noProof/>
                <w:webHidden/>
              </w:rPr>
              <w:t>7</w:t>
            </w:r>
            <w:r w:rsidR="007B6152">
              <w:rPr>
                <w:noProof/>
                <w:webHidden/>
              </w:rPr>
              <w:fldChar w:fldCharType="end"/>
            </w:r>
          </w:hyperlink>
        </w:p>
        <w:p w14:paraId="38D4DD4B" w14:textId="6721E8C5" w:rsidR="007B6152" w:rsidRDefault="0054374E">
          <w:pPr>
            <w:pStyle w:val="TOC2"/>
            <w:tabs>
              <w:tab w:val="left" w:pos="880"/>
              <w:tab w:val="right" w:leader="dot" w:pos="10124"/>
            </w:tabs>
            <w:rPr>
              <w:rFonts w:asciiTheme="minorHAnsi" w:hAnsiTheme="minorHAnsi"/>
              <w:noProof/>
              <w:color w:val="auto"/>
              <w:sz w:val="22"/>
              <w:szCs w:val="22"/>
              <w:lang w:eastAsia="en-US"/>
            </w:rPr>
          </w:pPr>
          <w:hyperlink w:anchor="_Toc48566381" w:history="1">
            <w:r w:rsidR="007B6152" w:rsidRPr="0007518E">
              <w:rPr>
                <w:rStyle w:val="Hyperlink"/>
                <w:noProof/>
              </w:rPr>
              <w:t>5.3.</w:t>
            </w:r>
            <w:r w:rsidR="007B6152">
              <w:rPr>
                <w:rFonts w:asciiTheme="minorHAnsi" w:hAnsiTheme="minorHAnsi"/>
                <w:noProof/>
                <w:color w:val="auto"/>
                <w:sz w:val="22"/>
                <w:szCs w:val="22"/>
                <w:lang w:eastAsia="en-US"/>
              </w:rPr>
              <w:tab/>
            </w:r>
            <w:r w:rsidR="007B6152" w:rsidRPr="0007518E">
              <w:rPr>
                <w:rStyle w:val="Hyperlink"/>
                <w:noProof/>
              </w:rPr>
              <w:t>REQTRI003. ATM Acquiring</w:t>
            </w:r>
            <w:r w:rsidR="007B6152">
              <w:rPr>
                <w:noProof/>
                <w:webHidden/>
              </w:rPr>
              <w:tab/>
            </w:r>
            <w:r w:rsidR="007B6152">
              <w:rPr>
                <w:noProof/>
                <w:webHidden/>
              </w:rPr>
              <w:fldChar w:fldCharType="begin"/>
            </w:r>
            <w:r w:rsidR="007B6152">
              <w:rPr>
                <w:noProof/>
                <w:webHidden/>
              </w:rPr>
              <w:instrText xml:space="preserve"> PAGEREF _Toc48566381 \h </w:instrText>
            </w:r>
            <w:r w:rsidR="007B6152">
              <w:rPr>
                <w:noProof/>
                <w:webHidden/>
              </w:rPr>
            </w:r>
            <w:r w:rsidR="007B6152">
              <w:rPr>
                <w:noProof/>
                <w:webHidden/>
              </w:rPr>
              <w:fldChar w:fldCharType="separate"/>
            </w:r>
            <w:r w:rsidR="007B6152">
              <w:rPr>
                <w:noProof/>
                <w:webHidden/>
              </w:rPr>
              <w:t>7</w:t>
            </w:r>
            <w:r w:rsidR="007B6152">
              <w:rPr>
                <w:noProof/>
                <w:webHidden/>
              </w:rPr>
              <w:fldChar w:fldCharType="end"/>
            </w:r>
          </w:hyperlink>
        </w:p>
        <w:p w14:paraId="593A628E" w14:textId="643955B5"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82" w:history="1">
            <w:r w:rsidR="007B6152" w:rsidRPr="0007518E">
              <w:rPr>
                <w:rStyle w:val="Hyperlink"/>
                <w:noProof/>
              </w:rPr>
              <w:t>5.3.1.</w:t>
            </w:r>
            <w:r w:rsidR="007B6152">
              <w:rPr>
                <w:rFonts w:asciiTheme="minorHAnsi" w:hAnsiTheme="minorHAnsi"/>
                <w:noProof/>
                <w:color w:val="auto"/>
                <w:sz w:val="22"/>
                <w:szCs w:val="22"/>
                <w:lang w:eastAsia="en-US"/>
              </w:rPr>
              <w:tab/>
            </w:r>
            <w:r w:rsidR="007B6152" w:rsidRPr="0007518E">
              <w:rPr>
                <w:rStyle w:val="Hyperlink"/>
                <w:noProof/>
              </w:rPr>
              <w:t>Business Requirement</w:t>
            </w:r>
            <w:r w:rsidR="007B6152">
              <w:rPr>
                <w:noProof/>
                <w:webHidden/>
              </w:rPr>
              <w:tab/>
            </w:r>
            <w:r w:rsidR="007B6152">
              <w:rPr>
                <w:noProof/>
                <w:webHidden/>
              </w:rPr>
              <w:fldChar w:fldCharType="begin"/>
            </w:r>
            <w:r w:rsidR="007B6152">
              <w:rPr>
                <w:noProof/>
                <w:webHidden/>
              </w:rPr>
              <w:instrText xml:space="preserve"> PAGEREF _Toc48566382 \h </w:instrText>
            </w:r>
            <w:r w:rsidR="007B6152">
              <w:rPr>
                <w:noProof/>
                <w:webHidden/>
              </w:rPr>
            </w:r>
            <w:r w:rsidR="007B6152">
              <w:rPr>
                <w:noProof/>
                <w:webHidden/>
              </w:rPr>
              <w:fldChar w:fldCharType="separate"/>
            </w:r>
            <w:r w:rsidR="007B6152">
              <w:rPr>
                <w:noProof/>
                <w:webHidden/>
              </w:rPr>
              <w:t>7</w:t>
            </w:r>
            <w:r w:rsidR="007B6152">
              <w:rPr>
                <w:noProof/>
                <w:webHidden/>
              </w:rPr>
              <w:fldChar w:fldCharType="end"/>
            </w:r>
          </w:hyperlink>
        </w:p>
        <w:p w14:paraId="2FE3D966" w14:textId="074DACCC"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83" w:history="1">
            <w:r w:rsidR="007B6152" w:rsidRPr="0007518E">
              <w:rPr>
                <w:rStyle w:val="Hyperlink"/>
                <w:noProof/>
              </w:rPr>
              <w:t>5.3.2.</w:t>
            </w:r>
            <w:r w:rsidR="007B6152">
              <w:rPr>
                <w:rFonts w:asciiTheme="minorHAnsi" w:hAnsiTheme="minorHAnsi"/>
                <w:noProof/>
                <w:color w:val="auto"/>
                <w:sz w:val="22"/>
                <w:szCs w:val="22"/>
                <w:lang w:eastAsia="en-US"/>
              </w:rPr>
              <w:tab/>
            </w:r>
            <w:r w:rsidR="007B6152" w:rsidRPr="0007518E">
              <w:rPr>
                <w:rStyle w:val="Hyperlink"/>
                <w:noProof/>
              </w:rPr>
              <w:t>Technical Details</w:t>
            </w:r>
            <w:r w:rsidR="007B6152">
              <w:rPr>
                <w:noProof/>
                <w:webHidden/>
              </w:rPr>
              <w:tab/>
            </w:r>
            <w:r w:rsidR="007B6152">
              <w:rPr>
                <w:noProof/>
                <w:webHidden/>
              </w:rPr>
              <w:fldChar w:fldCharType="begin"/>
            </w:r>
            <w:r w:rsidR="007B6152">
              <w:rPr>
                <w:noProof/>
                <w:webHidden/>
              </w:rPr>
              <w:instrText xml:space="preserve"> PAGEREF _Toc48566383 \h </w:instrText>
            </w:r>
            <w:r w:rsidR="007B6152">
              <w:rPr>
                <w:noProof/>
                <w:webHidden/>
              </w:rPr>
            </w:r>
            <w:r w:rsidR="007B6152">
              <w:rPr>
                <w:noProof/>
                <w:webHidden/>
              </w:rPr>
              <w:fldChar w:fldCharType="separate"/>
            </w:r>
            <w:r w:rsidR="007B6152">
              <w:rPr>
                <w:noProof/>
                <w:webHidden/>
              </w:rPr>
              <w:t>7</w:t>
            </w:r>
            <w:r w:rsidR="007B6152">
              <w:rPr>
                <w:noProof/>
                <w:webHidden/>
              </w:rPr>
              <w:fldChar w:fldCharType="end"/>
            </w:r>
          </w:hyperlink>
        </w:p>
        <w:p w14:paraId="5317E28A" w14:textId="79E2125F" w:rsidR="007B6152" w:rsidRDefault="0054374E">
          <w:pPr>
            <w:pStyle w:val="TOC2"/>
            <w:tabs>
              <w:tab w:val="left" w:pos="880"/>
              <w:tab w:val="right" w:leader="dot" w:pos="10124"/>
            </w:tabs>
            <w:rPr>
              <w:rFonts w:asciiTheme="minorHAnsi" w:hAnsiTheme="minorHAnsi"/>
              <w:noProof/>
              <w:color w:val="auto"/>
              <w:sz w:val="22"/>
              <w:szCs w:val="22"/>
              <w:lang w:eastAsia="en-US"/>
            </w:rPr>
          </w:pPr>
          <w:hyperlink w:anchor="_Toc48566384" w:history="1">
            <w:r w:rsidR="007B6152" w:rsidRPr="0007518E">
              <w:rPr>
                <w:rStyle w:val="Hyperlink"/>
                <w:noProof/>
              </w:rPr>
              <w:t>5.4.</w:t>
            </w:r>
            <w:r w:rsidR="007B6152">
              <w:rPr>
                <w:rFonts w:asciiTheme="minorHAnsi" w:hAnsiTheme="minorHAnsi"/>
                <w:noProof/>
                <w:color w:val="auto"/>
                <w:sz w:val="22"/>
                <w:szCs w:val="22"/>
                <w:lang w:eastAsia="en-US"/>
              </w:rPr>
              <w:tab/>
            </w:r>
            <w:r w:rsidR="007B6152" w:rsidRPr="0007518E">
              <w:rPr>
                <w:rStyle w:val="Hyperlink"/>
                <w:noProof/>
              </w:rPr>
              <w:t>REQTRI004. WAY4 Switching</w:t>
            </w:r>
            <w:r w:rsidR="007B6152">
              <w:rPr>
                <w:noProof/>
                <w:webHidden/>
              </w:rPr>
              <w:tab/>
            </w:r>
            <w:r w:rsidR="007B6152">
              <w:rPr>
                <w:noProof/>
                <w:webHidden/>
              </w:rPr>
              <w:fldChar w:fldCharType="begin"/>
            </w:r>
            <w:r w:rsidR="007B6152">
              <w:rPr>
                <w:noProof/>
                <w:webHidden/>
              </w:rPr>
              <w:instrText xml:space="preserve"> PAGEREF _Toc48566384 \h </w:instrText>
            </w:r>
            <w:r w:rsidR="007B6152">
              <w:rPr>
                <w:noProof/>
                <w:webHidden/>
              </w:rPr>
            </w:r>
            <w:r w:rsidR="007B6152">
              <w:rPr>
                <w:noProof/>
                <w:webHidden/>
              </w:rPr>
              <w:fldChar w:fldCharType="separate"/>
            </w:r>
            <w:r w:rsidR="007B6152">
              <w:rPr>
                <w:noProof/>
                <w:webHidden/>
              </w:rPr>
              <w:t>8</w:t>
            </w:r>
            <w:r w:rsidR="007B6152">
              <w:rPr>
                <w:noProof/>
                <w:webHidden/>
              </w:rPr>
              <w:fldChar w:fldCharType="end"/>
            </w:r>
          </w:hyperlink>
        </w:p>
        <w:p w14:paraId="565AA2B8" w14:textId="0AE9CCC5"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85" w:history="1">
            <w:r w:rsidR="007B6152" w:rsidRPr="0007518E">
              <w:rPr>
                <w:rStyle w:val="Hyperlink"/>
                <w:noProof/>
              </w:rPr>
              <w:t>5.4.1.</w:t>
            </w:r>
            <w:r w:rsidR="007B6152">
              <w:rPr>
                <w:rFonts w:asciiTheme="minorHAnsi" w:hAnsiTheme="minorHAnsi"/>
                <w:noProof/>
                <w:color w:val="auto"/>
                <w:sz w:val="22"/>
                <w:szCs w:val="22"/>
                <w:lang w:eastAsia="en-US"/>
              </w:rPr>
              <w:tab/>
            </w:r>
            <w:r w:rsidR="007B6152" w:rsidRPr="0007518E">
              <w:rPr>
                <w:rStyle w:val="Hyperlink"/>
                <w:noProof/>
              </w:rPr>
              <w:t>Business Requirement</w:t>
            </w:r>
            <w:r w:rsidR="007B6152">
              <w:rPr>
                <w:noProof/>
                <w:webHidden/>
              </w:rPr>
              <w:tab/>
            </w:r>
            <w:r w:rsidR="007B6152">
              <w:rPr>
                <w:noProof/>
                <w:webHidden/>
              </w:rPr>
              <w:fldChar w:fldCharType="begin"/>
            </w:r>
            <w:r w:rsidR="007B6152">
              <w:rPr>
                <w:noProof/>
                <w:webHidden/>
              </w:rPr>
              <w:instrText xml:space="preserve"> PAGEREF _Toc48566385 \h </w:instrText>
            </w:r>
            <w:r w:rsidR="007B6152">
              <w:rPr>
                <w:noProof/>
                <w:webHidden/>
              </w:rPr>
            </w:r>
            <w:r w:rsidR="007B6152">
              <w:rPr>
                <w:noProof/>
                <w:webHidden/>
              </w:rPr>
              <w:fldChar w:fldCharType="separate"/>
            </w:r>
            <w:r w:rsidR="007B6152">
              <w:rPr>
                <w:noProof/>
                <w:webHidden/>
              </w:rPr>
              <w:t>8</w:t>
            </w:r>
            <w:r w:rsidR="007B6152">
              <w:rPr>
                <w:noProof/>
                <w:webHidden/>
              </w:rPr>
              <w:fldChar w:fldCharType="end"/>
            </w:r>
          </w:hyperlink>
        </w:p>
        <w:p w14:paraId="6E215DD5" w14:textId="7483010B" w:rsidR="007B6152" w:rsidRDefault="0054374E">
          <w:pPr>
            <w:pStyle w:val="TOC3"/>
            <w:tabs>
              <w:tab w:val="left" w:pos="1100"/>
              <w:tab w:val="right" w:leader="dot" w:pos="10124"/>
            </w:tabs>
            <w:rPr>
              <w:rFonts w:asciiTheme="minorHAnsi" w:hAnsiTheme="minorHAnsi"/>
              <w:noProof/>
              <w:color w:val="auto"/>
              <w:sz w:val="22"/>
              <w:szCs w:val="22"/>
              <w:lang w:eastAsia="en-US"/>
            </w:rPr>
          </w:pPr>
          <w:hyperlink w:anchor="_Toc48566386" w:history="1">
            <w:r w:rsidR="007B6152" w:rsidRPr="0007518E">
              <w:rPr>
                <w:rStyle w:val="Hyperlink"/>
                <w:noProof/>
              </w:rPr>
              <w:t>5.4.2.</w:t>
            </w:r>
            <w:r w:rsidR="007B6152">
              <w:rPr>
                <w:rFonts w:asciiTheme="minorHAnsi" w:hAnsiTheme="minorHAnsi"/>
                <w:noProof/>
                <w:color w:val="auto"/>
                <w:sz w:val="22"/>
                <w:szCs w:val="22"/>
                <w:lang w:eastAsia="en-US"/>
              </w:rPr>
              <w:tab/>
            </w:r>
            <w:r w:rsidR="007B6152" w:rsidRPr="0007518E">
              <w:rPr>
                <w:rStyle w:val="Hyperlink"/>
                <w:noProof/>
              </w:rPr>
              <w:t>Technical Details</w:t>
            </w:r>
            <w:r w:rsidR="007B6152">
              <w:rPr>
                <w:noProof/>
                <w:webHidden/>
              </w:rPr>
              <w:tab/>
            </w:r>
            <w:r w:rsidR="007B6152">
              <w:rPr>
                <w:noProof/>
                <w:webHidden/>
              </w:rPr>
              <w:fldChar w:fldCharType="begin"/>
            </w:r>
            <w:r w:rsidR="007B6152">
              <w:rPr>
                <w:noProof/>
                <w:webHidden/>
              </w:rPr>
              <w:instrText xml:space="preserve"> PAGEREF _Toc48566386 \h </w:instrText>
            </w:r>
            <w:r w:rsidR="007B6152">
              <w:rPr>
                <w:noProof/>
                <w:webHidden/>
              </w:rPr>
            </w:r>
            <w:r w:rsidR="007B6152">
              <w:rPr>
                <w:noProof/>
                <w:webHidden/>
              </w:rPr>
              <w:fldChar w:fldCharType="separate"/>
            </w:r>
            <w:r w:rsidR="007B6152">
              <w:rPr>
                <w:noProof/>
                <w:webHidden/>
              </w:rPr>
              <w:t>8</w:t>
            </w:r>
            <w:r w:rsidR="007B6152">
              <w:rPr>
                <w:noProof/>
                <w:webHidden/>
              </w:rPr>
              <w:fldChar w:fldCharType="end"/>
            </w:r>
          </w:hyperlink>
        </w:p>
        <w:p w14:paraId="1119B14A" w14:textId="60047FB9" w:rsidR="007B6152" w:rsidRDefault="0054374E">
          <w:pPr>
            <w:pStyle w:val="TOC1"/>
            <w:tabs>
              <w:tab w:val="left" w:pos="660"/>
              <w:tab w:val="right" w:leader="dot" w:pos="10124"/>
            </w:tabs>
            <w:rPr>
              <w:rFonts w:asciiTheme="minorHAnsi" w:hAnsiTheme="minorHAnsi"/>
              <w:noProof/>
              <w:color w:val="auto"/>
              <w:sz w:val="22"/>
              <w:szCs w:val="22"/>
              <w:lang w:eastAsia="en-US"/>
            </w:rPr>
          </w:pPr>
          <w:hyperlink w:anchor="_Toc48566387" w:history="1">
            <w:r w:rsidR="007B6152" w:rsidRPr="0007518E">
              <w:rPr>
                <w:rStyle w:val="Hyperlink"/>
                <w:noProof/>
              </w:rPr>
              <w:t>6.</w:t>
            </w:r>
            <w:r w:rsidR="007B6152">
              <w:rPr>
                <w:rFonts w:asciiTheme="minorHAnsi" w:hAnsiTheme="minorHAnsi"/>
                <w:noProof/>
                <w:color w:val="auto"/>
                <w:sz w:val="22"/>
                <w:szCs w:val="22"/>
                <w:lang w:eastAsia="en-US"/>
              </w:rPr>
              <w:tab/>
            </w:r>
            <w:r w:rsidR="007B6152" w:rsidRPr="0007518E">
              <w:rPr>
                <w:rStyle w:val="Hyperlink"/>
                <w:noProof/>
              </w:rPr>
              <w:t>Reports</w:t>
            </w:r>
            <w:r w:rsidR="007B6152">
              <w:rPr>
                <w:noProof/>
                <w:webHidden/>
              </w:rPr>
              <w:tab/>
            </w:r>
            <w:r w:rsidR="007B6152">
              <w:rPr>
                <w:noProof/>
                <w:webHidden/>
              </w:rPr>
              <w:fldChar w:fldCharType="begin"/>
            </w:r>
            <w:r w:rsidR="007B6152">
              <w:rPr>
                <w:noProof/>
                <w:webHidden/>
              </w:rPr>
              <w:instrText xml:space="preserve"> PAGEREF _Toc48566387 \h </w:instrText>
            </w:r>
            <w:r w:rsidR="007B6152">
              <w:rPr>
                <w:noProof/>
                <w:webHidden/>
              </w:rPr>
            </w:r>
            <w:r w:rsidR="007B6152">
              <w:rPr>
                <w:noProof/>
                <w:webHidden/>
              </w:rPr>
              <w:fldChar w:fldCharType="separate"/>
            </w:r>
            <w:r w:rsidR="007B6152">
              <w:rPr>
                <w:noProof/>
                <w:webHidden/>
              </w:rPr>
              <w:t>9</w:t>
            </w:r>
            <w:r w:rsidR="007B6152">
              <w:rPr>
                <w:noProof/>
                <w:webHidden/>
              </w:rPr>
              <w:fldChar w:fldCharType="end"/>
            </w:r>
          </w:hyperlink>
        </w:p>
        <w:p w14:paraId="79474233" w14:textId="4261F62B"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2" w:name="_Toc48566368"/>
      <w:r w:rsidRPr="002B0CB7">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7"/>
        <w:gridCol w:w="3932"/>
        <w:gridCol w:w="3105"/>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03FB0D5E" w:rsidR="00AA4896" w:rsidRPr="002B0CB7" w:rsidRDefault="000B345D" w:rsidP="000B345D">
            <w:pPr>
              <w:pStyle w:val="TabText"/>
            </w:pPr>
            <w:r>
              <w:t>11</w:t>
            </w:r>
            <w:r w:rsidR="00384D9D">
              <w:t>.0</w:t>
            </w:r>
            <w:r>
              <w:t>8</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439787E3" w:rsidR="00A45E89" w:rsidRPr="002B0CB7" w:rsidRDefault="00D72BEF" w:rsidP="006275C5">
            <w:pPr>
              <w:pStyle w:val="TabText"/>
            </w:pPr>
            <w:r>
              <w:t>1.0</w:t>
            </w:r>
          </w:p>
        </w:tc>
        <w:tc>
          <w:tcPr>
            <w:tcW w:w="1418" w:type="dxa"/>
            <w:tcBorders>
              <w:top w:val="single" w:sz="8" w:space="0" w:color="auto"/>
              <w:left w:val="nil"/>
              <w:bottom w:val="single" w:sz="8" w:space="0" w:color="auto"/>
              <w:right w:val="nil"/>
            </w:tcBorders>
          </w:tcPr>
          <w:p w14:paraId="2D42416C" w14:textId="1935DB78" w:rsidR="00A45E89" w:rsidRPr="002B0CB7" w:rsidRDefault="00D72BEF" w:rsidP="00EC466C">
            <w:pPr>
              <w:pStyle w:val="TabText"/>
            </w:pPr>
            <w:r>
              <w:t>03.09.2020</w:t>
            </w:r>
          </w:p>
        </w:tc>
        <w:tc>
          <w:tcPr>
            <w:tcW w:w="3953" w:type="dxa"/>
            <w:tcBorders>
              <w:top w:val="single" w:sz="8" w:space="0" w:color="auto"/>
              <w:left w:val="nil"/>
              <w:bottom w:val="single" w:sz="8" w:space="0" w:color="auto"/>
              <w:right w:val="nil"/>
            </w:tcBorders>
          </w:tcPr>
          <w:p w14:paraId="61D4A8B2" w14:textId="6748B1DB" w:rsidR="00A45E89" w:rsidRPr="002B0CB7" w:rsidRDefault="00D72BEF" w:rsidP="006275C5">
            <w:pPr>
              <w:pStyle w:val="TabText"/>
            </w:pPr>
            <w:r>
              <w:t>Final version</w:t>
            </w:r>
          </w:p>
        </w:tc>
        <w:tc>
          <w:tcPr>
            <w:tcW w:w="3119" w:type="dxa"/>
            <w:tcBorders>
              <w:top w:val="single" w:sz="8" w:space="0" w:color="auto"/>
              <w:left w:val="nil"/>
              <w:bottom w:val="single" w:sz="8" w:space="0" w:color="auto"/>
              <w:right w:val="nil"/>
            </w:tcBorders>
          </w:tcPr>
          <w:p w14:paraId="3658940C" w14:textId="4C7A534E" w:rsidR="00A45E89" w:rsidRPr="002B0CB7" w:rsidRDefault="00D72BEF" w:rsidP="008D5FF6">
            <w:pPr>
              <w:pStyle w:val="TabText"/>
            </w:pPr>
            <w:r>
              <w:t xml:space="preserve">Tu </w:t>
            </w:r>
            <w:proofErr w:type="spellStart"/>
            <w:proofErr w:type="gramStart"/>
            <w:r>
              <w:t>B.Nguyen</w:t>
            </w:r>
            <w:proofErr w:type="spellEnd"/>
            <w:proofErr w:type="gramEnd"/>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8F0700" w:rsidRPr="002B0CB7" w14:paraId="58D9210B" w14:textId="77777777" w:rsidTr="008D5FF6">
        <w:trPr>
          <w:trHeight w:val="252"/>
        </w:trPr>
        <w:tc>
          <w:tcPr>
            <w:tcW w:w="1161" w:type="dxa"/>
            <w:tcBorders>
              <w:top w:val="single" w:sz="8" w:space="0" w:color="auto"/>
              <w:left w:val="nil"/>
              <w:bottom w:val="single" w:sz="8" w:space="0" w:color="auto"/>
              <w:right w:val="nil"/>
            </w:tcBorders>
          </w:tcPr>
          <w:p w14:paraId="48AB93BE" w14:textId="1A416522" w:rsidR="008F0700" w:rsidRDefault="008F0700" w:rsidP="006275C5">
            <w:pPr>
              <w:pStyle w:val="TabText"/>
            </w:pPr>
          </w:p>
        </w:tc>
        <w:tc>
          <w:tcPr>
            <w:tcW w:w="1418" w:type="dxa"/>
            <w:tcBorders>
              <w:top w:val="single" w:sz="8" w:space="0" w:color="auto"/>
              <w:left w:val="nil"/>
              <w:bottom w:val="single" w:sz="8" w:space="0" w:color="auto"/>
              <w:right w:val="nil"/>
            </w:tcBorders>
          </w:tcPr>
          <w:p w14:paraId="794FC459" w14:textId="7C10595E" w:rsidR="008F0700" w:rsidRDefault="008F0700" w:rsidP="00EC466C">
            <w:pPr>
              <w:pStyle w:val="TabText"/>
            </w:pPr>
          </w:p>
        </w:tc>
        <w:tc>
          <w:tcPr>
            <w:tcW w:w="3953" w:type="dxa"/>
            <w:tcBorders>
              <w:top w:val="single" w:sz="8" w:space="0" w:color="auto"/>
              <w:left w:val="nil"/>
              <w:bottom w:val="single" w:sz="8" w:space="0" w:color="auto"/>
              <w:right w:val="nil"/>
            </w:tcBorders>
          </w:tcPr>
          <w:p w14:paraId="042C92DB" w14:textId="1E3BED6E" w:rsidR="008F0700" w:rsidRDefault="008F0700" w:rsidP="00CA42FB">
            <w:pPr>
              <w:pStyle w:val="TabText"/>
              <w:tabs>
                <w:tab w:val="left" w:pos="2765"/>
              </w:tabs>
            </w:pPr>
          </w:p>
        </w:tc>
        <w:tc>
          <w:tcPr>
            <w:tcW w:w="3119" w:type="dxa"/>
            <w:tcBorders>
              <w:top w:val="single" w:sz="8" w:space="0" w:color="auto"/>
              <w:left w:val="nil"/>
              <w:bottom w:val="single" w:sz="8" w:space="0" w:color="auto"/>
              <w:right w:val="nil"/>
            </w:tcBorders>
          </w:tcPr>
          <w:p w14:paraId="3D0A8D3D" w14:textId="0CAE8549" w:rsidR="008F0700" w:rsidRDefault="008F0700"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3297BFEB"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D72BEF">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71EE0A96" w:rsidR="00AA4896" w:rsidRDefault="00EB3E62" w:rsidP="006275C5">
      <w:pPr>
        <w:pStyle w:val="Heading1Numbered"/>
      </w:pPr>
      <w:bookmarkStart w:id="3" w:name="_Toc355640568"/>
      <w:bookmarkStart w:id="4" w:name="_Toc375807281"/>
      <w:bookmarkStart w:id="5" w:name="_Toc48566369"/>
      <w:r w:rsidRPr="002B0CB7">
        <w:lastRenderedPageBreak/>
        <w:t>Introduction</w:t>
      </w:r>
      <w:bookmarkEnd w:id="3"/>
      <w:bookmarkEnd w:id="4"/>
      <w:bookmarkEnd w:id="5"/>
    </w:p>
    <w:p w14:paraId="54190923" w14:textId="58C4B89A" w:rsidR="002F7D0F" w:rsidRDefault="002F7D0F" w:rsidP="002F7D0F">
      <w:pPr>
        <w:jc w:val="both"/>
        <w:rPr>
          <w:lang w:val="en-GB"/>
        </w:rPr>
      </w:pPr>
      <w:r>
        <w:t xml:space="preserve">This document </w:t>
      </w:r>
      <w:r w:rsidR="002F0CF5">
        <w:rPr>
          <w:lang w:val="en-GB"/>
        </w:rPr>
        <w:t>contains the WAY4 Training Services</w:t>
      </w:r>
      <w:r w:rsidRPr="005C50B7">
        <w:rPr>
          <w:lang w:val="en-GB"/>
        </w:rPr>
        <w:t xml:space="preserve"> which the WAY4 </w:t>
      </w:r>
      <w:r w:rsidR="002F0CF5">
        <w:rPr>
          <w:lang w:val="en-GB"/>
        </w:rPr>
        <w:t>Topic</w:t>
      </w:r>
      <w:r w:rsidRPr="005C50B7">
        <w:rPr>
          <w:lang w:val="en-GB"/>
        </w:rPr>
        <w:t xml:space="preserve"> will be </w:t>
      </w:r>
      <w:r w:rsidR="002F0CF5">
        <w:rPr>
          <w:lang w:val="en-GB"/>
        </w:rPr>
        <w:t>trained</w:t>
      </w:r>
      <w:r w:rsidRPr="005C50B7">
        <w:rPr>
          <w:lang w:val="en-GB"/>
        </w:rPr>
        <w:t xml:space="preserve"> with in order to meet the </w:t>
      </w:r>
      <w:r w:rsidR="002F0CF5">
        <w:rPr>
          <w:lang w:val="en-GB"/>
        </w:rPr>
        <w:t>Training</w:t>
      </w:r>
      <w:r w:rsidRPr="005C50B7">
        <w:rPr>
          <w:lang w:val="en-GB"/>
        </w:rPr>
        <w:t xml:space="preserve"> Requirements of </w:t>
      </w:r>
      <w:r w:rsidR="000F4ADB">
        <w:rPr>
          <w:lang w:val="en-GB"/>
        </w:rPr>
        <w:t>Orient Commercial</w:t>
      </w:r>
      <w:r>
        <w:rPr>
          <w:lang w:val="en-GB"/>
        </w:rPr>
        <w:t xml:space="preserve"> Bank</w:t>
      </w:r>
      <w:r w:rsidRPr="005C50B7">
        <w:rPr>
          <w:lang w:val="en-GB"/>
        </w:rPr>
        <w:t xml:space="preserve">. It covers the different sections of the WAY4 </w:t>
      </w:r>
      <w:r w:rsidR="002F0CF5">
        <w:rPr>
          <w:lang w:val="en-GB"/>
        </w:rPr>
        <w:t>Training Topic</w:t>
      </w:r>
      <w:r w:rsidR="00287D36" w:rsidRPr="005C50B7">
        <w:rPr>
          <w:lang w:val="en-GB"/>
        </w:rPr>
        <w:t xml:space="preserve"> </w:t>
      </w:r>
      <w:r w:rsidRPr="005C50B7">
        <w:rPr>
          <w:lang w:val="en-GB"/>
        </w:rPr>
        <w:t>needed to be done in them</w:t>
      </w:r>
      <w:r>
        <w:rPr>
          <w:lang w:val="en-GB"/>
        </w:rPr>
        <w:t>.</w:t>
      </w:r>
    </w:p>
    <w:p w14:paraId="6EEB403B" w14:textId="77777777" w:rsidR="002F7D0F" w:rsidRPr="005C50B7" w:rsidRDefault="002F7D0F" w:rsidP="002F7D0F">
      <w:pPr>
        <w:pStyle w:val="Heading2Numbered"/>
        <w:rPr>
          <w:lang w:val="en-GB"/>
        </w:rPr>
      </w:pPr>
      <w:bookmarkStart w:id="6" w:name="_Toc519181116"/>
      <w:bookmarkStart w:id="7" w:name="_Toc48566370"/>
      <w:r w:rsidRPr="005C50B7">
        <w:rPr>
          <w:lang w:val="en-GB"/>
        </w:rPr>
        <w:t>Notations</w:t>
      </w:r>
      <w:bookmarkEnd w:id="6"/>
      <w:bookmarkEnd w:id="7"/>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two or three character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7B3BA77F" w:rsidR="00B95850" w:rsidRDefault="00B95850" w:rsidP="00C74BD0">
            <w:pPr>
              <w:pStyle w:val="TabText"/>
              <w:rPr>
                <w:lang w:val="en-GB"/>
              </w:rPr>
            </w:pPr>
            <w:r>
              <w:rPr>
                <w:lang w:val="en-GB"/>
              </w:rPr>
              <w:t>LC</w:t>
            </w:r>
          </w:p>
        </w:tc>
        <w:tc>
          <w:tcPr>
            <w:tcW w:w="8080" w:type="dxa"/>
            <w:tcBorders>
              <w:top w:val="single" w:sz="8" w:space="0" w:color="auto"/>
              <w:left w:val="nil"/>
              <w:bottom w:val="single" w:sz="8" w:space="0" w:color="auto"/>
              <w:right w:val="nil"/>
            </w:tcBorders>
          </w:tcPr>
          <w:p w14:paraId="2C99D709" w14:textId="58F9BE76" w:rsidR="00B95850" w:rsidRDefault="00B95850" w:rsidP="00C74BD0">
            <w:pPr>
              <w:pStyle w:val="TabText"/>
              <w:rPr>
                <w:lang w:val="en-GB"/>
              </w:rPr>
            </w:pPr>
            <w:r>
              <w:rPr>
                <w:lang w:val="en-GB"/>
              </w:rPr>
              <w:t>Local Card</w:t>
            </w:r>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r>
              <w:rPr>
                <w:lang w:val="en-GB"/>
              </w:rPr>
              <w:t>OpenWay</w:t>
            </w:r>
          </w:p>
        </w:tc>
      </w:tr>
    </w:tbl>
    <w:p w14:paraId="12D71E21" w14:textId="77777777" w:rsidR="002F7D0F" w:rsidRPr="005C50B7" w:rsidRDefault="002F7D0F" w:rsidP="002F7D0F">
      <w:pPr>
        <w:pStyle w:val="Body"/>
        <w:rPr>
          <w:lang w:val="en-GB"/>
        </w:rPr>
      </w:pPr>
    </w:p>
    <w:p w14:paraId="7FAB9ACB" w14:textId="0ACA7D7B" w:rsidR="00B36DD0" w:rsidRPr="002B0CB7" w:rsidRDefault="00947B4F" w:rsidP="00B36DD0">
      <w:pPr>
        <w:pStyle w:val="Heading1Numbered"/>
      </w:pPr>
      <w:bookmarkStart w:id="8" w:name="_Toc519181117"/>
      <w:bookmarkStart w:id="9" w:name="_Toc48566371"/>
      <w:r>
        <w:rPr>
          <w:lang w:val="en-GB"/>
        </w:rPr>
        <w:lastRenderedPageBreak/>
        <w:t>Introduction</w:t>
      </w:r>
      <w:bookmarkEnd w:id="8"/>
      <w:bookmarkEnd w:id="9"/>
    </w:p>
    <w:p w14:paraId="3574F1DB" w14:textId="5DF21E5D" w:rsidR="00F8387D" w:rsidRPr="005C50B7" w:rsidRDefault="00947B4F"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0" w:name="_Toc48566372"/>
      <w:r>
        <w:rPr>
          <w:lang w:val="en-GB"/>
        </w:rPr>
        <w:t>Overview</w:t>
      </w:r>
      <w:bookmarkEnd w:id="10"/>
    </w:p>
    <w:p w14:paraId="5BF48E0E" w14:textId="315AD577" w:rsidR="00946483" w:rsidRDefault="00946483" w:rsidP="00480ADE">
      <w:pPr>
        <w:jc w:val="both"/>
      </w:pPr>
      <w:r>
        <w:rPr>
          <w:noProof/>
          <w:lang w:eastAsia="en-US"/>
        </w:rPr>
        <w:drawing>
          <wp:anchor distT="0" distB="0" distL="114300" distR="114300" simplePos="0" relativeHeight="251665920" behindDoc="0" locked="0" layoutInCell="1" allowOverlap="1" wp14:anchorId="7F685AA3" wp14:editId="7B3DD538">
            <wp:simplePos x="0" y="0"/>
            <wp:positionH relativeFrom="column">
              <wp:posOffset>620123</wp:posOffset>
            </wp:positionH>
            <wp:positionV relativeFrom="paragraph">
              <wp:posOffset>550818</wp:posOffset>
            </wp:positionV>
            <wp:extent cx="5812790" cy="3439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WAY4 system was implement on the year 2018. All cardholder and merchant data were migrated from legacy system to WAY4 system. </w:t>
      </w:r>
      <w:r w:rsidR="004B54A9">
        <w:t>WAY4 system is running until now.</w:t>
      </w:r>
    </w:p>
    <w:p w14:paraId="4442BA7E" w14:textId="763AEB39" w:rsidR="00946483" w:rsidRDefault="00946483" w:rsidP="00480ADE">
      <w:pPr>
        <w:jc w:val="both"/>
      </w:pPr>
    </w:p>
    <w:p w14:paraId="20C87559" w14:textId="02BC1C8F" w:rsidR="00B64565" w:rsidRPr="004B2222" w:rsidRDefault="00B64565" w:rsidP="00B64565">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1" w:name="_Toc48566373"/>
      <w:r>
        <w:rPr>
          <w:lang w:val="en-GB"/>
        </w:rPr>
        <w:t>Training Topic</w:t>
      </w:r>
      <w:bookmarkEnd w:id="11"/>
    </w:p>
    <w:p w14:paraId="749BB717" w14:textId="3CA677C3" w:rsidR="00480ADE" w:rsidRDefault="00946483" w:rsidP="00946483">
      <w:pPr>
        <w:jc w:val="both"/>
      </w:pPr>
      <w:r>
        <w:t>After 2 years, OCB need to upgrade WAY4 knowledge for end-user, operation and technical guys in order to maintain/monitor WAY4 system smoothly. Therefore, OCB request OpenWay contribute the WAY4 Training Service to enhance WAY4 knowledge for OCB’s employee. Below is high-level training topics.</w:t>
      </w:r>
    </w:p>
    <w:tbl>
      <w:tblPr>
        <w:tblW w:w="0" w:type="auto"/>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1310"/>
        <w:gridCol w:w="1978"/>
        <w:gridCol w:w="5526"/>
      </w:tblGrid>
      <w:tr w:rsidR="00886A2E" w:rsidRPr="005C50B7" w14:paraId="421BFB62" w14:textId="77777777" w:rsidTr="004D6F9C">
        <w:tc>
          <w:tcPr>
            <w:tcW w:w="579" w:type="dxa"/>
            <w:tcBorders>
              <w:top w:val="single" w:sz="8" w:space="0" w:color="auto"/>
              <w:left w:val="nil"/>
              <w:bottom w:val="single" w:sz="8" w:space="0" w:color="auto"/>
              <w:right w:val="nil"/>
            </w:tcBorders>
            <w:shd w:val="clear" w:color="auto" w:fill="E7F1F9"/>
          </w:tcPr>
          <w:p w14:paraId="2F2C0382" w14:textId="77777777" w:rsidR="00886A2E" w:rsidRPr="005C50B7" w:rsidRDefault="00886A2E" w:rsidP="007C3CFD">
            <w:pPr>
              <w:pStyle w:val="TableHeading"/>
              <w:spacing w:after="120" w:line="240" w:lineRule="auto"/>
              <w:jc w:val="both"/>
              <w:rPr>
                <w:bCs/>
                <w:lang w:val="en-GB"/>
              </w:rPr>
            </w:pPr>
            <w:r>
              <w:rPr>
                <w:bCs/>
                <w:lang w:val="en-GB"/>
              </w:rPr>
              <w:t>No</w:t>
            </w:r>
          </w:p>
        </w:tc>
        <w:tc>
          <w:tcPr>
            <w:tcW w:w="1314" w:type="dxa"/>
            <w:tcBorders>
              <w:top w:val="single" w:sz="8" w:space="0" w:color="auto"/>
              <w:left w:val="nil"/>
              <w:bottom w:val="single" w:sz="8" w:space="0" w:color="auto"/>
              <w:right w:val="nil"/>
            </w:tcBorders>
            <w:shd w:val="clear" w:color="auto" w:fill="E7F1F9"/>
          </w:tcPr>
          <w:p w14:paraId="468F4CD2" w14:textId="77777777" w:rsidR="00886A2E" w:rsidRPr="005C50B7" w:rsidRDefault="00886A2E" w:rsidP="007C3CFD">
            <w:pPr>
              <w:pStyle w:val="TableHeading"/>
              <w:spacing w:after="120" w:line="240" w:lineRule="auto"/>
              <w:jc w:val="both"/>
              <w:rPr>
                <w:bCs/>
                <w:lang w:val="en-GB"/>
              </w:rPr>
            </w:pPr>
            <w:r>
              <w:rPr>
                <w:bCs/>
                <w:lang w:val="en-GB"/>
              </w:rPr>
              <w:t>requirement</w:t>
            </w:r>
          </w:p>
        </w:tc>
        <w:tc>
          <w:tcPr>
            <w:tcW w:w="2006" w:type="dxa"/>
            <w:tcBorders>
              <w:top w:val="single" w:sz="8" w:space="0" w:color="auto"/>
              <w:left w:val="nil"/>
              <w:bottom w:val="single" w:sz="8" w:space="0" w:color="auto"/>
              <w:right w:val="nil"/>
            </w:tcBorders>
            <w:shd w:val="clear" w:color="auto" w:fill="E7F1F9"/>
          </w:tcPr>
          <w:p w14:paraId="0282EFC8" w14:textId="655B862E" w:rsidR="00886A2E" w:rsidRPr="005C50B7" w:rsidRDefault="00B256A9" w:rsidP="007C3CFD">
            <w:pPr>
              <w:pStyle w:val="TableHeading"/>
              <w:spacing w:after="120" w:line="240" w:lineRule="auto"/>
              <w:jc w:val="both"/>
              <w:rPr>
                <w:bCs/>
                <w:lang w:val="en-GB"/>
              </w:rPr>
            </w:pPr>
            <w:r>
              <w:rPr>
                <w:bCs/>
                <w:lang w:val="en-GB"/>
              </w:rPr>
              <w:t>TOPIC</w:t>
            </w:r>
          </w:p>
        </w:tc>
        <w:tc>
          <w:tcPr>
            <w:tcW w:w="5666" w:type="dxa"/>
            <w:tcBorders>
              <w:top w:val="single" w:sz="8" w:space="0" w:color="auto"/>
              <w:left w:val="nil"/>
              <w:bottom w:val="single" w:sz="8" w:space="0" w:color="auto"/>
              <w:right w:val="nil"/>
            </w:tcBorders>
            <w:shd w:val="clear" w:color="auto" w:fill="E7F1F9"/>
          </w:tcPr>
          <w:p w14:paraId="743576D0" w14:textId="77777777" w:rsidR="00886A2E" w:rsidRPr="005C50B7" w:rsidRDefault="00886A2E" w:rsidP="007C3CFD">
            <w:pPr>
              <w:pStyle w:val="TableHeading"/>
              <w:spacing w:after="120" w:line="240" w:lineRule="auto"/>
              <w:jc w:val="both"/>
              <w:rPr>
                <w:bCs/>
                <w:lang w:val="en-GB"/>
              </w:rPr>
            </w:pPr>
            <w:r>
              <w:rPr>
                <w:bCs/>
                <w:lang w:val="en-GB"/>
              </w:rPr>
              <w:t>description</w:t>
            </w:r>
          </w:p>
        </w:tc>
      </w:tr>
      <w:tr w:rsidR="00886A2E" w:rsidRPr="005C50B7" w14:paraId="35E507B4" w14:textId="77777777" w:rsidTr="004D6F9C">
        <w:trPr>
          <w:trHeight w:val="252"/>
        </w:trPr>
        <w:tc>
          <w:tcPr>
            <w:tcW w:w="579" w:type="dxa"/>
            <w:tcBorders>
              <w:top w:val="single" w:sz="8" w:space="0" w:color="auto"/>
              <w:left w:val="nil"/>
              <w:bottom w:val="single" w:sz="8" w:space="0" w:color="auto"/>
              <w:right w:val="nil"/>
            </w:tcBorders>
          </w:tcPr>
          <w:p w14:paraId="4687A5B5" w14:textId="77777777" w:rsidR="00886A2E" w:rsidRPr="005C50B7" w:rsidRDefault="00886A2E" w:rsidP="007C3CFD">
            <w:pPr>
              <w:pStyle w:val="TabText"/>
              <w:rPr>
                <w:lang w:val="en-GB"/>
              </w:rPr>
            </w:pPr>
            <w:r>
              <w:rPr>
                <w:lang w:val="en-GB"/>
              </w:rPr>
              <w:t>1</w:t>
            </w:r>
          </w:p>
        </w:tc>
        <w:tc>
          <w:tcPr>
            <w:tcW w:w="1314" w:type="dxa"/>
            <w:tcBorders>
              <w:top w:val="single" w:sz="8" w:space="0" w:color="auto"/>
              <w:left w:val="nil"/>
              <w:bottom w:val="single" w:sz="8" w:space="0" w:color="auto"/>
              <w:right w:val="nil"/>
            </w:tcBorders>
          </w:tcPr>
          <w:p w14:paraId="5CECF90D" w14:textId="507E5A4D" w:rsidR="00886A2E" w:rsidRPr="005C50B7" w:rsidRDefault="00886A2E" w:rsidP="00886A2E">
            <w:pPr>
              <w:pStyle w:val="TabText"/>
              <w:rPr>
                <w:lang w:val="en-GB"/>
              </w:rPr>
            </w:pPr>
            <w:r w:rsidRPr="00947B4F">
              <w:rPr>
                <w:lang w:val="en-GB"/>
              </w:rPr>
              <w:t>REQ</w:t>
            </w:r>
            <w:r>
              <w:rPr>
                <w:lang w:val="en-GB"/>
              </w:rPr>
              <w:t>TRI</w:t>
            </w:r>
            <w:r w:rsidRPr="00947B4F">
              <w:rPr>
                <w:lang w:val="en-GB"/>
              </w:rPr>
              <w:t>001</w:t>
            </w:r>
          </w:p>
        </w:tc>
        <w:tc>
          <w:tcPr>
            <w:tcW w:w="2006" w:type="dxa"/>
            <w:tcBorders>
              <w:top w:val="single" w:sz="8" w:space="0" w:color="auto"/>
              <w:left w:val="nil"/>
              <w:bottom w:val="single" w:sz="8" w:space="0" w:color="auto"/>
              <w:right w:val="nil"/>
            </w:tcBorders>
          </w:tcPr>
          <w:p w14:paraId="0A1B61EF" w14:textId="139481A8" w:rsidR="00886A2E" w:rsidRPr="005C50B7" w:rsidRDefault="004D6F9C" w:rsidP="007C3CFD">
            <w:pPr>
              <w:pStyle w:val="TabText"/>
              <w:rPr>
                <w:lang w:val="en-GB"/>
              </w:rPr>
            </w:pPr>
            <w:r>
              <w:rPr>
                <w:lang w:val="en-GB"/>
              </w:rPr>
              <w:t>Issuing Product</w:t>
            </w:r>
          </w:p>
        </w:tc>
        <w:tc>
          <w:tcPr>
            <w:tcW w:w="5666" w:type="dxa"/>
            <w:tcBorders>
              <w:top w:val="single" w:sz="8" w:space="0" w:color="auto"/>
              <w:left w:val="nil"/>
              <w:bottom w:val="single" w:sz="8" w:space="0" w:color="auto"/>
              <w:right w:val="nil"/>
            </w:tcBorders>
          </w:tcPr>
          <w:p w14:paraId="5788CB1D" w14:textId="0A738F68" w:rsidR="00886A2E" w:rsidRPr="005C50B7" w:rsidRDefault="00285252" w:rsidP="007C3CFD">
            <w:pPr>
              <w:pStyle w:val="TabText"/>
              <w:rPr>
                <w:lang w:val="en-GB"/>
              </w:rPr>
            </w:pPr>
            <w:r w:rsidRPr="00285252">
              <w:rPr>
                <w:lang w:val="en-GB"/>
              </w:rPr>
              <w:t>Service Package, Tariff, Event Type, Classifier Action</w:t>
            </w:r>
            <w:r>
              <w:rPr>
                <w:lang w:val="en-GB"/>
              </w:rPr>
              <w:t>…</w:t>
            </w:r>
          </w:p>
        </w:tc>
      </w:tr>
      <w:tr w:rsidR="00886A2E" w:rsidRPr="005C50B7" w14:paraId="19DBD881" w14:textId="77777777" w:rsidTr="004D6F9C">
        <w:trPr>
          <w:trHeight w:val="252"/>
        </w:trPr>
        <w:tc>
          <w:tcPr>
            <w:tcW w:w="579" w:type="dxa"/>
            <w:tcBorders>
              <w:top w:val="single" w:sz="8" w:space="0" w:color="auto"/>
              <w:left w:val="nil"/>
              <w:bottom w:val="single" w:sz="8" w:space="0" w:color="auto"/>
              <w:right w:val="nil"/>
            </w:tcBorders>
          </w:tcPr>
          <w:p w14:paraId="2E655B02" w14:textId="77777777" w:rsidR="00886A2E" w:rsidRPr="005C50B7" w:rsidRDefault="00886A2E" w:rsidP="007C3CFD">
            <w:pPr>
              <w:pStyle w:val="TabText"/>
              <w:rPr>
                <w:lang w:val="en-GB"/>
              </w:rPr>
            </w:pPr>
            <w:r>
              <w:rPr>
                <w:lang w:val="en-GB"/>
              </w:rPr>
              <w:t>2</w:t>
            </w:r>
          </w:p>
        </w:tc>
        <w:tc>
          <w:tcPr>
            <w:tcW w:w="1314" w:type="dxa"/>
            <w:tcBorders>
              <w:top w:val="single" w:sz="8" w:space="0" w:color="auto"/>
              <w:left w:val="nil"/>
              <w:bottom w:val="single" w:sz="8" w:space="0" w:color="auto"/>
              <w:right w:val="nil"/>
            </w:tcBorders>
          </w:tcPr>
          <w:p w14:paraId="016134AC" w14:textId="6769F8FE" w:rsidR="00886A2E" w:rsidRPr="005C50B7" w:rsidRDefault="00886A2E" w:rsidP="007C3CFD">
            <w:pPr>
              <w:pStyle w:val="TabText"/>
              <w:rPr>
                <w:lang w:val="en-GB"/>
              </w:rPr>
            </w:pPr>
            <w:r w:rsidRPr="00947B4F">
              <w:rPr>
                <w:lang w:val="en-GB"/>
              </w:rPr>
              <w:t>REQ</w:t>
            </w:r>
            <w:r>
              <w:rPr>
                <w:lang w:val="en-GB"/>
              </w:rPr>
              <w:t>TRI</w:t>
            </w:r>
            <w:r w:rsidRPr="00947B4F">
              <w:rPr>
                <w:lang w:val="en-GB"/>
              </w:rPr>
              <w:t>002</w:t>
            </w:r>
          </w:p>
        </w:tc>
        <w:tc>
          <w:tcPr>
            <w:tcW w:w="2006" w:type="dxa"/>
            <w:tcBorders>
              <w:top w:val="single" w:sz="8" w:space="0" w:color="auto"/>
              <w:left w:val="nil"/>
              <w:bottom w:val="single" w:sz="8" w:space="0" w:color="auto"/>
              <w:right w:val="nil"/>
            </w:tcBorders>
          </w:tcPr>
          <w:p w14:paraId="092E4EE7" w14:textId="63CC40B9" w:rsidR="00886A2E" w:rsidRPr="005C50B7" w:rsidRDefault="004D6F9C" w:rsidP="007C3CFD">
            <w:pPr>
              <w:pStyle w:val="TabText"/>
              <w:rPr>
                <w:lang w:val="en-GB"/>
              </w:rPr>
            </w:pPr>
            <w:r>
              <w:rPr>
                <w:lang w:val="en-GB"/>
              </w:rPr>
              <w:t>POS Acquiring</w:t>
            </w:r>
          </w:p>
        </w:tc>
        <w:tc>
          <w:tcPr>
            <w:tcW w:w="5666" w:type="dxa"/>
            <w:tcBorders>
              <w:top w:val="single" w:sz="8" w:space="0" w:color="auto"/>
              <w:left w:val="nil"/>
              <w:bottom w:val="single" w:sz="8" w:space="0" w:color="auto"/>
              <w:right w:val="nil"/>
            </w:tcBorders>
          </w:tcPr>
          <w:p w14:paraId="5095B209" w14:textId="0E68EF18" w:rsidR="00886A2E" w:rsidRDefault="00285252" w:rsidP="007C3CFD">
            <w:pPr>
              <w:pStyle w:val="TabText"/>
              <w:rPr>
                <w:lang w:val="en-GB"/>
              </w:rPr>
            </w:pPr>
            <w:r>
              <w:rPr>
                <w:lang w:val="en-GB"/>
              </w:rPr>
              <w:t>POS product and Merchant Registration</w:t>
            </w:r>
          </w:p>
        </w:tc>
      </w:tr>
      <w:tr w:rsidR="00886A2E" w:rsidRPr="005C50B7" w14:paraId="416EB97F" w14:textId="77777777" w:rsidTr="004D6F9C">
        <w:trPr>
          <w:trHeight w:val="252"/>
        </w:trPr>
        <w:tc>
          <w:tcPr>
            <w:tcW w:w="579" w:type="dxa"/>
            <w:tcBorders>
              <w:top w:val="single" w:sz="8" w:space="0" w:color="auto"/>
              <w:left w:val="nil"/>
              <w:bottom w:val="single" w:sz="8" w:space="0" w:color="auto"/>
              <w:right w:val="nil"/>
            </w:tcBorders>
          </w:tcPr>
          <w:p w14:paraId="220D84C3" w14:textId="77777777" w:rsidR="00886A2E" w:rsidRDefault="00886A2E" w:rsidP="007C3CFD">
            <w:pPr>
              <w:pStyle w:val="TabText"/>
              <w:rPr>
                <w:lang w:val="en-GB"/>
              </w:rPr>
            </w:pPr>
            <w:r>
              <w:rPr>
                <w:lang w:val="en-GB"/>
              </w:rPr>
              <w:t>3</w:t>
            </w:r>
          </w:p>
        </w:tc>
        <w:tc>
          <w:tcPr>
            <w:tcW w:w="1314" w:type="dxa"/>
            <w:tcBorders>
              <w:top w:val="single" w:sz="8" w:space="0" w:color="auto"/>
              <w:left w:val="nil"/>
              <w:bottom w:val="single" w:sz="8" w:space="0" w:color="auto"/>
              <w:right w:val="nil"/>
            </w:tcBorders>
          </w:tcPr>
          <w:p w14:paraId="7BAAF3A5" w14:textId="0DB14FB3" w:rsidR="00886A2E" w:rsidRPr="00AD0AE3" w:rsidRDefault="00886A2E" w:rsidP="004D6F9C">
            <w:pPr>
              <w:pStyle w:val="TabText"/>
              <w:rPr>
                <w:rFonts w:ascii="Times New Roman" w:hAnsi="Times New Roman"/>
              </w:rPr>
            </w:pPr>
            <w:r w:rsidRPr="00947B4F">
              <w:rPr>
                <w:lang w:val="en-GB"/>
              </w:rPr>
              <w:t>REQ</w:t>
            </w:r>
            <w:r>
              <w:rPr>
                <w:lang w:val="en-GB"/>
              </w:rPr>
              <w:t>TRI</w:t>
            </w:r>
            <w:r w:rsidRPr="00947B4F">
              <w:rPr>
                <w:lang w:val="en-GB"/>
              </w:rPr>
              <w:t>00</w:t>
            </w:r>
            <w:r w:rsidR="004D6F9C">
              <w:rPr>
                <w:lang w:val="en-GB"/>
              </w:rPr>
              <w:t>3</w:t>
            </w:r>
          </w:p>
        </w:tc>
        <w:tc>
          <w:tcPr>
            <w:tcW w:w="2006" w:type="dxa"/>
            <w:tcBorders>
              <w:top w:val="single" w:sz="8" w:space="0" w:color="auto"/>
              <w:left w:val="nil"/>
              <w:bottom w:val="single" w:sz="8" w:space="0" w:color="auto"/>
              <w:right w:val="nil"/>
            </w:tcBorders>
          </w:tcPr>
          <w:p w14:paraId="6851F3BB" w14:textId="3F4C5481" w:rsidR="00886A2E" w:rsidRDefault="004D6F9C" w:rsidP="007C3CFD">
            <w:pPr>
              <w:pStyle w:val="TabText"/>
              <w:rPr>
                <w:lang w:val="en-GB"/>
              </w:rPr>
            </w:pPr>
            <w:r>
              <w:rPr>
                <w:lang w:val="en-GB"/>
              </w:rPr>
              <w:t>ATM Acquiring</w:t>
            </w:r>
          </w:p>
        </w:tc>
        <w:tc>
          <w:tcPr>
            <w:tcW w:w="5666" w:type="dxa"/>
            <w:tcBorders>
              <w:top w:val="single" w:sz="8" w:space="0" w:color="auto"/>
              <w:left w:val="nil"/>
              <w:bottom w:val="single" w:sz="8" w:space="0" w:color="auto"/>
              <w:right w:val="nil"/>
            </w:tcBorders>
          </w:tcPr>
          <w:p w14:paraId="2B003144" w14:textId="7BF9255A" w:rsidR="00886A2E" w:rsidRDefault="00285252" w:rsidP="007C3CFD">
            <w:pPr>
              <w:pStyle w:val="TabText"/>
              <w:rPr>
                <w:lang w:val="en-GB"/>
              </w:rPr>
            </w:pPr>
            <w:r>
              <w:rPr>
                <w:lang w:val="en-GB"/>
              </w:rPr>
              <w:t>ATM Fee and ATM Monitoring</w:t>
            </w:r>
          </w:p>
        </w:tc>
      </w:tr>
      <w:tr w:rsidR="004D6F9C" w:rsidRPr="005C50B7" w14:paraId="5C38771B" w14:textId="77777777" w:rsidTr="004D6F9C">
        <w:trPr>
          <w:trHeight w:val="252"/>
        </w:trPr>
        <w:tc>
          <w:tcPr>
            <w:tcW w:w="579" w:type="dxa"/>
            <w:tcBorders>
              <w:top w:val="single" w:sz="8" w:space="0" w:color="auto"/>
              <w:left w:val="nil"/>
              <w:bottom w:val="single" w:sz="8" w:space="0" w:color="auto"/>
              <w:right w:val="nil"/>
            </w:tcBorders>
          </w:tcPr>
          <w:p w14:paraId="451723D4" w14:textId="36CCBDFD" w:rsidR="004D6F9C" w:rsidRDefault="004D6F9C" w:rsidP="007C3CFD">
            <w:pPr>
              <w:pStyle w:val="TabText"/>
              <w:rPr>
                <w:lang w:val="en-GB"/>
              </w:rPr>
            </w:pPr>
            <w:r>
              <w:rPr>
                <w:lang w:val="en-GB"/>
              </w:rPr>
              <w:t>4</w:t>
            </w:r>
          </w:p>
        </w:tc>
        <w:tc>
          <w:tcPr>
            <w:tcW w:w="1314" w:type="dxa"/>
            <w:tcBorders>
              <w:top w:val="single" w:sz="8" w:space="0" w:color="auto"/>
              <w:left w:val="nil"/>
              <w:bottom w:val="single" w:sz="8" w:space="0" w:color="auto"/>
              <w:right w:val="nil"/>
            </w:tcBorders>
          </w:tcPr>
          <w:p w14:paraId="23C6466C" w14:textId="2B65305D" w:rsidR="004D6F9C" w:rsidRPr="00947B4F" w:rsidRDefault="004D6F9C" w:rsidP="004D6F9C">
            <w:pPr>
              <w:pStyle w:val="TabText"/>
              <w:rPr>
                <w:lang w:val="en-GB"/>
              </w:rPr>
            </w:pPr>
            <w:r w:rsidRPr="00947B4F">
              <w:rPr>
                <w:lang w:val="en-GB"/>
              </w:rPr>
              <w:t>REQ</w:t>
            </w:r>
            <w:r>
              <w:rPr>
                <w:lang w:val="en-GB"/>
              </w:rPr>
              <w:t>TRI</w:t>
            </w:r>
            <w:r w:rsidRPr="00947B4F">
              <w:rPr>
                <w:lang w:val="en-GB"/>
              </w:rPr>
              <w:t>00</w:t>
            </w:r>
            <w:r>
              <w:rPr>
                <w:lang w:val="en-GB"/>
              </w:rPr>
              <w:t>4</w:t>
            </w:r>
          </w:p>
        </w:tc>
        <w:tc>
          <w:tcPr>
            <w:tcW w:w="2006" w:type="dxa"/>
            <w:tcBorders>
              <w:top w:val="single" w:sz="8" w:space="0" w:color="auto"/>
              <w:left w:val="nil"/>
              <w:bottom w:val="single" w:sz="8" w:space="0" w:color="auto"/>
              <w:right w:val="nil"/>
            </w:tcBorders>
          </w:tcPr>
          <w:p w14:paraId="08885EE0" w14:textId="20DD1AD0" w:rsidR="004D6F9C" w:rsidRDefault="004D6F9C" w:rsidP="007C3CFD">
            <w:pPr>
              <w:pStyle w:val="TabText"/>
              <w:rPr>
                <w:lang w:val="en-GB"/>
              </w:rPr>
            </w:pPr>
            <w:r>
              <w:rPr>
                <w:lang w:val="en-GB"/>
              </w:rPr>
              <w:t>WAY4 Switching</w:t>
            </w:r>
          </w:p>
        </w:tc>
        <w:tc>
          <w:tcPr>
            <w:tcW w:w="5666" w:type="dxa"/>
            <w:tcBorders>
              <w:top w:val="single" w:sz="8" w:space="0" w:color="auto"/>
              <w:left w:val="nil"/>
              <w:bottom w:val="single" w:sz="8" w:space="0" w:color="auto"/>
              <w:right w:val="nil"/>
            </w:tcBorders>
          </w:tcPr>
          <w:p w14:paraId="72AC6F58" w14:textId="71A4DB57" w:rsidR="004D6F9C" w:rsidRDefault="004D6F9C" w:rsidP="007C3CFD">
            <w:pPr>
              <w:pStyle w:val="TabText"/>
              <w:rPr>
                <w:lang w:val="en-GB"/>
              </w:rPr>
            </w:pPr>
            <w:r>
              <w:rPr>
                <w:lang w:val="en-GB"/>
              </w:rPr>
              <w:t>Transaction flow and WAY4TS Routing</w:t>
            </w:r>
          </w:p>
        </w:tc>
      </w:tr>
    </w:tbl>
    <w:p w14:paraId="426A4F3B" w14:textId="77777777" w:rsidR="00946483" w:rsidRPr="00480ADE" w:rsidRDefault="00946483" w:rsidP="00946483">
      <w:pPr>
        <w:jc w:val="both"/>
      </w:pPr>
    </w:p>
    <w:p w14:paraId="189188D6" w14:textId="3E372FC2" w:rsidR="002E14E6" w:rsidRPr="002E14E6" w:rsidRDefault="002E14E6" w:rsidP="002E14E6">
      <w:pPr>
        <w:autoSpaceDE w:val="0"/>
        <w:autoSpaceDN w:val="0"/>
        <w:adjustRightInd w:val="0"/>
        <w:spacing w:after="0"/>
        <w:jc w:val="both"/>
        <w:rPr>
          <w:color w:val="000000"/>
          <w:szCs w:val="22"/>
          <w:lang w:val="id-ID" w:eastAsia="en-GB" w:bidi="th-TH"/>
        </w:rPr>
      </w:pPr>
    </w:p>
    <w:p w14:paraId="1F618B88" w14:textId="77777777" w:rsidR="002E14E6" w:rsidRPr="00EA3C6A" w:rsidRDefault="002E14E6" w:rsidP="002E14E6">
      <w:pPr>
        <w:jc w:val="both"/>
        <w:rPr>
          <w:szCs w:val="20"/>
          <w:lang w:val="en-GB"/>
        </w:rPr>
      </w:pPr>
    </w:p>
    <w:p w14:paraId="53FF6627" w14:textId="13E2A147" w:rsidR="00637BB3" w:rsidRPr="002B0CB7" w:rsidRDefault="00A25CA1" w:rsidP="00B36DD0">
      <w:pPr>
        <w:pStyle w:val="Heading1Numbered"/>
      </w:pPr>
      <w:bookmarkStart w:id="12" w:name="_Toc48566374"/>
      <w:r>
        <w:lastRenderedPageBreak/>
        <w:t>Training</w:t>
      </w:r>
      <w:r w:rsidR="00EF26B0">
        <w:t xml:space="preserve"> Requirement</w:t>
      </w:r>
      <w:bookmarkEnd w:id="12"/>
    </w:p>
    <w:p w14:paraId="07FEBC90" w14:textId="1D5DFA87" w:rsidR="0072608C" w:rsidRPr="002B0CB7" w:rsidRDefault="00EF26B0" w:rsidP="00B53FAF">
      <w:pPr>
        <w:pStyle w:val="Heading2"/>
        <w:rPr>
          <w:lang w:val="en-US"/>
        </w:rPr>
      </w:pPr>
      <w:bookmarkStart w:id="13" w:name="_Toc234301649"/>
      <w:bookmarkStart w:id="14" w:name="_Toc275879249"/>
      <w:bookmarkStart w:id="15" w:name="_Toc275974524"/>
      <w:bookmarkStart w:id="16" w:name="_Toc277932033"/>
      <w:bookmarkStart w:id="17" w:name="_Toc297107452"/>
      <w:bookmarkStart w:id="18" w:name="_Toc358910988"/>
      <w:bookmarkStart w:id="19" w:name="_Toc48566375"/>
      <w:r w:rsidRPr="00EF26B0">
        <w:rPr>
          <w:lang w:val="en-US"/>
        </w:rPr>
        <w:t>REQ</w:t>
      </w:r>
      <w:r w:rsidR="00A25CA1">
        <w:rPr>
          <w:lang w:val="en-US"/>
        </w:rPr>
        <w:t>TRI</w:t>
      </w:r>
      <w:r w:rsidRPr="00EF26B0">
        <w:rPr>
          <w:lang w:val="en-US"/>
        </w:rPr>
        <w:t xml:space="preserve">001. </w:t>
      </w:r>
      <w:bookmarkEnd w:id="13"/>
      <w:bookmarkEnd w:id="14"/>
      <w:bookmarkEnd w:id="15"/>
      <w:bookmarkEnd w:id="16"/>
      <w:bookmarkEnd w:id="17"/>
      <w:bookmarkEnd w:id="18"/>
      <w:r w:rsidR="00A25CA1">
        <w:rPr>
          <w:lang w:val="en-US"/>
        </w:rPr>
        <w:t>Issuing Product</w:t>
      </w:r>
      <w:bookmarkEnd w:id="19"/>
    </w:p>
    <w:p w14:paraId="7CF74134" w14:textId="3A3F57E6" w:rsidR="00324675" w:rsidRDefault="000150C8" w:rsidP="003B6A94">
      <w:pPr>
        <w:pStyle w:val="Heading3"/>
      </w:pPr>
      <w:bookmarkStart w:id="20" w:name="_Toc48566376"/>
      <w:r>
        <w:t>Business Requirement</w:t>
      </w:r>
      <w:bookmarkEnd w:id="20"/>
    </w:p>
    <w:p w14:paraId="05FA79DD" w14:textId="06441232" w:rsidR="003B6A94" w:rsidRDefault="00934F50" w:rsidP="008009AF">
      <w:pPr>
        <w:jc w:val="both"/>
      </w:pPr>
      <w:r>
        <w:t>OCB requests OpenWay provides the training topic by below business requirement</w:t>
      </w:r>
      <w:r w:rsidR="000F5497">
        <w:t>.</w:t>
      </w:r>
    </w:p>
    <w:p w14:paraId="7C7AB69E" w14:textId="0C713048" w:rsidR="00934F50" w:rsidRDefault="00934F50" w:rsidP="00934F50">
      <w:pPr>
        <w:pStyle w:val="ListParagraph"/>
        <w:numPr>
          <w:ilvl w:val="0"/>
          <w:numId w:val="15"/>
        </w:numPr>
        <w:jc w:val="both"/>
      </w:pPr>
      <w:r>
        <w:t>Introduce to WAY4 object: Service Package, Tariff, Event Type, Classifier Action.</w:t>
      </w:r>
    </w:p>
    <w:p w14:paraId="6D55E1A4" w14:textId="1556EEA2" w:rsidR="00934F50" w:rsidRDefault="00934F50" w:rsidP="00934F50">
      <w:pPr>
        <w:pStyle w:val="ListParagraph"/>
        <w:numPr>
          <w:ilvl w:val="0"/>
          <w:numId w:val="15"/>
        </w:numPr>
        <w:jc w:val="both"/>
      </w:pPr>
      <w:r>
        <w:t>Configure the parameter of cash withdrawal, fee, usage and overdraft.</w:t>
      </w:r>
    </w:p>
    <w:p w14:paraId="5F9637E7" w14:textId="02743766" w:rsidR="00934F50" w:rsidRPr="00A93A4E" w:rsidRDefault="00934F50" w:rsidP="00934F50">
      <w:pPr>
        <w:pStyle w:val="ListParagraph"/>
        <w:numPr>
          <w:ilvl w:val="0"/>
          <w:numId w:val="15"/>
        </w:numPr>
        <w:jc w:val="both"/>
      </w:pPr>
      <w:r w:rsidRPr="00A93A4E">
        <w:t>Configure PIN Change for particular card product.</w:t>
      </w:r>
    </w:p>
    <w:p w14:paraId="3F7DE3D3" w14:textId="705A01CB" w:rsidR="00934F50" w:rsidRDefault="00934F50" w:rsidP="00934F50">
      <w:pPr>
        <w:pStyle w:val="ListParagraph"/>
        <w:numPr>
          <w:ilvl w:val="0"/>
          <w:numId w:val="15"/>
        </w:numPr>
        <w:jc w:val="both"/>
      </w:pPr>
      <w:r>
        <w:t>Configure non-physical prepaid card product.</w:t>
      </w:r>
    </w:p>
    <w:p w14:paraId="4803CB45" w14:textId="7A3658FF" w:rsidR="00934F50" w:rsidRDefault="00934F50" w:rsidP="00934F50">
      <w:pPr>
        <w:pStyle w:val="ListParagraph"/>
        <w:numPr>
          <w:ilvl w:val="0"/>
          <w:numId w:val="15"/>
        </w:numPr>
        <w:jc w:val="both"/>
      </w:pPr>
      <w:r>
        <w:t>Configure Loyalty</w:t>
      </w:r>
      <w:r w:rsidR="00470830">
        <w:rPr>
          <w:lang w:val="en-US"/>
        </w:rPr>
        <w:t>.</w:t>
      </w:r>
    </w:p>
    <w:p w14:paraId="5AAA7F56" w14:textId="234349AB" w:rsidR="00934F50" w:rsidRDefault="00934F50" w:rsidP="00934F50">
      <w:pPr>
        <w:pStyle w:val="ListParagraph"/>
        <w:numPr>
          <w:ilvl w:val="0"/>
          <w:numId w:val="15"/>
        </w:numPr>
        <w:jc w:val="both"/>
      </w:pPr>
      <w:r>
        <w:t xml:space="preserve">Configure </w:t>
      </w:r>
      <w:r w:rsidR="008839BA">
        <w:rPr>
          <w:lang w:val="en-US"/>
        </w:rPr>
        <w:t xml:space="preserve">to </w:t>
      </w:r>
      <w:r>
        <w:t>on/off the feature as cash withdrawal, retail, ecom</w:t>
      </w:r>
    </w:p>
    <w:p w14:paraId="558CB833" w14:textId="1D82C8B2" w:rsidR="00934F50" w:rsidRDefault="00934F50" w:rsidP="00934F50">
      <w:pPr>
        <w:pStyle w:val="ListParagraph"/>
        <w:numPr>
          <w:ilvl w:val="0"/>
          <w:numId w:val="15"/>
        </w:numPr>
        <w:jc w:val="both"/>
      </w:pPr>
      <w:r>
        <w:t>Configure to discount for n-th first transaction</w:t>
      </w:r>
      <w:r w:rsidR="008839BA">
        <w:rPr>
          <w:lang w:val="en-US"/>
        </w:rPr>
        <w:t>s</w:t>
      </w:r>
      <w:r w:rsidR="00E53A27">
        <w:rPr>
          <w:lang w:val="en-US"/>
        </w:rPr>
        <w:t xml:space="preserve"> in period. </w:t>
      </w:r>
    </w:p>
    <w:p w14:paraId="042A172A" w14:textId="46F3CE39" w:rsidR="00934F50" w:rsidRDefault="00934F50" w:rsidP="00934F50">
      <w:pPr>
        <w:pStyle w:val="ListParagraph"/>
        <w:numPr>
          <w:ilvl w:val="0"/>
          <w:numId w:val="15"/>
        </w:numPr>
        <w:jc w:val="both"/>
      </w:pPr>
      <w:r>
        <w:t>Guide XML format file to issue cards by batch.</w:t>
      </w:r>
    </w:p>
    <w:p w14:paraId="123B3275" w14:textId="0477B1CE" w:rsidR="0054184C" w:rsidRDefault="0054184C" w:rsidP="0054184C">
      <w:pPr>
        <w:jc w:val="both"/>
      </w:pPr>
      <w:r>
        <w:t>Sample product for training is used</w:t>
      </w:r>
    </w:p>
    <w:p w14:paraId="7EECE96C" w14:textId="004207D0" w:rsidR="0054184C" w:rsidRDefault="0054184C" w:rsidP="0054184C">
      <w:pPr>
        <w:pStyle w:val="ListParagraph"/>
        <w:numPr>
          <w:ilvl w:val="0"/>
          <w:numId w:val="16"/>
        </w:numPr>
        <w:jc w:val="both"/>
      </w:pPr>
      <w:r w:rsidRPr="0054184C">
        <w:t>MC EMV Platinum Credit Main Card</w:t>
      </w:r>
    </w:p>
    <w:p w14:paraId="00326BC4" w14:textId="0A2465C2" w:rsidR="0054184C" w:rsidRDefault="0054184C" w:rsidP="0054184C">
      <w:pPr>
        <w:pStyle w:val="ListParagraph"/>
        <w:numPr>
          <w:ilvl w:val="0"/>
          <w:numId w:val="16"/>
        </w:numPr>
        <w:jc w:val="both"/>
      </w:pPr>
      <w:r>
        <w:t>KYC Prepaid Card</w:t>
      </w:r>
    </w:p>
    <w:p w14:paraId="724D0354" w14:textId="1D205888" w:rsidR="000150C8" w:rsidRDefault="007A4B64" w:rsidP="003B6A94">
      <w:pPr>
        <w:pStyle w:val="Heading3"/>
      </w:pPr>
      <w:bookmarkStart w:id="21" w:name="_Toc48566377"/>
      <w:r>
        <w:t>Technical Details</w:t>
      </w:r>
      <w:bookmarkEnd w:id="21"/>
    </w:p>
    <w:p w14:paraId="3A30FB87" w14:textId="685ED323" w:rsidR="00412317" w:rsidRDefault="00F77AAE" w:rsidP="008009AF">
      <w:pPr>
        <w:jc w:val="both"/>
      </w:pPr>
      <w:proofErr w:type="spellStart"/>
      <w:r w:rsidRPr="00F77AAE">
        <w:t>Openway</w:t>
      </w:r>
      <w:proofErr w:type="spellEnd"/>
      <w:r w:rsidRPr="00F77AAE">
        <w:t xml:space="preserve"> will provide the training section as below schedule</w:t>
      </w:r>
      <w:r>
        <w:t>:</w:t>
      </w:r>
    </w:p>
    <w:tbl>
      <w:tblPr>
        <w:tblW w:w="0" w:type="auto"/>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2000"/>
        <w:gridCol w:w="6811"/>
      </w:tblGrid>
      <w:tr w:rsidR="00F77AAE" w:rsidRPr="005C50B7" w14:paraId="7AE7C9B1" w14:textId="77777777" w:rsidTr="003664C6">
        <w:tc>
          <w:tcPr>
            <w:tcW w:w="579" w:type="dxa"/>
            <w:tcBorders>
              <w:top w:val="single" w:sz="8" w:space="0" w:color="auto"/>
              <w:left w:val="nil"/>
              <w:bottom w:val="single" w:sz="8" w:space="0" w:color="auto"/>
              <w:right w:val="nil"/>
            </w:tcBorders>
            <w:shd w:val="clear" w:color="auto" w:fill="E7F1F9"/>
          </w:tcPr>
          <w:p w14:paraId="0B68FE64" w14:textId="77777777" w:rsidR="00F77AAE" w:rsidRPr="005C50B7" w:rsidRDefault="00F77AAE" w:rsidP="007C3CFD">
            <w:pPr>
              <w:pStyle w:val="TableHeading"/>
              <w:spacing w:after="120" w:line="240" w:lineRule="auto"/>
              <w:jc w:val="both"/>
              <w:rPr>
                <w:bCs/>
                <w:lang w:val="en-GB"/>
              </w:rPr>
            </w:pPr>
            <w:r>
              <w:rPr>
                <w:bCs/>
                <w:lang w:val="en-GB"/>
              </w:rPr>
              <w:t>No</w:t>
            </w:r>
          </w:p>
        </w:tc>
        <w:tc>
          <w:tcPr>
            <w:tcW w:w="2006" w:type="dxa"/>
            <w:tcBorders>
              <w:top w:val="single" w:sz="8" w:space="0" w:color="auto"/>
              <w:left w:val="nil"/>
              <w:bottom w:val="single" w:sz="8" w:space="0" w:color="auto"/>
              <w:right w:val="nil"/>
            </w:tcBorders>
            <w:shd w:val="clear" w:color="auto" w:fill="E7F1F9"/>
          </w:tcPr>
          <w:p w14:paraId="0DE15237" w14:textId="77777777" w:rsidR="00F77AAE" w:rsidRPr="005C50B7" w:rsidRDefault="00F77AAE" w:rsidP="007C3CFD">
            <w:pPr>
              <w:pStyle w:val="TableHeading"/>
              <w:spacing w:after="120" w:line="240" w:lineRule="auto"/>
              <w:jc w:val="both"/>
              <w:rPr>
                <w:bCs/>
                <w:lang w:val="en-GB"/>
              </w:rPr>
            </w:pPr>
            <w:r>
              <w:rPr>
                <w:bCs/>
                <w:lang w:val="en-GB"/>
              </w:rPr>
              <w:t>TOPIC</w:t>
            </w:r>
          </w:p>
        </w:tc>
        <w:tc>
          <w:tcPr>
            <w:tcW w:w="6843" w:type="dxa"/>
            <w:tcBorders>
              <w:top w:val="single" w:sz="8" w:space="0" w:color="auto"/>
              <w:left w:val="nil"/>
              <w:bottom w:val="single" w:sz="8" w:space="0" w:color="auto"/>
              <w:right w:val="nil"/>
            </w:tcBorders>
            <w:shd w:val="clear" w:color="auto" w:fill="E7F1F9"/>
          </w:tcPr>
          <w:p w14:paraId="181BBB29" w14:textId="77777777" w:rsidR="00F77AAE" w:rsidRPr="005C50B7" w:rsidRDefault="00F77AAE" w:rsidP="007C3CFD">
            <w:pPr>
              <w:pStyle w:val="TableHeading"/>
              <w:spacing w:after="120" w:line="240" w:lineRule="auto"/>
              <w:jc w:val="both"/>
              <w:rPr>
                <w:bCs/>
                <w:lang w:val="en-GB"/>
              </w:rPr>
            </w:pPr>
            <w:r>
              <w:rPr>
                <w:bCs/>
                <w:lang w:val="en-GB"/>
              </w:rPr>
              <w:t>description</w:t>
            </w:r>
          </w:p>
        </w:tc>
      </w:tr>
      <w:tr w:rsidR="00F77AAE" w:rsidRPr="005C50B7" w14:paraId="4599B655" w14:textId="77777777" w:rsidTr="003664C6">
        <w:trPr>
          <w:trHeight w:val="252"/>
        </w:trPr>
        <w:tc>
          <w:tcPr>
            <w:tcW w:w="579" w:type="dxa"/>
            <w:tcBorders>
              <w:top w:val="single" w:sz="8" w:space="0" w:color="auto"/>
              <w:left w:val="nil"/>
              <w:bottom w:val="single" w:sz="8" w:space="0" w:color="auto"/>
              <w:right w:val="nil"/>
            </w:tcBorders>
          </w:tcPr>
          <w:p w14:paraId="2931752D" w14:textId="77777777" w:rsidR="00F77AAE" w:rsidRPr="005C50B7" w:rsidRDefault="00F77AAE" w:rsidP="007C3CFD">
            <w:pPr>
              <w:pStyle w:val="TabText"/>
              <w:rPr>
                <w:lang w:val="en-GB"/>
              </w:rPr>
            </w:pPr>
            <w:r>
              <w:rPr>
                <w:lang w:val="en-GB"/>
              </w:rPr>
              <w:t>1</w:t>
            </w:r>
          </w:p>
        </w:tc>
        <w:tc>
          <w:tcPr>
            <w:tcW w:w="2006" w:type="dxa"/>
            <w:tcBorders>
              <w:top w:val="single" w:sz="8" w:space="0" w:color="auto"/>
              <w:left w:val="nil"/>
              <w:bottom w:val="single" w:sz="8" w:space="0" w:color="auto"/>
              <w:right w:val="nil"/>
            </w:tcBorders>
          </w:tcPr>
          <w:p w14:paraId="7E03EE9C" w14:textId="588646C0" w:rsidR="00F77AAE" w:rsidRPr="005C50B7" w:rsidRDefault="00F77AAE" w:rsidP="00F77AAE">
            <w:pPr>
              <w:pStyle w:val="TabText"/>
              <w:rPr>
                <w:lang w:val="en-GB"/>
              </w:rPr>
            </w:pPr>
            <w:r>
              <w:rPr>
                <w:lang w:val="en-GB"/>
              </w:rPr>
              <w:t xml:space="preserve">Way4 </w:t>
            </w:r>
            <w:proofErr w:type="spellStart"/>
            <w:r w:rsidR="00670F33">
              <w:rPr>
                <w:lang w:val="en-GB"/>
              </w:rPr>
              <w:t>Iss</w:t>
            </w:r>
            <w:proofErr w:type="spellEnd"/>
            <w:r w:rsidR="00670F33">
              <w:rPr>
                <w:lang w:val="en-GB"/>
              </w:rPr>
              <w:t xml:space="preserve"> </w:t>
            </w:r>
            <w:r>
              <w:rPr>
                <w:lang w:val="en-GB"/>
              </w:rPr>
              <w:t>Product</w:t>
            </w:r>
          </w:p>
        </w:tc>
        <w:tc>
          <w:tcPr>
            <w:tcW w:w="6843" w:type="dxa"/>
            <w:tcBorders>
              <w:top w:val="single" w:sz="8" w:space="0" w:color="auto"/>
              <w:left w:val="nil"/>
              <w:bottom w:val="single" w:sz="8" w:space="0" w:color="auto"/>
              <w:right w:val="nil"/>
            </w:tcBorders>
          </w:tcPr>
          <w:p w14:paraId="77E5CA95" w14:textId="78B74BD2" w:rsidR="00F77AAE" w:rsidRPr="005C50B7" w:rsidRDefault="00F77AAE" w:rsidP="00F77AAE">
            <w:pPr>
              <w:pStyle w:val="TabText"/>
              <w:rPr>
                <w:lang w:val="en-GB"/>
              </w:rPr>
            </w:pPr>
            <w:r>
              <w:rPr>
                <w:lang w:val="en-GB"/>
              </w:rPr>
              <w:t xml:space="preserve">Introduce Basic concept of WAY4 </w:t>
            </w:r>
            <w:r w:rsidR="00670F33">
              <w:rPr>
                <w:lang w:val="en-GB"/>
              </w:rPr>
              <w:t xml:space="preserve">Issuing </w:t>
            </w:r>
            <w:r>
              <w:rPr>
                <w:lang w:val="en-GB"/>
              </w:rPr>
              <w:t xml:space="preserve">Product Objects. </w:t>
            </w:r>
          </w:p>
        </w:tc>
      </w:tr>
      <w:tr w:rsidR="00F77AAE" w:rsidRPr="005C50B7" w14:paraId="37F70511" w14:textId="77777777" w:rsidTr="003664C6">
        <w:trPr>
          <w:trHeight w:val="252"/>
        </w:trPr>
        <w:tc>
          <w:tcPr>
            <w:tcW w:w="579" w:type="dxa"/>
            <w:tcBorders>
              <w:top w:val="single" w:sz="8" w:space="0" w:color="auto"/>
              <w:left w:val="nil"/>
              <w:bottom w:val="single" w:sz="8" w:space="0" w:color="auto"/>
              <w:right w:val="nil"/>
            </w:tcBorders>
          </w:tcPr>
          <w:p w14:paraId="34F4ACA0" w14:textId="77777777" w:rsidR="00F77AAE" w:rsidRPr="005C50B7" w:rsidRDefault="00F77AAE" w:rsidP="007C3CFD">
            <w:pPr>
              <w:pStyle w:val="TabText"/>
              <w:rPr>
                <w:lang w:val="en-GB"/>
              </w:rPr>
            </w:pPr>
            <w:r>
              <w:rPr>
                <w:lang w:val="en-GB"/>
              </w:rPr>
              <w:t>2</w:t>
            </w:r>
          </w:p>
        </w:tc>
        <w:tc>
          <w:tcPr>
            <w:tcW w:w="2006" w:type="dxa"/>
            <w:tcBorders>
              <w:top w:val="single" w:sz="8" w:space="0" w:color="auto"/>
              <w:left w:val="nil"/>
              <w:bottom w:val="single" w:sz="8" w:space="0" w:color="auto"/>
              <w:right w:val="nil"/>
            </w:tcBorders>
          </w:tcPr>
          <w:p w14:paraId="7AF59D26" w14:textId="325F3CE2" w:rsidR="00F77AAE" w:rsidRPr="005C50B7" w:rsidRDefault="00F77AAE" w:rsidP="007C3CFD">
            <w:pPr>
              <w:pStyle w:val="TabText"/>
              <w:rPr>
                <w:lang w:val="en-GB"/>
              </w:rPr>
            </w:pPr>
            <w:r>
              <w:rPr>
                <w:lang w:val="en-GB"/>
              </w:rPr>
              <w:t xml:space="preserve">Way4 Service </w:t>
            </w:r>
            <w:proofErr w:type="spellStart"/>
            <w:r>
              <w:rPr>
                <w:lang w:val="en-GB"/>
              </w:rPr>
              <w:t>Pck</w:t>
            </w:r>
            <w:proofErr w:type="spellEnd"/>
          </w:p>
        </w:tc>
        <w:tc>
          <w:tcPr>
            <w:tcW w:w="6843" w:type="dxa"/>
            <w:tcBorders>
              <w:top w:val="single" w:sz="8" w:space="0" w:color="auto"/>
              <w:left w:val="nil"/>
              <w:bottom w:val="single" w:sz="8" w:space="0" w:color="auto"/>
              <w:right w:val="nil"/>
            </w:tcBorders>
          </w:tcPr>
          <w:p w14:paraId="4E97A0D5" w14:textId="77777777" w:rsidR="00F77AAE" w:rsidRDefault="00F77AAE" w:rsidP="007C3CFD">
            <w:pPr>
              <w:pStyle w:val="TabText"/>
            </w:pPr>
            <w:r>
              <w:t>Configure the parameter of cash withdrawal, fee, usage and overdraft.</w:t>
            </w:r>
          </w:p>
          <w:p w14:paraId="43324D33" w14:textId="77777777" w:rsidR="00F77AAE" w:rsidRDefault="00F77AAE" w:rsidP="007C3CFD">
            <w:pPr>
              <w:pStyle w:val="TabText"/>
            </w:pPr>
            <w:r>
              <w:t>Configure PIN Change for particular card product.</w:t>
            </w:r>
          </w:p>
          <w:p w14:paraId="3B9AAD4C" w14:textId="190B7E0B" w:rsidR="00F77AAE" w:rsidRDefault="00F77AAE" w:rsidP="007C3CFD">
            <w:pPr>
              <w:pStyle w:val="TabText"/>
              <w:rPr>
                <w:lang w:val="en-GB"/>
              </w:rPr>
            </w:pPr>
            <w:r>
              <w:t xml:space="preserve">Configure to on/off the feature as cash withdrawal, retail, </w:t>
            </w:r>
            <w:proofErr w:type="spellStart"/>
            <w:r>
              <w:t>ecom</w:t>
            </w:r>
            <w:proofErr w:type="spellEnd"/>
          </w:p>
        </w:tc>
      </w:tr>
      <w:tr w:rsidR="00F77AAE" w:rsidRPr="005C50B7" w14:paraId="7A158F2C" w14:textId="77777777" w:rsidTr="003664C6">
        <w:trPr>
          <w:trHeight w:val="252"/>
        </w:trPr>
        <w:tc>
          <w:tcPr>
            <w:tcW w:w="579" w:type="dxa"/>
            <w:tcBorders>
              <w:top w:val="single" w:sz="8" w:space="0" w:color="auto"/>
              <w:left w:val="nil"/>
              <w:bottom w:val="single" w:sz="8" w:space="0" w:color="auto"/>
              <w:right w:val="nil"/>
            </w:tcBorders>
          </w:tcPr>
          <w:p w14:paraId="1A8A2975" w14:textId="77777777" w:rsidR="00F77AAE" w:rsidRDefault="00F77AAE" w:rsidP="007C3CFD">
            <w:pPr>
              <w:pStyle w:val="TabText"/>
              <w:rPr>
                <w:lang w:val="en-GB"/>
              </w:rPr>
            </w:pPr>
            <w:r>
              <w:rPr>
                <w:lang w:val="en-GB"/>
              </w:rPr>
              <w:t>3</w:t>
            </w:r>
          </w:p>
        </w:tc>
        <w:tc>
          <w:tcPr>
            <w:tcW w:w="2006" w:type="dxa"/>
            <w:tcBorders>
              <w:top w:val="single" w:sz="8" w:space="0" w:color="auto"/>
              <w:left w:val="nil"/>
              <w:bottom w:val="single" w:sz="8" w:space="0" w:color="auto"/>
              <w:right w:val="nil"/>
            </w:tcBorders>
          </w:tcPr>
          <w:p w14:paraId="5F2AD4CE" w14:textId="32AC38FC" w:rsidR="00F77AAE" w:rsidRDefault="00F77AAE" w:rsidP="007C3CFD">
            <w:pPr>
              <w:pStyle w:val="TabText"/>
              <w:rPr>
                <w:lang w:val="en-GB"/>
              </w:rPr>
            </w:pPr>
            <w:r>
              <w:rPr>
                <w:lang w:val="en-GB"/>
              </w:rPr>
              <w:t xml:space="preserve">Way4 Service </w:t>
            </w:r>
            <w:proofErr w:type="spellStart"/>
            <w:r>
              <w:rPr>
                <w:lang w:val="en-GB"/>
              </w:rPr>
              <w:t>Pck</w:t>
            </w:r>
            <w:proofErr w:type="spellEnd"/>
          </w:p>
        </w:tc>
        <w:tc>
          <w:tcPr>
            <w:tcW w:w="6843" w:type="dxa"/>
            <w:tcBorders>
              <w:top w:val="single" w:sz="8" w:space="0" w:color="auto"/>
              <w:left w:val="nil"/>
              <w:bottom w:val="single" w:sz="8" w:space="0" w:color="auto"/>
              <w:right w:val="nil"/>
            </w:tcBorders>
          </w:tcPr>
          <w:p w14:paraId="04B2DB1C" w14:textId="77777777" w:rsidR="00F77AAE" w:rsidRDefault="00F77AAE" w:rsidP="007C3CFD">
            <w:pPr>
              <w:pStyle w:val="TabText"/>
            </w:pPr>
            <w:r>
              <w:t>Configure to discount for n-</w:t>
            </w:r>
            <w:proofErr w:type="spellStart"/>
            <w:r>
              <w:t>th</w:t>
            </w:r>
            <w:proofErr w:type="spellEnd"/>
            <w:r>
              <w:t xml:space="preserve"> first transactions in period</w:t>
            </w:r>
          </w:p>
          <w:p w14:paraId="0932B9FB" w14:textId="748D5EB0" w:rsidR="00F77AAE" w:rsidRDefault="00F77AAE" w:rsidP="007C3CFD">
            <w:pPr>
              <w:pStyle w:val="TabText"/>
              <w:rPr>
                <w:lang w:val="en-GB"/>
              </w:rPr>
            </w:pPr>
            <w:r>
              <w:t>Configure Loyalty</w:t>
            </w:r>
          </w:p>
        </w:tc>
      </w:tr>
      <w:tr w:rsidR="00F77AAE" w:rsidRPr="005C50B7" w14:paraId="61564FC8" w14:textId="77777777" w:rsidTr="003664C6">
        <w:trPr>
          <w:trHeight w:val="252"/>
        </w:trPr>
        <w:tc>
          <w:tcPr>
            <w:tcW w:w="579" w:type="dxa"/>
            <w:tcBorders>
              <w:top w:val="single" w:sz="8" w:space="0" w:color="auto"/>
              <w:left w:val="nil"/>
              <w:bottom w:val="single" w:sz="8" w:space="0" w:color="auto"/>
              <w:right w:val="nil"/>
            </w:tcBorders>
          </w:tcPr>
          <w:p w14:paraId="282285A5" w14:textId="77777777" w:rsidR="00F77AAE" w:rsidRDefault="00F77AAE" w:rsidP="007C3CFD">
            <w:pPr>
              <w:pStyle w:val="TabText"/>
              <w:rPr>
                <w:lang w:val="en-GB"/>
              </w:rPr>
            </w:pPr>
            <w:r>
              <w:rPr>
                <w:lang w:val="en-GB"/>
              </w:rPr>
              <w:t>4</w:t>
            </w:r>
          </w:p>
        </w:tc>
        <w:tc>
          <w:tcPr>
            <w:tcW w:w="2006" w:type="dxa"/>
            <w:tcBorders>
              <w:top w:val="single" w:sz="8" w:space="0" w:color="auto"/>
              <w:left w:val="nil"/>
              <w:bottom w:val="single" w:sz="8" w:space="0" w:color="auto"/>
              <w:right w:val="nil"/>
            </w:tcBorders>
          </w:tcPr>
          <w:p w14:paraId="422E8986" w14:textId="45274646" w:rsidR="00F77AAE" w:rsidRDefault="003D4A8E" w:rsidP="007C3CFD">
            <w:pPr>
              <w:pStyle w:val="TabText"/>
              <w:rPr>
                <w:lang w:val="en-GB"/>
              </w:rPr>
            </w:pPr>
            <w:r>
              <w:rPr>
                <w:lang w:val="en-GB"/>
              </w:rPr>
              <w:t>Way4 Product</w:t>
            </w:r>
          </w:p>
        </w:tc>
        <w:tc>
          <w:tcPr>
            <w:tcW w:w="6843" w:type="dxa"/>
            <w:tcBorders>
              <w:top w:val="single" w:sz="8" w:space="0" w:color="auto"/>
              <w:left w:val="nil"/>
              <w:bottom w:val="single" w:sz="8" w:space="0" w:color="auto"/>
              <w:right w:val="nil"/>
            </w:tcBorders>
          </w:tcPr>
          <w:p w14:paraId="0E5EAE6D" w14:textId="242834A3" w:rsidR="00F77AAE" w:rsidRDefault="00F77AAE" w:rsidP="007C3CFD">
            <w:pPr>
              <w:pStyle w:val="TabText"/>
              <w:rPr>
                <w:lang w:val="en-GB"/>
              </w:rPr>
            </w:pPr>
            <w:r>
              <w:t>Configure non-physical prepaid card product</w:t>
            </w:r>
            <w:r w:rsidR="00F91FCC">
              <w:t>.</w:t>
            </w:r>
          </w:p>
        </w:tc>
      </w:tr>
      <w:tr w:rsidR="00F77AAE" w:rsidRPr="005C50B7" w14:paraId="35DAC7A6" w14:textId="77777777" w:rsidTr="003664C6">
        <w:trPr>
          <w:trHeight w:val="252"/>
        </w:trPr>
        <w:tc>
          <w:tcPr>
            <w:tcW w:w="579" w:type="dxa"/>
            <w:tcBorders>
              <w:top w:val="single" w:sz="8" w:space="0" w:color="auto"/>
              <w:left w:val="nil"/>
              <w:bottom w:val="single" w:sz="8" w:space="0" w:color="auto"/>
              <w:right w:val="nil"/>
            </w:tcBorders>
          </w:tcPr>
          <w:p w14:paraId="230594D5" w14:textId="34C412C5" w:rsidR="00F77AAE" w:rsidRDefault="00F77AAE" w:rsidP="007C3CFD">
            <w:pPr>
              <w:pStyle w:val="TabText"/>
              <w:rPr>
                <w:lang w:val="en-GB"/>
              </w:rPr>
            </w:pPr>
            <w:r>
              <w:rPr>
                <w:lang w:val="en-GB"/>
              </w:rPr>
              <w:t>5</w:t>
            </w:r>
          </w:p>
        </w:tc>
        <w:tc>
          <w:tcPr>
            <w:tcW w:w="2006" w:type="dxa"/>
            <w:tcBorders>
              <w:top w:val="single" w:sz="8" w:space="0" w:color="auto"/>
              <w:left w:val="nil"/>
              <w:bottom w:val="single" w:sz="8" w:space="0" w:color="auto"/>
              <w:right w:val="nil"/>
            </w:tcBorders>
          </w:tcPr>
          <w:p w14:paraId="283C2687" w14:textId="2DF26D26" w:rsidR="00F77AAE" w:rsidRDefault="003D4A8E" w:rsidP="00211603">
            <w:pPr>
              <w:pStyle w:val="TabText"/>
              <w:rPr>
                <w:lang w:val="en-GB"/>
              </w:rPr>
            </w:pPr>
            <w:r>
              <w:rPr>
                <w:lang w:val="en-GB"/>
              </w:rPr>
              <w:t xml:space="preserve">Way4 </w:t>
            </w:r>
            <w:r w:rsidR="00211603">
              <w:rPr>
                <w:lang w:val="en-GB"/>
              </w:rPr>
              <w:t>Batch File</w:t>
            </w:r>
          </w:p>
        </w:tc>
        <w:tc>
          <w:tcPr>
            <w:tcW w:w="6843" w:type="dxa"/>
            <w:tcBorders>
              <w:top w:val="single" w:sz="8" w:space="0" w:color="auto"/>
              <w:left w:val="nil"/>
              <w:bottom w:val="single" w:sz="8" w:space="0" w:color="auto"/>
              <w:right w:val="nil"/>
            </w:tcBorders>
          </w:tcPr>
          <w:p w14:paraId="269ED193" w14:textId="54D2F011" w:rsidR="00F77AAE" w:rsidRDefault="00F77AAE" w:rsidP="007C3CFD">
            <w:pPr>
              <w:pStyle w:val="TabText"/>
              <w:rPr>
                <w:lang w:val="en-GB"/>
              </w:rPr>
            </w:pPr>
            <w:r>
              <w:t>Guide XML format file to issue cards by batch</w:t>
            </w:r>
            <w:r w:rsidR="00F91FCC">
              <w:t>.</w:t>
            </w:r>
          </w:p>
        </w:tc>
      </w:tr>
    </w:tbl>
    <w:p w14:paraId="18D6D0F1" w14:textId="77777777" w:rsidR="00F77AAE" w:rsidRPr="00F77AAE" w:rsidRDefault="00F77AAE" w:rsidP="008009AF">
      <w:pPr>
        <w:jc w:val="both"/>
      </w:pPr>
    </w:p>
    <w:p w14:paraId="1ADD8DF6" w14:textId="77777777" w:rsidR="00F77AAE" w:rsidRDefault="00F77AAE" w:rsidP="008009AF">
      <w:pPr>
        <w:jc w:val="both"/>
        <w:rPr>
          <w:b/>
        </w:rPr>
      </w:pPr>
    </w:p>
    <w:p w14:paraId="26E92B5C" w14:textId="555D1736" w:rsidR="0072608C" w:rsidRPr="002B0CB7" w:rsidRDefault="0044742D" w:rsidP="00B53FAF">
      <w:pPr>
        <w:pStyle w:val="Heading2"/>
        <w:rPr>
          <w:lang w:val="en-US"/>
        </w:rPr>
      </w:pPr>
      <w:bookmarkStart w:id="22" w:name="_Toc48566378"/>
      <w:r w:rsidRPr="00EF26B0">
        <w:rPr>
          <w:lang w:val="en-US"/>
        </w:rPr>
        <w:lastRenderedPageBreak/>
        <w:t>REQ</w:t>
      </w:r>
      <w:r w:rsidR="007A4B64">
        <w:rPr>
          <w:lang w:val="en-US"/>
        </w:rPr>
        <w:t>TRI</w:t>
      </w:r>
      <w:r w:rsidRPr="00EF26B0">
        <w:rPr>
          <w:lang w:val="en-US"/>
        </w:rPr>
        <w:t>00</w:t>
      </w:r>
      <w:r>
        <w:rPr>
          <w:lang w:val="en-US"/>
        </w:rPr>
        <w:t>2</w:t>
      </w:r>
      <w:r w:rsidRPr="00EF26B0">
        <w:rPr>
          <w:lang w:val="en-US"/>
        </w:rPr>
        <w:t xml:space="preserve">. </w:t>
      </w:r>
      <w:r w:rsidR="007A4B64">
        <w:rPr>
          <w:lang w:val="en-US"/>
        </w:rPr>
        <w:t>POS Acquiring</w:t>
      </w:r>
      <w:bookmarkEnd w:id="22"/>
    </w:p>
    <w:p w14:paraId="5F3DD846" w14:textId="77777777" w:rsidR="00F44091" w:rsidRDefault="00F44091" w:rsidP="00F44091">
      <w:pPr>
        <w:pStyle w:val="Heading3"/>
      </w:pPr>
      <w:bookmarkStart w:id="23" w:name="_Toc48566379"/>
      <w:r>
        <w:t>Business Requirement</w:t>
      </w:r>
      <w:bookmarkEnd w:id="23"/>
    </w:p>
    <w:p w14:paraId="2F8FEA90" w14:textId="13F2A8A7" w:rsidR="00060FB8" w:rsidRDefault="009C1342" w:rsidP="00F44091">
      <w:pPr>
        <w:jc w:val="both"/>
      </w:pPr>
      <w:r>
        <w:t>OCB requests OpenWay provides the training topic by below business requirement</w:t>
      </w:r>
      <w:r w:rsidR="00060FB8">
        <w:t>.</w:t>
      </w:r>
    </w:p>
    <w:p w14:paraId="5F3CD58C" w14:textId="22EE48BC" w:rsidR="009C1342" w:rsidRDefault="009C1342" w:rsidP="009C1342">
      <w:pPr>
        <w:pStyle w:val="ListParagraph"/>
        <w:numPr>
          <w:ilvl w:val="0"/>
          <w:numId w:val="17"/>
        </w:numPr>
        <w:jc w:val="both"/>
      </w:pPr>
      <w:r>
        <w:t>Configure POS Parameters, GL setup in WAY4.</w:t>
      </w:r>
    </w:p>
    <w:p w14:paraId="645371D7" w14:textId="3418F058" w:rsidR="009C1342" w:rsidRDefault="009C1342" w:rsidP="009C1342">
      <w:pPr>
        <w:pStyle w:val="ListParagraph"/>
        <w:numPr>
          <w:ilvl w:val="0"/>
          <w:numId w:val="17"/>
        </w:numPr>
        <w:jc w:val="both"/>
      </w:pPr>
      <w:r>
        <w:t>Configure MDR for each merchant.</w:t>
      </w:r>
    </w:p>
    <w:p w14:paraId="725CE2D9" w14:textId="69C64864" w:rsidR="009C1342" w:rsidRDefault="009C1342" w:rsidP="009C1342">
      <w:pPr>
        <w:pStyle w:val="ListParagraph"/>
        <w:numPr>
          <w:ilvl w:val="0"/>
          <w:numId w:val="17"/>
        </w:numPr>
        <w:jc w:val="both"/>
      </w:pPr>
      <w:r>
        <w:t>Register Merchant in WAY4.</w:t>
      </w:r>
    </w:p>
    <w:p w14:paraId="76D41312" w14:textId="31427163" w:rsidR="009C1342" w:rsidRDefault="009C1342" w:rsidP="009C1342">
      <w:pPr>
        <w:pStyle w:val="ListParagraph"/>
        <w:numPr>
          <w:ilvl w:val="0"/>
          <w:numId w:val="17"/>
        </w:numPr>
        <w:jc w:val="both"/>
      </w:pPr>
      <w:r>
        <w:t>Merchant settlement.</w:t>
      </w:r>
    </w:p>
    <w:p w14:paraId="059E6C69" w14:textId="3C125FB0" w:rsidR="00F44091" w:rsidRDefault="007A4B64" w:rsidP="00F44091">
      <w:pPr>
        <w:pStyle w:val="Heading3"/>
      </w:pPr>
      <w:bookmarkStart w:id="24" w:name="_Toc48566380"/>
      <w:r>
        <w:t>Technical Details</w:t>
      </w:r>
      <w:bookmarkEnd w:id="24"/>
    </w:p>
    <w:p w14:paraId="487DB33E" w14:textId="77777777" w:rsidR="00670F33" w:rsidRDefault="00670F33" w:rsidP="00670F33">
      <w:pPr>
        <w:jc w:val="both"/>
      </w:pPr>
      <w:proofErr w:type="spellStart"/>
      <w:r w:rsidRPr="00F77AAE">
        <w:t>Openway</w:t>
      </w:r>
      <w:proofErr w:type="spellEnd"/>
      <w:r w:rsidRPr="00F77AAE">
        <w:t xml:space="preserve"> will provide the training section as below schedule</w:t>
      </w:r>
      <w:r>
        <w:t>:</w:t>
      </w:r>
    </w:p>
    <w:tbl>
      <w:tblPr>
        <w:tblW w:w="9320"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2186"/>
        <w:gridCol w:w="6555"/>
      </w:tblGrid>
      <w:tr w:rsidR="00670F33" w:rsidRPr="005C50B7" w14:paraId="6A1F10B1" w14:textId="77777777" w:rsidTr="00871606">
        <w:tc>
          <w:tcPr>
            <w:tcW w:w="579" w:type="dxa"/>
            <w:tcBorders>
              <w:top w:val="single" w:sz="8" w:space="0" w:color="auto"/>
              <w:left w:val="nil"/>
              <w:bottom w:val="single" w:sz="8" w:space="0" w:color="auto"/>
              <w:right w:val="nil"/>
            </w:tcBorders>
            <w:shd w:val="clear" w:color="auto" w:fill="E7F1F9"/>
          </w:tcPr>
          <w:p w14:paraId="195232DC" w14:textId="77777777" w:rsidR="00670F33" w:rsidRPr="005C50B7" w:rsidRDefault="00670F33" w:rsidP="007C3CFD">
            <w:pPr>
              <w:pStyle w:val="TableHeading"/>
              <w:spacing w:after="120" w:line="240" w:lineRule="auto"/>
              <w:jc w:val="both"/>
              <w:rPr>
                <w:bCs/>
                <w:lang w:val="en-GB"/>
              </w:rPr>
            </w:pPr>
            <w:r>
              <w:rPr>
                <w:bCs/>
                <w:lang w:val="en-GB"/>
              </w:rPr>
              <w:t>No</w:t>
            </w:r>
          </w:p>
        </w:tc>
        <w:tc>
          <w:tcPr>
            <w:tcW w:w="2186" w:type="dxa"/>
            <w:tcBorders>
              <w:top w:val="single" w:sz="8" w:space="0" w:color="auto"/>
              <w:left w:val="nil"/>
              <w:bottom w:val="single" w:sz="8" w:space="0" w:color="auto"/>
              <w:right w:val="nil"/>
            </w:tcBorders>
            <w:shd w:val="clear" w:color="auto" w:fill="E7F1F9"/>
          </w:tcPr>
          <w:p w14:paraId="0175D387" w14:textId="77777777" w:rsidR="00670F33" w:rsidRPr="005C50B7" w:rsidRDefault="00670F33" w:rsidP="007C3CFD">
            <w:pPr>
              <w:pStyle w:val="TableHeading"/>
              <w:spacing w:after="120" w:line="240" w:lineRule="auto"/>
              <w:jc w:val="both"/>
              <w:rPr>
                <w:bCs/>
                <w:lang w:val="en-GB"/>
              </w:rPr>
            </w:pPr>
            <w:r>
              <w:rPr>
                <w:bCs/>
                <w:lang w:val="en-GB"/>
              </w:rPr>
              <w:t>TOPIC</w:t>
            </w:r>
          </w:p>
        </w:tc>
        <w:tc>
          <w:tcPr>
            <w:tcW w:w="6555" w:type="dxa"/>
            <w:tcBorders>
              <w:top w:val="single" w:sz="8" w:space="0" w:color="auto"/>
              <w:left w:val="nil"/>
              <w:bottom w:val="single" w:sz="8" w:space="0" w:color="auto"/>
              <w:right w:val="nil"/>
            </w:tcBorders>
            <w:shd w:val="clear" w:color="auto" w:fill="E7F1F9"/>
          </w:tcPr>
          <w:p w14:paraId="20409EF6" w14:textId="77777777" w:rsidR="00670F33" w:rsidRPr="005C50B7" w:rsidRDefault="00670F33" w:rsidP="007C3CFD">
            <w:pPr>
              <w:pStyle w:val="TableHeading"/>
              <w:spacing w:after="120" w:line="240" w:lineRule="auto"/>
              <w:jc w:val="both"/>
              <w:rPr>
                <w:bCs/>
                <w:lang w:val="en-GB"/>
              </w:rPr>
            </w:pPr>
            <w:r>
              <w:rPr>
                <w:bCs/>
                <w:lang w:val="en-GB"/>
              </w:rPr>
              <w:t>description</w:t>
            </w:r>
          </w:p>
        </w:tc>
      </w:tr>
      <w:tr w:rsidR="00670F33" w:rsidRPr="005C50B7" w14:paraId="2014476B" w14:textId="77777777" w:rsidTr="00871606">
        <w:trPr>
          <w:trHeight w:val="252"/>
        </w:trPr>
        <w:tc>
          <w:tcPr>
            <w:tcW w:w="579" w:type="dxa"/>
            <w:tcBorders>
              <w:top w:val="single" w:sz="8" w:space="0" w:color="auto"/>
              <w:left w:val="nil"/>
              <w:bottom w:val="single" w:sz="8" w:space="0" w:color="auto"/>
              <w:right w:val="nil"/>
            </w:tcBorders>
          </w:tcPr>
          <w:p w14:paraId="44D04D06" w14:textId="77777777" w:rsidR="00670F33" w:rsidRPr="005C50B7" w:rsidRDefault="00670F33" w:rsidP="007C3CFD">
            <w:pPr>
              <w:pStyle w:val="TabText"/>
              <w:rPr>
                <w:lang w:val="en-GB"/>
              </w:rPr>
            </w:pPr>
            <w:r>
              <w:rPr>
                <w:lang w:val="en-GB"/>
              </w:rPr>
              <w:t>1</w:t>
            </w:r>
          </w:p>
        </w:tc>
        <w:tc>
          <w:tcPr>
            <w:tcW w:w="2186" w:type="dxa"/>
            <w:tcBorders>
              <w:top w:val="single" w:sz="8" w:space="0" w:color="auto"/>
              <w:left w:val="nil"/>
              <w:bottom w:val="single" w:sz="8" w:space="0" w:color="auto"/>
              <w:right w:val="nil"/>
            </w:tcBorders>
          </w:tcPr>
          <w:p w14:paraId="0627C4F0" w14:textId="63A11E1A" w:rsidR="00670F33" w:rsidRPr="005C50B7" w:rsidRDefault="00670F33" w:rsidP="007C3CFD">
            <w:pPr>
              <w:pStyle w:val="TabText"/>
              <w:rPr>
                <w:lang w:val="en-GB"/>
              </w:rPr>
            </w:pPr>
            <w:r>
              <w:rPr>
                <w:lang w:val="en-GB"/>
              </w:rPr>
              <w:t>Way4 POS Product</w:t>
            </w:r>
          </w:p>
        </w:tc>
        <w:tc>
          <w:tcPr>
            <w:tcW w:w="6555" w:type="dxa"/>
            <w:tcBorders>
              <w:top w:val="single" w:sz="8" w:space="0" w:color="auto"/>
              <w:left w:val="nil"/>
              <w:bottom w:val="single" w:sz="8" w:space="0" w:color="auto"/>
              <w:right w:val="nil"/>
            </w:tcBorders>
          </w:tcPr>
          <w:p w14:paraId="7B3EAD09" w14:textId="77777777" w:rsidR="00670F33" w:rsidRDefault="00670F33" w:rsidP="007C3CFD">
            <w:pPr>
              <w:pStyle w:val="TabText"/>
              <w:rPr>
                <w:lang w:val="en-GB"/>
              </w:rPr>
            </w:pPr>
            <w:r>
              <w:t>Configure POS Parameters, GL setup in WAY4</w:t>
            </w:r>
            <w:r>
              <w:rPr>
                <w:lang w:val="en-GB"/>
              </w:rPr>
              <w:t xml:space="preserve">. </w:t>
            </w:r>
          </w:p>
          <w:p w14:paraId="3EBAD1ED" w14:textId="454BF7C8" w:rsidR="00670F33" w:rsidRPr="005C50B7" w:rsidRDefault="00670F33" w:rsidP="007C3CFD">
            <w:pPr>
              <w:pStyle w:val="TabText"/>
              <w:rPr>
                <w:lang w:val="en-GB"/>
              </w:rPr>
            </w:pPr>
            <w:r>
              <w:t>Configure MDR for each merchant.</w:t>
            </w:r>
          </w:p>
        </w:tc>
      </w:tr>
      <w:tr w:rsidR="00670F33" w:rsidRPr="005C50B7" w14:paraId="6092126C" w14:textId="77777777" w:rsidTr="00871606">
        <w:trPr>
          <w:trHeight w:val="252"/>
        </w:trPr>
        <w:tc>
          <w:tcPr>
            <w:tcW w:w="579" w:type="dxa"/>
            <w:tcBorders>
              <w:top w:val="single" w:sz="8" w:space="0" w:color="auto"/>
              <w:left w:val="nil"/>
              <w:bottom w:val="single" w:sz="8" w:space="0" w:color="auto"/>
              <w:right w:val="nil"/>
            </w:tcBorders>
          </w:tcPr>
          <w:p w14:paraId="450490F0" w14:textId="77777777" w:rsidR="00670F33" w:rsidRPr="005C50B7" w:rsidRDefault="00670F33" w:rsidP="007C3CFD">
            <w:pPr>
              <w:pStyle w:val="TabText"/>
              <w:rPr>
                <w:lang w:val="en-GB"/>
              </w:rPr>
            </w:pPr>
            <w:r>
              <w:rPr>
                <w:lang w:val="en-GB"/>
              </w:rPr>
              <w:t>2</w:t>
            </w:r>
          </w:p>
        </w:tc>
        <w:tc>
          <w:tcPr>
            <w:tcW w:w="2186" w:type="dxa"/>
            <w:tcBorders>
              <w:top w:val="single" w:sz="8" w:space="0" w:color="auto"/>
              <w:left w:val="nil"/>
              <w:bottom w:val="single" w:sz="8" w:space="0" w:color="auto"/>
              <w:right w:val="nil"/>
            </w:tcBorders>
          </w:tcPr>
          <w:p w14:paraId="5B392273" w14:textId="5D1CBD79" w:rsidR="00670F33" w:rsidRPr="005C50B7" w:rsidRDefault="00670F33" w:rsidP="007C3CFD">
            <w:pPr>
              <w:pStyle w:val="TabText"/>
              <w:rPr>
                <w:lang w:val="en-GB"/>
              </w:rPr>
            </w:pPr>
            <w:r>
              <w:rPr>
                <w:lang w:val="en-GB"/>
              </w:rPr>
              <w:t>Merchant Registration</w:t>
            </w:r>
          </w:p>
        </w:tc>
        <w:tc>
          <w:tcPr>
            <w:tcW w:w="6555" w:type="dxa"/>
            <w:tcBorders>
              <w:top w:val="single" w:sz="8" w:space="0" w:color="auto"/>
              <w:left w:val="nil"/>
              <w:bottom w:val="single" w:sz="8" w:space="0" w:color="auto"/>
              <w:right w:val="nil"/>
            </w:tcBorders>
          </w:tcPr>
          <w:p w14:paraId="7586CA2C" w14:textId="77777777" w:rsidR="00670F33" w:rsidRDefault="00670F33" w:rsidP="007C3CFD">
            <w:pPr>
              <w:pStyle w:val="TabText"/>
            </w:pPr>
            <w:r>
              <w:t>Register Merchant in WAY4</w:t>
            </w:r>
          </w:p>
          <w:p w14:paraId="0B874C98" w14:textId="41BD87C0" w:rsidR="00670F33" w:rsidRDefault="00670F33" w:rsidP="007C3CFD">
            <w:pPr>
              <w:pStyle w:val="TabText"/>
              <w:rPr>
                <w:lang w:val="en-GB"/>
              </w:rPr>
            </w:pPr>
            <w:r>
              <w:t>Merchant settlement</w:t>
            </w:r>
          </w:p>
        </w:tc>
      </w:tr>
    </w:tbl>
    <w:p w14:paraId="27EDC758" w14:textId="77777777" w:rsidR="007A4B64" w:rsidRDefault="007A4B64" w:rsidP="007A4B64">
      <w:pPr>
        <w:jc w:val="both"/>
      </w:pPr>
    </w:p>
    <w:p w14:paraId="1F10CEF1" w14:textId="0E4F16BD" w:rsidR="0011712C" w:rsidRPr="0011712C" w:rsidRDefault="0044742D" w:rsidP="0011712C">
      <w:pPr>
        <w:pStyle w:val="Heading2"/>
        <w:rPr>
          <w:lang w:val="en-US"/>
        </w:rPr>
      </w:pPr>
      <w:bookmarkStart w:id="25" w:name="_Toc48566381"/>
      <w:r w:rsidRPr="00EF26B0">
        <w:rPr>
          <w:lang w:val="en-US"/>
        </w:rPr>
        <w:t>REQ</w:t>
      </w:r>
      <w:r w:rsidR="00EC12FC">
        <w:rPr>
          <w:lang w:val="en-US"/>
        </w:rPr>
        <w:t>TRI</w:t>
      </w:r>
      <w:r w:rsidRPr="00EF26B0">
        <w:rPr>
          <w:lang w:val="en-US"/>
        </w:rPr>
        <w:t>00</w:t>
      </w:r>
      <w:r>
        <w:rPr>
          <w:lang w:val="en-US"/>
        </w:rPr>
        <w:t>3</w:t>
      </w:r>
      <w:r w:rsidRPr="00EF26B0">
        <w:rPr>
          <w:lang w:val="en-US"/>
        </w:rPr>
        <w:t xml:space="preserve">. </w:t>
      </w:r>
      <w:r w:rsidR="00EC12FC">
        <w:rPr>
          <w:lang w:val="en-US"/>
        </w:rPr>
        <w:t>ATM Acquiring</w:t>
      </w:r>
      <w:bookmarkEnd w:id="25"/>
    </w:p>
    <w:p w14:paraId="41401DCF" w14:textId="77777777" w:rsidR="00DF0416" w:rsidRDefault="00DF0416" w:rsidP="00DF0416">
      <w:pPr>
        <w:pStyle w:val="Heading3"/>
      </w:pPr>
      <w:bookmarkStart w:id="26" w:name="_Toc48566382"/>
      <w:r>
        <w:t>Business Requirement</w:t>
      </w:r>
      <w:bookmarkEnd w:id="26"/>
    </w:p>
    <w:p w14:paraId="32A124BE" w14:textId="26AA3861" w:rsidR="00DF0416" w:rsidRDefault="0026314D" w:rsidP="00DF0416">
      <w:pPr>
        <w:jc w:val="both"/>
      </w:pPr>
      <w:r>
        <w:t>This section describes OCB’s training requirement for ATM Acquiring</w:t>
      </w:r>
      <w:r w:rsidR="00DF0416">
        <w:t>.</w:t>
      </w:r>
    </w:p>
    <w:p w14:paraId="6B41AF63" w14:textId="130BA590" w:rsidR="0026314D" w:rsidRDefault="0026314D" w:rsidP="0026314D">
      <w:pPr>
        <w:pStyle w:val="ListParagraph"/>
        <w:numPr>
          <w:ilvl w:val="0"/>
          <w:numId w:val="18"/>
        </w:numPr>
        <w:jc w:val="both"/>
      </w:pPr>
      <w:r>
        <w:t>Guide to setup ATM module</w:t>
      </w:r>
    </w:p>
    <w:p w14:paraId="40DB4048" w14:textId="3D1E2175" w:rsidR="0026314D" w:rsidRDefault="0026314D" w:rsidP="0026314D">
      <w:pPr>
        <w:pStyle w:val="ListParagraph"/>
        <w:numPr>
          <w:ilvl w:val="0"/>
          <w:numId w:val="18"/>
        </w:numPr>
        <w:jc w:val="both"/>
      </w:pPr>
      <w:r>
        <w:t>Setup ATM Acquiring Fee</w:t>
      </w:r>
    </w:p>
    <w:p w14:paraId="1D9E46F2" w14:textId="5F18D270" w:rsidR="00077EB1" w:rsidRDefault="0026314D" w:rsidP="00B76292">
      <w:pPr>
        <w:pStyle w:val="ListParagraph"/>
        <w:numPr>
          <w:ilvl w:val="0"/>
          <w:numId w:val="18"/>
        </w:numPr>
        <w:jc w:val="both"/>
      </w:pPr>
      <w:r>
        <w:t xml:space="preserve">Guide ATM </w:t>
      </w:r>
      <w:r w:rsidR="00C55EB0">
        <w:rPr>
          <w:lang w:val="en-US"/>
        </w:rPr>
        <w:t>M</w:t>
      </w:r>
      <w:r>
        <w:t xml:space="preserve">anagement and </w:t>
      </w:r>
      <w:r w:rsidR="00C55EB0">
        <w:rPr>
          <w:lang w:val="en-US"/>
        </w:rPr>
        <w:t>M</w:t>
      </w:r>
      <w:r>
        <w:t>onitoring.</w:t>
      </w:r>
    </w:p>
    <w:p w14:paraId="6B0B6357" w14:textId="6235685A" w:rsidR="00DF0416" w:rsidRDefault="007A4B64" w:rsidP="00DF0416">
      <w:pPr>
        <w:pStyle w:val="Heading3"/>
      </w:pPr>
      <w:bookmarkStart w:id="27" w:name="_Toc48566383"/>
      <w:r>
        <w:t>Technical Details</w:t>
      </w:r>
      <w:bookmarkEnd w:id="27"/>
    </w:p>
    <w:p w14:paraId="2F45BC26" w14:textId="77777777" w:rsidR="0026314D" w:rsidRDefault="0026314D" w:rsidP="0026314D">
      <w:pPr>
        <w:jc w:val="both"/>
      </w:pPr>
      <w:proofErr w:type="spellStart"/>
      <w:r w:rsidRPr="00F77AAE">
        <w:t>Openway</w:t>
      </w:r>
      <w:proofErr w:type="spellEnd"/>
      <w:r w:rsidRPr="00F77AAE">
        <w:t xml:space="preserve"> will provide the training section as below schedule</w:t>
      </w:r>
      <w:r>
        <w:t>:</w:t>
      </w:r>
    </w:p>
    <w:tbl>
      <w:tblPr>
        <w:tblW w:w="9178"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2186"/>
        <w:gridCol w:w="6413"/>
      </w:tblGrid>
      <w:tr w:rsidR="0026314D" w:rsidRPr="005C50B7" w14:paraId="08037E32" w14:textId="77777777" w:rsidTr="00871606">
        <w:tc>
          <w:tcPr>
            <w:tcW w:w="579" w:type="dxa"/>
            <w:tcBorders>
              <w:top w:val="single" w:sz="8" w:space="0" w:color="auto"/>
              <w:left w:val="nil"/>
              <w:bottom w:val="single" w:sz="8" w:space="0" w:color="auto"/>
              <w:right w:val="nil"/>
            </w:tcBorders>
            <w:shd w:val="clear" w:color="auto" w:fill="E7F1F9"/>
          </w:tcPr>
          <w:p w14:paraId="214FBBB3" w14:textId="77777777" w:rsidR="0026314D" w:rsidRPr="005C50B7" w:rsidRDefault="0026314D" w:rsidP="007C3CFD">
            <w:pPr>
              <w:pStyle w:val="TableHeading"/>
              <w:spacing w:after="120" w:line="240" w:lineRule="auto"/>
              <w:jc w:val="both"/>
              <w:rPr>
                <w:bCs/>
                <w:lang w:val="en-GB"/>
              </w:rPr>
            </w:pPr>
            <w:r>
              <w:rPr>
                <w:bCs/>
                <w:lang w:val="en-GB"/>
              </w:rPr>
              <w:t>No</w:t>
            </w:r>
          </w:p>
        </w:tc>
        <w:tc>
          <w:tcPr>
            <w:tcW w:w="2186" w:type="dxa"/>
            <w:tcBorders>
              <w:top w:val="single" w:sz="8" w:space="0" w:color="auto"/>
              <w:left w:val="nil"/>
              <w:bottom w:val="single" w:sz="8" w:space="0" w:color="auto"/>
              <w:right w:val="nil"/>
            </w:tcBorders>
            <w:shd w:val="clear" w:color="auto" w:fill="E7F1F9"/>
          </w:tcPr>
          <w:p w14:paraId="0AE076DB" w14:textId="77777777" w:rsidR="0026314D" w:rsidRPr="005C50B7" w:rsidRDefault="0026314D" w:rsidP="007C3CFD">
            <w:pPr>
              <w:pStyle w:val="TableHeading"/>
              <w:spacing w:after="120" w:line="240" w:lineRule="auto"/>
              <w:jc w:val="both"/>
              <w:rPr>
                <w:bCs/>
                <w:lang w:val="en-GB"/>
              </w:rPr>
            </w:pPr>
            <w:r>
              <w:rPr>
                <w:bCs/>
                <w:lang w:val="en-GB"/>
              </w:rPr>
              <w:t>TOPIC</w:t>
            </w:r>
          </w:p>
        </w:tc>
        <w:tc>
          <w:tcPr>
            <w:tcW w:w="6413" w:type="dxa"/>
            <w:tcBorders>
              <w:top w:val="single" w:sz="8" w:space="0" w:color="auto"/>
              <w:left w:val="nil"/>
              <w:bottom w:val="single" w:sz="8" w:space="0" w:color="auto"/>
              <w:right w:val="nil"/>
            </w:tcBorders>
            <w:shd w:val="clear" w:color="auto" w:fill="E7F1F9"/>
          </w:tcPr>
          <w:p w14:paraId="603C6535" w14:textId="77777777" w:rsidR="0026314D" w:rsidRPr="005C50B7" w:rsidRDefault="0026314D" w:rsidP="007C3CFD">
            <w:pPr>
              <w:pStyle w:val="TableHeading"/>
              <w:spacing w:after="120" w:line="240" w:lineRule="auto"/>
              <w:jc w:val="both"/>
              <w:rPr>
                <w:bCs/>
                <w:lang w:val="en-GB"/>
              </w:rPr>
            </w:pPr>
            <w:r>
              <w:rPr>
                <w:bCs/>
                <w:lang w:val="en-GB"/>
              </w:rPr>
              <w:t>description</w:t>
            </w:r>
          </w:p>
        </w:tc>
      </w:tr>
      <w:tr w:rsidR="0026314D" w:rsidRPr="005C50B7" w14:paraId="3336C8AE" w14:textId="77777777" w:rsidTr="00871606">
        <w:trPr>
          <w:trHeight w:val="252"/>
        </w:trPr>
        <w:tc>
          <w:tcPr>
            <w:tcW w:w="579" w:type="dxa"/>
            <w:tcBorders>
              <w:top w:val="single" w:sz="8" w:space="0" w:color="auto"/>
              <w:left w:val="nil"/>
              <w:bottom w:val="single" w:sz="8" w:space="0" w:color="auto"/>
              <w:right w:val="nil"/>
            </w:tcBorders>
          </w:tcPr>
          <w:p w14:paraId="090CF2C6" w14:textId="77777777" w:rsidR="0026314D" w:rsidRPr="005C50B7" w:rsidRDefault="0026314D" w:rsidP="007C3CFD">
            <w:pPr>
              <w:pStyle w:val="TabText"/>
              <w:rPr>
                <w:lang w:val="en-GB"/>
              </w:rPr>
            </w:pPr>
            <w:r>
              <w:rPr>
                <w:lang w:val="en-GB"/>
              </w:rPr>
              <w:t>1</w:t>
            </w:r>
          </w:p>
        </w:tc>
        <w:tc>
          <w:tcPr>
            <w:tcW w:w="2186" w:type="dxa"/>
            <w:tcBorders>
              <w:top w:val="single" w:sz="8" w:space="0" w:color="auto"/>
              <w:left w:val="nil"/>
              <w:bottom w:val="single" w:sz="8" w:space="0" w:color="auto"/>
              <w:right w:val="nil"/>
            </w:tcBorders>
          </w:tcPr>
          <w:p w14:paraId="50CA48A8" w14:textId="61F662A2" w:rsidR="0026314D" w:rsidRPr="00A34F00" w:rsidRDefault="00A34F00" w:rsidP="00A34F00">
            <w:pPr>
              <w:pStyle w:val="TabText"/>
              <w:rPr>
                <w:rFonts w:ascii="Calibri" w:hAnsi="Calibri" w:cs="Calibri"/>
              </w:rPr>
            </w:pPr>
            <w:r>
              <w:rPr>
                <w:lang w:val="en-GB"/>
              </w:rPr>
              <w:t>Way4 ATM Product</w:t>
            </w:r>
          </w:p>
        </w:tc>
        <w:tc>
          <w:tcPr>
            <w:tcW w:w="6413" w:type="dxa"/>
            <w:tcBorders>
              <w:top w:val="single" w:sz="8" w:space="0" w:color="auto"/>
              <w:left w:val="nil"/>
              <w:bottom w:val="single" w:sz="8" w:space="0" w:color="auto"/>
              <w:right w:val="nil"/>
            </w:tcBorders>
          </w:tcPr>
          <w:p w14:paraId="1B9559C8" w14:textId="77777777" w:rsidR="0026314D" w:rsidRDefault="00A34F00" w:rsidP="007C3CFD">
            <w:pPr>
              <w:pStyle w:val="TabText"/>
            </w:pPr>
            <w:r>
              <w:t>Guide to setup ATM module</w:t>
            </w:r>
          </w:p>
          <w:p w14:paraId="1AB1D4A0" w14:textId="76161D6C" w:rsidR="00A34F00" w:rsidRPr="005C50B7" w:rsidRDefault="00A34F00" w:rsidP="007C3CFD">
            <w:pPr>
              <w:pStyle w:val="TabText"/>
              <w:rPr>
                <w:lang w:val="en-GB"/>
              </w:rPr>
            </w:pPr>
            <w:r>
              <w:t>Setup ATM Acquiring Fee</w:t>
            </w:r>
          </w:p>
        </w:tc>
      </w:tr>
      <w:tr w:rsidR="0026314D" w:rsidRPr="005C50B7" w14:paraId="5D1FF7C2" w14:textId="77777777" w:rsidTr="00871606">
        <w:trPr>
          <w:trHeight w:val="252"/>
        </w:trPr>
        <w:tc>
          <w:tcPr>
            <w:tcW w:w="579" w:type="dxa"/>
            <w:tcBorders>
              <w:top w:val="single" w:sz="8" w:space="0" w:color="auto"/>
              <w:left w:val="nil"/>
              <w:bottom w:val="single" w:sz="8" w:space="0" w:color="auto"/>
              <w:right w:val="nil"/>
            </w:tcBorders>
          </w:tcPr>
          <w:p w14:paraId="57BD8AC9" w14:textId="77777777" w:rsidR="0026314D" w:rsidRPr="005C50B7" w:rsidRDefault="0026314D" w:rsidP="007C3CFD">
            <w:pPr>
              <w:pStyle w:val="TabText"/>
              <w:rPr>
                <w:lang w:val="en-GB"/>
              </w:rPr>
            </w:pPr>
            <w:r>
              <w:rPr>
                <w:lang w:val="en-GB"/>
              </w:rPr>
              <w:t>2</w:t>
            </w:r>
          </w:p>
        </w:tc>
        <w:tc>
          <w:tcPr>
            <w:tcW w:w="2186" w:type="dxa"/>
            <w:tcBorders>
              <w:top w:val="single" w:sz="8" w:space="0" w:color="auto"/>
              <w:left w:val="nil"/>
              <w:bottom w:val="single" w:sz="8" w:space="0" w:color="auto"/>
              <w:right w:val="nil"/>
            </w:tcBorders>
          </w:tcPr>
          <w:p w14:paraId="1D82171D" w14:textId="077F43E5" w:rsidR="0026314D" w:rsidRPr="005C50B7" w:rsidRDefault="00C55EB0" w:rsidP="007C3CFD">
            <w:pPr>
              <w:pStyle w:val="TabText"/>
              <w:rPr>
                <w:lang w:val="en-GB"/>
              </w:rPr>
            </w:pPr>
            <w:r>
              <w:rPr>
                <w:lang w:val="en-GB"/>
              </w:rPr>
              <w:t>ATM monitoring</w:t>
            </w:r>
          </w:p>
        </w:tc>
        <w:tc>
          <w:tcPr>
            <w:tcW w:w="6413" w:type="dxa"/>
            <w:tcBorders>
              <w:top w:val="single" w:sz="8" w:space="0" w:color="auto"/>
              <w:left w:val="nil"/>
              <w:bottom w:val="single" w:sz="8" w:space="0" w:color="auto"/>
              <w:right w:val="nil"/>
            </w:tcBorders>
          </w:tcPr>
          <w:p w14:paraId="5B336113" w14:textId="3430928D" w:rsidR="0026314D" w:rsidRDefault="00C55EB0" w:rsidP="007C3CFD">
            <w:pPr>
              <w:pStyle w:val="TabText"/>
              <w:rPr>
                <w:lang w:val="en-GB"/>
              </w:rPr>
            </w:pPr>
            <w:r>
              <w:t>Guide ATM Management and Monitoring</w:t>
            </w:r>
          </w:p>
        </w:tc>
      </w:tr>
    </w:tbl>
    <w:p w14:paraId="2EEEE409" w14:textId="0B9C5486" w:rsidR="00DF0416" w:rsidRDefault="00DF0416" w:rsidP="00DF0416">
      <w:pPr>
        <w:jc w:val="both"/>
        <w:rPr>
          <w:b/>
        </w:rPr>
      </w:pPr>
    </w:p>
    <w:p w14:paraId="07635D3E" w14:textId="77777777" w:rsidR="0026314D" w:rsidRDefault="0026314D" w:rsidP="00DF0416">
      <w:pPr>
        <w:jc w:val="both"/>
        <w:rPr>
          <w:b/>
        </w:rPr>
      </w:pPr>
    </w:p>
    <w:p w14:paraId="5D7AE7E3" w14:textId="6349D821" w:rsidR="00EC12FC" w:rsidRPr="0011712C" w:rsidRDefault="00EC12FC" w:rsidP="00EC12FC">
      <w:pPr>
        <w:pStyle w:val="Heading2"/>
        <w:rPr>
          <w:lang w:val="en-US"/>
        </w:rPr>
      </w:pPr>
      <w:bookmarkStart w:id="28" w:name="_Toc48566384"/>
      <w:r w:rsidRPr="00EF26B0">
        <w:rPr>
          <w:lang w:val="en-US"/>
        </w:rPr>
        <w:lastRenderedPageBreak/>
        <w:t>REQ</w:t>
      </w:r>
      <w:r>
        <w:rPr>
          <w:lang w:val="en-US"/>
        </w:rPr>
        <w:t>TRI</w:t>
      </w:r>
      <w:r w:rsidRPr="00EF26B0">
        <w:rPr>
          <w:lang w:val="en-US"/>
        </w:rPr>
        <w:t>00</w:t>
      </w:r>
      <w:r>
        <w:rPr>
          <w:lang w:val="en-US"/>
        </w:rPr>
        <w:t>4</w:t>
      </w:r>
      <w:r w:rsidRPr="00EF26B0">
        <w:rPr>
          <w:lang w:val="en-US"/>
        </w:rPr>
        <w:t xml:space="preserve">. </w:t>
      </w:r>
      <w:r>
        <w:rPr>
          <w:lang w:val="en-US"/>
        </w:rPr>
        <w:t>WAY4 Switching</w:t>
      </w:r>
      <w:bookmarkEnd w:id="28"/>
    </w:p>
    <w:p w14:paraId="4F1EE2A1" w14:textId="77777777" w:rsidR="00EC12FC" w:rsidRDefault="00EC12FC" w:rsidP="00EC12FC">
      <w:pPr>
        <w:pStyle w:val="Heading3"/>
      </w:pPr>
      <w:bookmarkStart w:id="29" w:name="_Toc48566385"/>
      <w:r>
        <w:t>Business Requirement</w:t>
      </w:r>
      <w:bookmarkEnd w:id="29"/>
    </w:p>
    <w:p w14:paraId="6EE91B4B" w14:textId="33223884" w:rsidR="00EC12FC" w:rsidRDefault="00A16B82" w:rsidP="00EC12FC">
      <w:pPr>
        <w:jc w:val="both"/>
      </w:pPr>
      <w:r>
        <w:t>This section describes OCB’s training requirement for</w:t>
      </w:r>
      <w:r w:rsidR="00D52E39">
        <w:t xml:space="preserve"> Way4 Switching</w:t>
      </w:r>
      <w:r w:rsidR="00EC12FC">
        <w:t>.</w:t>
      </w:r>
    </w:p>
    <w:p w14:paraId="1FA05FEC" w14:textId="06174895" w:rsidR="00D52E39" w:rsidRDefault="00D52E39" w:rsidP="00D52E39">
      <w:pPr>
        <w:pStyle w:val="ListParagraph"/>
        <w:numPr>
          <w:ilvl w:val="0"/>
          <w:numId w:val="19"/>
        </w:numPr>
        <w:jc w:val="both"/>
      </w:pPr>
      <w:r>
        <w:t>WAY4 System Overview</w:t>
      </w:r>
      <w:r w:rsidR="00EA2F98">
        <w:rPr>
          <w:lang w:val="en-US"/>
        </w:rPr>
        <w:t>.</w:t>
      </w:r>
    </w:p>
    <w:p w14:paraId="7A65196E" w14:textId="4354B542" w:rsidR="00D52E39" w:rsidRDefault="00D52E39" w:rsidP="00D52E39">
      <w:pPr>
        <w:pStyle w:val="ListParagraph"/>
        <w:numPr>
          <w:ilvl w:val="0"/>
          <w:numId w:val="19"/>
        </w:numPr>
        <w:jc w:val="both"/>
      </w:pPr>
      <w:r>
        <w:t>WAY4 Transaction flow and Routing.</w:t>
      </w:r>
    </w:p>
    <w:p w14:paraId="23BA70F5" w14:textId="3FBA83C1" w:rsidR="00D52E39" w:rsidRDefault="00D52E39" w:rsidP="00D52E39">
      <w:pPr>
        <w:pStyle w:val="ListParagraph"/>
        <w:numPr>
          <w:ilvl w:val="0"/>
          <w:numId w:val="19"/>
        </w:numPr>
        <w:jc w:val="both"/>
      </w:pPr>
      <w:r>
        <w:t>Guide to change WAY4TS Routing Service.</w:t>
      </w:r>
    </w:p>
    <w:p w14:paraId="7FC90028" w14:textId="77777777" w:rsidR="00EC12FC" w:rsidRDefault="00EC12FC" w:rsidP="00EC12FC">
      <w:pPr>
        <w:pStyle w:val="Heading3"/>
      </w:pPr>
      <w:bookmarkStart w:id="30" w:name="_Toc48566386"/>
      <w:r>
        <w:t>Technical Details</w:t>
      </w:r>
      <w:bookmarkEnd w:id="30"/>
    </w:p>
    <w:p w14:paraId="7EB8EF2D" w14:textId="77777777" w:rsidR="00D52E39" w:rsidRDefault="00D52E39" w:rsidP="00D52E39">
      <w:pPr>
        <w:jc w:val="both"/>
      </w:pPr>
      <w:proofErr w:type="spellStart"/>
      <w:r w:rsidRPr="00F77AAE">
        <w:t>Openway</w:t>
      </w:r>
      <w:proofErr w:type="spellEnd"/>
      <w:r w:rsidRPr="00F77AAE">
        <w:t xml:space="preserve"> will provide the training section as below schedule</w:t>
      </w:r>
      <w:r>
        <w:t>:</w:t>
      </w:r>
    </w:p>
    <w:tbl>
      <w:tblPr>
        <w:tblW w:w="9178"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2186"/>
        <w:gridCol w:w="6413"/>
      </w:tblGrid>
      <w:tr w:rsidR="00D52E39" w:rsidRPr="005C50B7" w14:paraId="6205E94C" w14:textId="77777777" w:rsidTr="00871606">
        <w:tc>
          <w:tcPr>
            <w:tcW w:w="579" w:type="dxa"/>
            <w:tcBorders>
              <w:top w:val="single" w:sz="8" w:space="0" w:color="auto"/>
              <w:left w:val="nil"/>
              <w:bottom w:val="single" w:sz="8" w:space="0" w:color="auto"/>
              <w:right w:val="nil"/>
            </w:tcBorders>
            <w:shd w:val="clear" w:color="auto" w:fill="E7F1F9"/>
          </w:tcPr>
          <w:p w14:paraId="17BC930D" w14:textId="77777777" w:rsidR="00D52E39" w:rsidRPr="005C50B7" w:rsidRDefault="00D52E39" w:rsidP="007C3CFD">
            <w:pPr>
              <w:pStyle w:val="TableHeading"/>
              <w:spacing w:after="120" w:line="240" w:lineRule="auto"/>
              <w:jc w:val="both"/>
              <w:rPr>
                <w:bCs/>
                <w:lang w:val="en-GB"/>
              </w:rPr>
            </w:pPr>
            <w:r>
              <w:rPr>
                <w:bCs/>
                <w:lang w:val="en-GB"/>
              </w:rPr>
              <w:t>No</w:t>
            </w:r>
          </w:p>
        </w:tc>
        <w:tc>
          <w:tcPr>
            <w:tcW w:w="2186" w:type="dxa"/>
            <w:tcBorders>
              <w:top w:val="single" w:sz="8" w:space="0" w:color="auto"/>
              <w:left w:val="nil"/>
              <w:bottom w:val="single" w:sz="8" w:space="0" w:color="auto"/>
              <w:right w:val="nil"/>
            </w:tcBorders>
            <w:shd w:val="clear" w:color="auto" w:fill="E7F1F9"/>
          </w:tcPr>
          <w:p w14:paraId="38621D62" w14:textId="77777777" w:rsidR="00D52E39" w:rsidRPr="005C50B7" w:rsidRDefault="00D52E39" w:rsidP="007C3CFD">
            <w:pPr>
              <w:pStyle w:val="TableHeading"/>
              <w:spacing w:after="120" w:line="240" w:lineRule="auto"/>
              <w:jc w:val="both"/>
              <w:rPr>
                <w:bCs/>
                <w:lang w:val="en-GB"/>
              </w:rPr>
            </w:pPr>
            <w:r>
              <w:rPr>
                <w:bCs/>
                <w:lang w:val="en-GB"/>
              </w:rPr>
              <w:t>TOPIC</w:t>
            </w:r>
          </w:p>
        </w:tc>
        <w:tc>
          <w:tcPr>
            <w:tcW w:w="6413" w:type="dxa"/>
            <w:tcBorders>
              <w:top w:val="single" w:sz="8" w:space="0" w:color="auto"/>
              <w:left w:val="nil"/>
              <w:bottom w:val="single" w:sz="8" w:space="0" w:color="auto"/>
              <w:right w:val="nil"/>
            </w:tcBorders>
            <w:shd w:val="clear" w:color="auto" w:fill="E7F1F9"/>
          </w:tcPr>
          <w:p w14:paraId="270E1344" w14:textId="77777777" w:rsidR="00D52E39" w:rsidRPr="005C50B7" w:rsidRDefault="00D52E39" w:rsidP="007C3CFD">
            <w:pPr>
              <w:pStyle w:val="TableHeading"/>
              <w:spacing w:after="120" w:line="240" w:lineRule="auto"/>
              <w:jc w:val="both"/>
              <w:rPr>
                <w:bCs/>
                <w:lang w:val="en-GB"/>
              </w:rPr>
            </w:pPr>
            <w:r>
              <w:rPr>
                <w:bCs/>
                <w:lang w:val="en-GB"/>
              </w:rPr>
              <w:t>description</w:t>
            </w:r>
          </w:p>
        </w:tc>
      </w:tr>
      <w:tr w:rsidR="00D52E39" w:rsidRPr="005C50B7" w14:paraId="55C7E6FB" w14:textId="77777777" w:rsidTr="00871606">
        <w:trPr>
          <w:trHeight w:val="252"/>
        </w:trPr>
        <w:tc>
          <w:tcPr>
            <w:tcW w:w="579" w:type="dxa"/>
            <w:tcBorders>
              <w:top w:val="single" w:sz="8" w:space="0" w:color="auto"/>
              <w:left w:val="nil"/>
              <w:bottom w:val="single" w:sz="8" w:space="0" w:color="auto"/>
              <w:right w:val="nil"/>
            </w:tcBorders>
          </w:tcPr>
          <w:p w14:paraId="17D40166" w14:textId="77777777" w:rsidR="00D52E39" w:rsidRPr="005C50B7" w:rsidRDefault="00D52E39" w:rsidP="007C3CFD">
            <w:pPr>
              <w:pStyle w:val="TabText"/>
              <w:rPr>
                <w:lang w:val="en-GB"/>
              </w:rPr>
            </w:pPr>
            <w:r>
              <w:rPr>
                <w:lang w:val="en-GB"/>
              </w:rPr>
              <w:t>1</w:t>
            </w:r>
          </w:p>
        </w:tc>
        <w:tc>
          <w:tcPr>
            <w:tcW w:w="2186" w:type="dxa"/>
            <w:tcBorders>
              <w:top w:val="single" w:sz="8" w:space="0" w:color="auto"/>
              <w:left w:val="nil"/>
              <w:bottom w:val="single" w:sz="8" w:space="0" w:color="auto"/>
              <w:right w:val="nil"/>
            </w:tcBorders>
          </w:tcPr>
          <w:p w14:paraId="3B46520A" w14:textId="602615B4" w:rsidR="00D52E39" w:rsidRPr="00A34F00" w:rsidRDefault="00D52E39" w:rsidP="00D52E39">
            <w:pPr>
              <w:pStyle w:val="TabText"/>
              <w:rPr>
                <w:rFonts w:ascii="Calibri" w:hAnsi="Calibri" w:cs="Calibri"/>
              </w:rPr>
            </w:pPr>
            <w:r>
              <w:rPr>
                <w:lang w:val="en-GB"/>
              </w:rPr>
              <w:t>Way4 System Overview</w:t>
            </w:r>
          </w:p>
        </w:tc>
        <w:tc>
          <w:tcPr>
            <w:tcW w:w="6413" w:type="dxa"/>
            <w:tcBorders>
              <w:top w:val="single" w:sz="8" w:space="0" w:color="auto"/>
              <w:left w:val="nil"/>
              <w:bottom w:val="single" w:sz="8" w:space="0" w:color="auto"/>
              <w:right w:val="nil"/>
            </w:tcBorders>
          </w:tcPr>
          <w:p w14:paraId="13C61504" w14:textId="16C21B65" w:rsidR="00D52E39" w:rsidRDefault="00D52E39" w:rsidP="007C3CFD">
            <w:pPr>
              <w:pStyle w:val="TabText"/>
            </w:pPr>
            <w:r>
              <w:t>WAY4 System Overview</w:t>
            </w:r>
          </w:p>
          <w:p w14:paraId="3120E397" w14:textId="60B10094" w:rsidR="00D52E39" w:rsidRPr="005C50B7" w:rsidRDefault="00D52E39" w:rsidP="007C3CFD">
            <w:pPr>
              <w:pStyle w:val="TabText"/>
              <w:rPr>
                <w:lang w:val="en-GB"/>
              </w:rPr>
            </w:pPr>
          </w:p>
        </w:tc>
      </w:tr>
      <w:tr w:rsidR="00D52E39" w:rsidRPr="005C50B7" w14:paraId="263CB0FF" w14:textId="77777777" w:rsidTr="00871606">
        <w:trPr>
          <w:trHeight w:val="252"/>
        </w:trPr>
        <w:tc>
          <w:tcPr>
            <w:tcW w:w="579" w:type="dxa"/>
            <w:tcBorders>
              <w:top w:val="single" w:sz="8" w:space="0" w:color="auto"/>
              <w:left w:val="nil"/>
              <w:bottom w:val="single" w:sz="8" w:space="0" w:color="auto"/>
              <w:right w:val="nil"/>
            </w:tcBorders>
          </w:tcPr>
          <w:p w14:paraId="70F4FDD4" w14:textId="77777777" w:rsidR="00D52E39" w:rsidRPr="005C50B7" w:rsidRDefault="00D52E39" w:rsidP="007C3CFD">
            <w:pPr>
              <w:pStyle w:val="TabText"/>
              <w:rPr>
                <w:lang w:val="en-GB"/>
              </w:rPr>
            </w:pPr>
            <w:r>
              <w:rPr>
                <w:lang w:val="en-GB"/>
              </w:rPr>
              <w:t>2</w:t>
            </w:r>
          </w:p>
        </w:tc>
        <w:tc>
          <w:tcPr>
            <w:tcW w:w="2186" w:type="dxa"/>
            <w:tcBorders>
              <w:top w:val="single" w:sz="8" w:space="0" w:color="auto"/>
              <w:left w:val="nil"/>
              <w:bottom w:val="single" w:sz="8" w:space="0" w:color="auto"/>
              <w:right w:val="nil"/>
            </w:tcBorders>
          </w:tcPr>
          <w:p w14:paraId="01BA9545" w14:textId="28C5497D" w:rsidR="00D52E39" w:rsidRPr="005C50B7" w:rsidRDefault="000D76F6" w:rsidP="007C3CFD">
            <w:pPr>
              <w:pStyle w:val="TabText"/>
              <w:rPr>
                <w:lang w:val="en-GB"/>
              </w:rPr>
            </w:pPr>
            <w:r>
              <w:rPr>
                <w:lang w:val="en-GB"/>
              </w:rPr>
              <w:t>Way4 Authorizat</w:t>
            </w:r>
            <w:r w:rsidR="00DD3439">
              <w:rPr>
                <w:lang w:val="en-GB"/>
              </w:rPr>
              <w:t>io</w:t>
            </w:r>
            <w:r>
              <w:rPr>
                <w:lang w:val="en-GB"/>
              </w:rPr>
              <w:t>n</w:t>
            </w:r>
          </w:p>
        </w:tc>
        <w:tc>
          <w:tcPr>
            <w:tcW w:w="6413" w:type="dxa"/>
            <w:tcBorders>
              <w:top w:val="single" w:sz="8" w:space="0" w:color="auto"/>
              <w:left w:val="nil"/>
              <w:bottom w:val="single" w:sz="8" w:space="0" w:color="auto"/>
              <w:right w:val="nil"/>
            </w:tcBorders>
          </w:tcPr>
          <w:p w14:paraId="4A9BD292" w14:textId="77777777" w:rsidR="00D52E39" w:rsidRDefault="000D76F6" w:rsidP="007C3CFD">
            <w:pPr>
              <w:pStyle w:val="TabText"/>
              <w:rPr>
                <w:lang w:val="en-GB"/>
              </w:rPr>
            </w:pPr>
            <w:r>
              <w:rPr>
                <w:lang w:val="en-GB"/>
              </w:rPr>
              <w:t>Basic concept of Way4 authorization</w:t>
            </w:r>
          </w:p>
          <w:p w14:paraId="6DFD373A" w14:textId="761EA236" w:rsidR="001205FE" w:rsidRDefault="001205FE" w:rsidP="007C3CFD">
            <w:pPr>
              <w:pStyle w:val="TabText"/>
              <w:rPr>
                <w:lang w:val="en-GB"/>
              </w:rPr>
            </w:pPr>
            <w:r>
              <w:rPr>
                <w:lang w:val="en-GB"/>
              </w:rPr>
              <w:t>Auth/Fin document (all doc)</w:t>
            </w:r>
            <w:r w:rsidR="004E3F8E">
              <w:rPr>
                <w:lang w:val="en-GB"/>
              </w:rPr>
              <w:t xml:space="preserve"> &amp; Transaction Type</w:t>
            </w:r>
          </w:p>
        </w:tc>
      </w:tr>
      <w:tr w:rsidR="000D76F6" w:rsidRPr="005C50B7" w14:paraId="4AAF0664" w14:textId="77777777" w:rsidTr="00871606">
        <w:trPr>
          <w:trHeight w:val="252"/>
        </w:trPr>
        <w:tc>
          <w:tcPr>
            <w:tcW w:w="579" w:type="dxa"/>
            <w:tcBorders>
              <w:top w:val="single" w:sz="8" w:space="0" w:color="auto"/>
              <w:left w:val="nil"/>
              <w:bottom w:val="single" w:sz="8" w:space="0" w:color="auto"/>
              <w:right w:val="nil"/>
            </w:tcBorders>
          </w:tcPr>
          <w:p w14:paraId="0475C568" w14:textId="43B8D85B" w:rsidR="000D76F6" w:rsidRDefault="000D76F6" w:rsidP="007C3CFD">
            <w:pPr>
              <w:pStyle w:val="TabText"/>
              <w:rPr>
                <w:lang w:val="en-GB"/>
              </w:rPr>
            </w:pPr>
            <w:r>
              <w:rPr>
                <w:lang w:val="en-GB"/>
              </w:rPr>
              <w:t>3</w:t>
            </w:r>
          </w:p>
        </w:tc>
        <w:tc>
          <w:tcPr>
            <w:tcW w:w="2186" w:type="dxa"/>
            <w:tcBorders>
              <w:top w:val="single" w:sz="8" w:space="0" w:color="auto"/>
              <w:left w:val="nil"/>
              <w:bottom w:val="single" w:sz="8" w:space="0" w:color="auto"/>
              <w:right w:val="nil"/>
            </w:tcBorders>
          </w:tcPr>
          <w:p w14:paraId="3522E98B" w14:textId="3F658DA3" w:rsidR="000D76F6" w:rsidRDefault="000D76F6" w:rsidP="007C3CFD">
            <w:pPr>
              <w:pStyle w:val="TabText"/>
              <w:rPr>
                <w:lang w:val="en-GB"/>
              </w:rPr>
            </w:pPr>
            <w:r>
              <w:rPr>
                <w:lang w:val="en-GB"/>
              </w:rPr>
              <w:t>Way4 Routing</w:t>
            </w:r>
          </w:p>
        </w:tc>
        <w:tc>
          <w:tcPr>
            <w:tcW w:w="6413" w:type="dxa"/>
            <w:tcBorders>
              <w:top w:val="single" w:sz="8" w:space="0" w:color="auto"/>
              <w:left w:val="nil"/>
              <w:bottom w:val="single" w:sz="8" w:space="0" w:color="auto"/>
              <w:right w:val="nil"/>
            </w:tcBorders>
          </w:tcPr>
          <w:p w14:paraId="49CB2648" w14:textId="2206CD3B" w:rsidR="000D76F6" w:rsidRDefault="000D76F6" w:rsidP="000D76F6">
            <w:pPr>
              <w:pStyle w:val="TabText"/>
            </w:pPr>
            <w:r>
              <w:t xml:space="preserve">WAY4 Transaction flow </w:t>
            </w:r>
            <w:r w:rsidR="001205FE">
              <w:t xml:space="preserve">(on-us, off-us, 3dsecure) </w:t>
            </w:r>
            <w:r>
              <w:t>and Routing</w:t>
            </w:r>
          </w:p>
          <w:p w14:paraId="17664D45" w14:textId="1C23AF0C" w:rsidR="006F55AD" w:rsidRDefault="000D76F6" w:rsidP="000D76F6">
            <w:pPr>
              <w:pStyle w:val="TabText"/>
            </w:pPr>
            <w:r>
              <w:t>Guide to change WAY4TS Routing Service</w:t>
            </w:r>
          </w:p>
        </w:tc>
      </w:tr>
    </w:tbl>
    <w:p w14:paraId="1D5CF8FC" w14:textId="77777777" w:rsidR="00EC12FC" w:rsidRDefault="00EC12FC" w:rsidP="00DF0416">
      <w:pPr>
        <w:jc w:val="both"/>
        <w:rPr>
          <w:b/>
        </w:rPr>
      </w:pPr>
    </w:p>
    <w:p w14:paraId="2B04E156" w14:textId="489B0C81" w:rsidR="00B36DD0" w:rsidRPr="002B0CB7" w:rsidRDefault="00BF6D7A" w:rsidP="00B36DD0">
      <w:pPr>
        <w:pStyle w:val="Heading1Numbered"/>
      </w:pPr>
      <w:bookmarkStart w:id="31" w:name="_Toc48566387"/>
      <w:r>
        <w:lastRenderedPageBreak/>
        <w:t>Report</w:t>
      </w:r>
      <w:r w:rsidR="00B36DD0" w:rsidRPr="002B0CB7">
        <w:t>s</w:t>
      </w:r>
      <w:bookmarkEnd w:id="31"/>
    </w:p>
    <w:p w14:paraId="7545791B" w14:textId="47C8F5D7" w:rsidR="00F30835" w:rsidRPr="002B0CB7" w:rsidRDefault="00BF6D7A" w:rsidP="00F30835">
      <w:r>
        <w:t>No report is requested</w:t>
      </w:r>
      <w:r w:rsidR="00F30835" w:rsidRPr="002B0CB7">
        <w:t>.</w:t>
      </w:r>
    </w:p>
    <w:sectPr w:rsidR="00F30835" w:rsidRPr="002B0CB7" w:rsidSect="00BC1245">
      <w:headerReference w:type="default" r:id="rId10"/>
      <w:footerReference w:type="default" r:id="rId11"/>
      <w:footerReference w:type="first" r:id="rId12"/>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6FFEF" w14:textId="77777777" w:rsidR="0054374E" w:rsidRDefault="0054374E" w:rsidP="00A16382">
      <w:pPr>
        <w:spacing w:after="0" w:line="240" w:lineRule="auto"/>
      </w:pPr>
      <w:r>
        <w:separator/>
      </w:r>
    </w:p>
  </w:endnote>
  <w:endnote w:type="continuationSeparator" w:id="0">
    <w:p w14:paraId="3AA54EB8" w14:textId="77777777" w:rsidR="0054374E" w:rsidRDefault="0054374E"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68B67BDA" w:rsidR="00067CC1" w:rsidRPr="008B4A25" w:rsidRDefault="00067CC1"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871606">
      <w:rPr>
        <w:noProof/>
        <w:color w:val="0C8EDC"/>
        <w:sz w:val="16"/>
        <w:szCs w:val="12"/>
      </w:rPr>
      <w:t>9</w:t>
    </w:r>
    <w:r w:rsidRPr="00483959">
      <w:rPr>
        <w:color w:val="0C8EDC"/>
        <w:sz w:val="16"/>
        <w:szCs w:val="12"/>
      </w:rPr>
      <w:fldChar w:fldCharType="end"/>
    </w:r>
    <w:r>
      <w:rPr>
        <w:color w:val="0C8EDC"/>
        <w:sz w:val="16"/>
        <w:szCs w:val="12"/>
      </w:rPr>
      <w:t>/</w:t>
    </w:r>
    <w:fldSimple w:instr=" NUMPAGES  \* Arabic  \* MERGEFORMAT ">
      <w:r w:rsidR="00871606" w:rsidRPr="00871606">
        <w:rPr>
          <w:noProof/>
          <w:color w:val="0C8EDC"/>
          <w:sz w:val="16"/>
          <w:szCs w:val="12"/>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067CC1" w:rsidRPr="002E2175" w:rsidRDefault="00067CC1"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3FCF7" w14:textId="77777777" w:rsidR="0054374E" w:rsidRDefault="0054374E" w:rsidP="00A16382">
      <w:pPr>
        <w:spacing w:after="0" w:line="240" w:lineRule="auto"/>
      </w:pPr>
      <w:r>
        <w:separator/>
      </w:r>
    </w:p>
  </w:footnote>
  <w:footnote w:type="continuationSeparator" w:id="0">
    <w:p w14:paraId="1A0D2AA7" w14:textId="77777777" w:rsidR="0054374E" w:rsidRDefault="0054374E"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633B55AE" w:rsidR="00067CC1" w:rsidRPr="001504C8" w:rsidRDefault="0054374E"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067CC1" w:rsidRPr="001504C8">
          <w:t>Discovery Report</w:t>
        </w:r>
      </w:sdtContent>
    </w:sdt>
    <w:r w:rsidR="00067CC1">
      <w:rPr>
        <w:noProof/>
        <w:lang w:eastAsia="en-US"/>
      </w:rPr>
      <mc:AlternateContent>
        <mc:Choice Requires="wps">
          <w:drawing>
            <wp:anchor distT="0" distB="0" distL="114297" distR="114297" simplePos="0" relativeHeight="251662848"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F18EAE" id="Прямая соединительная линия 2" o:spid="_x0000_s1026" style="position:absolute;z-index:2516628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00067CC1">
      <w:rPr>
        <w:noProof/>
        <w:lang w:eastAsia="en-US"/>
      </w:rPr>
      <w:drawing>
        <wp:anchor distT="0" distB="0" distL="114300" distR="114300" simplePos="0" relativeHeight="251655680"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067CC1"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45097B">
          <w:t>Volume 3. WAY4 Training</w:t>
        </w:r>
      </w:sdtContent>
    </w:sdt>
  </w:p>
  <w:p w14:paraId="4AC55B06" w14:textId="2FBC9BA4" w:rsidR="00067CC1" w:rsidRDefault="00067CC1" w:rsidP="006275C5">
    <w:pPr>
      <w:pStyle w:val="Header"/>
    </w:pPr>
    <w:r>
      <w:t xml:space="preserve">Version: </w:t>
    </w:r>
    <w:r w:rsidR="00D72BEF">
      <w:t>1.0</w:t>
    </w:r>
  </w:p>
  <w:p w14:paraId="68D765E2" w14:textId="1A35EB91" w:rsidR="00166B53" w:rsidRPr="00A75AAF" w:rsidRDefault="00166B53" w:rsidP="00166B53">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008"/>
    <w:multiLevelType w:val="hybridMultilevel"/>
    <w:tmpl w:val="DC6247B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 w15:restartNumberingAfterBreak="0">
    <w:nsid w:val="0FCA69AB"/>
    <w:multiLevelType w:val="hybridMultilevel"/>
    <w:tmpl w:val="3B9E76E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785443"/>
    <w:multiLevelType w:val="hybridMultilevel"/>
    <w:tmpl w:val="AA6EF0A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4"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6" w15:restartNumberingAfterBreak="0">
    <w:nsid w:val="1E8A3899"/>
    <w:multiLevelType w:val="hybridMultilevel"/>
    <w:tmpl w:val="18A48B2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7"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4840AB"/>
    <w:multiLevelType w:val="hybridMultilevel"/>
    <w:tmpl w:val="331AECA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9" w15:restartNumberingAfterBreak="0">
    <w:nsid w:val="28E76234"/>
    <w:multiLevelType w:val="hybridMultilevel"/>
    <w:tmpl w:val="CE4E328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11828AB"/>
    <w:multiLevelType w:val="hybridMultilevel"/>
    <w:tmpl w:val="BBF4262E"/>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3"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6"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8" w15:restartNumberingAfterBreak="0">
    <w:nsid w:val="71AB09A9"/>
    <w:multiLevelType w:val="hybridMultilevel"/>
    <w:tmpl w:val="94F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16"/>
  </w:num>
  <w:num w:numId="5">
    <w:abstractNumId w:val="14"/>
  </w:num>
  <w:num w:numId="6">
    <w:abstractNumId w:val="10"/>
  </w:num>
  <w:num w:numId="7">
    <w:abstractNumId w:val="2"/>
  </w:num>
  <w:num w:numId="8">
    <w:abstractNumId w:val="17"/>
  </w:num>
  <w:num w:numId="9">
    <w:abstractNumId w:val="5"/>
  </w:num>
  <w:num w:numId="10">
    <w:abstractNumId w:val="13"/>
  </w:num>
  <w:num w:numId="11">
    <w:abstractNumId w:val="4"/>
  </w:num>
  <w:num w:numId="12">
    <w:abstractNumId w:val="9"/>
  </w:num>
  <w:num w:numId="13">
    <w:abstractNumId w:val="18"/>
  </w:num>
  <w:num w:numId="14">
    <w:abstractNumId w:val="12"/>
  </w:num>
  <w:num w:numId="15">
    <w:abstractNumId w:val="6"/>
  </w:num>
  <w:num w:numId="16">
    <w:abstractNumId w:val="1"/>
  </w:num>
  <w:num w:numId="17">
    <w:abstractNumId w:val="0"/>
  </w:num>
  <w:num w:numId="18">
    <w:abstractNumId w:val="3"/>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grammar="clean"/>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39B2"/>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3577"/>
    <w:rsid w:val="0004545B"/>
    <w:rsid w:val="00046B29"/>
    <w:rsid w:val="00050811"/>
    <w:rsid w:val="000509CA"/>
    <w:rsid w:val="00051A94"/>
    <w:rsid w:val="000532E8"/>
    <w:rsid w:val="000532EB"/>
    <w:rsid w:val="00054833"/>
    <w:rsid w:val="00056019"/>
    <w:rsid w:val="00056D47"/>
    <w:rsid w:val="00057101"/>
    <w:rsid w:val="00060FB8"/>
    <w:rsid w:val="00066507"/>
    <w:rsid w:val="00067A3E"/>
    <w:rsid w:val="00067CC1"/>
    <w:rsid w:val="00071D37"/>
    <w:rsid w:val="00071DA8"/>
    <w:rsid w:val="00073513"/>
    <w:rsid w:val="00077666"/>
    <w:rsid w:val="00077EB1"/>
    <w:rsid w:val="0008167A"/>
    <w:rsid w:val="000832F6"/>
    <w:rsid w:val="000834A5"/>
    <w:rsid w:val="0008429C"/>
    <w:rsid w:val="00086E45"/>
    <w:rsid w:val="00090C6C"/>
    <w:rsid w:val="00092961"/>
    <w:rsid w:val="0009454C"/>
    <w:rsid w:val="00097A47"/>
    <w:rsid w:val="000A27CE"/>
    <w:rsid w:val="000A34CC"/>
    <w:rsid w:val="000A4196"/>
    <w:rsid w:val="000A496B"/>
    <w:rsid w:val="000A67BD"/>
    <w:rsid w:val="000A6E76"/>
    <w:rsid w:val="000A7B79"/>
    <w:rsid w:val="000A7C90"/>
    <w:rsid w:val="000B0C04"/>
    <w:rsid w:val="000B191B"/>
    <w:rsid w:val="000B32DC"/>
    <w:rsid w:val="000B345D"/>
    <w:rsid w:val="000B4534"/>
    <w:rsid w:val="000B4D91"/>
    <w:rsid w:val="000B669C"/>
    <w:rsid w:val="000B6E89"/>
    <w:rsid w:val="000C0452"/>
    <w:rsid w:val="000C0603"/>
    <w:rsid w:val="000C36C8"/>
    <w:rsid w:val="000C5027"/>
    <w:rsid w:val="000D0BA3"/>
    <w:rsid w:val="000D0C9B"/>
    <w:rsid w:val="000D12AB"/>
    <w:rsid w:val="000D281D"/>
    <w:rsid w:val="000D4740"/>
    <w:rsid w:val="000D50A5"/>
    <w:rsid w:val="000D53DD"/>
    <w:rsid w:val="000D54D7"/>
    <w:rsid w:val="000D754A"/>
    <w:rsid w:val="000D76F6"/>
    <w:rsid w:val="000E25B8"/>
    <w:rsid w:val="000E37C6"/>
    <w:rsid w:val="000E3EA5"/>
    <w:rsid w:val="000E48F5"/>
    <w:rsid w:val="000E71F6"/>
    <w:rsid w:val="000F12D8"/>
    <w:rsid w:val="000F4AA0"/>
    <w:rsid w:val="000F4ADB"/>
    <w:rsid w:val="000F4C58"/>
    <w:rsid w:val="000F4F2D"/>
    <w:rsid w:val="000F5497"/>
    <w:rsid w:val="000F5FEE"/>
    <w:rsid w:val="000F6646"/>
    <w:rsid w:val="000F7927"/>
    <w:rsid w:val="001004DB"/>
    <w:rsid w:val="001020D6"/>
    <w:rsid w:val="001037A4"/>
    <w:rsid w:val="001046E0"/>
    <w:rsid w:val="001061C7"/>
    <w:rsid w:val="001065DB"/>
    <w:rsid w:val="00107A57"/>
    <w:rsid w:val="00115209"/>
    <w:rsid w:val="001154F6"/>
    <w:rsid w:val="00115694"/>
    <w:rsid w:val="00115BDA"/>
    <w:rsid w:val="00116017"/>
    <w:rsid w:val="001169CD"/>
    <w:rsid w:val="0011712C"/>
    <w:rsid w:val="00117AB4"/>
    <w:rsid w:val="00117D06"/>
    <w:rsid w:val="001205FE"/>
    <w:rsid w:val="0012097D"/>
    <w:rsid w:val="00121F47"/>
    <w:rsid w:val="001223F2"/>
    <w:rsid w:val="00122802"/>
    <w:rsid w:val="00122C65"/>
    <w:rsid w:val="00124A02"/>
    <w:rsid w:val="00124ECF"/>
    <w:rsid w:val="00125BED"/>
    <w:rsid w:val="0012649D"/>
    <w:rsid w:val="00126561"/>
    <w:rsid w:val="0012755D"/>
    <w:rsid w:val="0012764F"/>
    <w:rsid w:val="00132020"/>
    <w:rsid w:val="00132B12"/>
    <w:rsid w:val="00135B79"/>
    <w:rsid w:val="00140CB7"/>
    <w:rsid w:val="00141F96"/>
    <w:rsid w:val="00143208"/>
    <w:rsid w:val="00143741"/>
    <w:rsid w:val="00146123"/>
    <w:rsid w:val="00146153"/>
    <w:rsid w:val="0014774E"/>
    <w:rsid w:val="00147882"/>
    <w:rsid w:val="001504C8"/>
    <w:rsid w:val="00156180"/>
    <w:rsid w:val="00156204"/>
    <w:rsid w:val="001662F6"/>
    <w:rsid w:val="00166B53"/>
    <w:rsid w:val="00166C12"/>
    <w:rsid w:val="0016738A"/>
    <w:rsid w:val="00170A7B"/>
    <w:rsid w:val="00174A18"/>
    <w:rsid w:val="00174AAA"/>
    <w:rsid w:val="00174B75"/>
    <w:rsid w:val="001766C6"/>
    <w:rsid w:val="00177332"/>
    <w:rsid w:val="0017754D"/>
    <w:rsid w:val="00181405"/>
    <w:rsid w:val="001838F1"/>
    <w:rsid w:val="001840F0"/>
    <w:rsid w:val="00184A87"/>
    <w:rsid w:val="00184BE8"/>
    <w:rsid w:val="00185DE5"/>
    <w:rsid w:val="001871A4"/>
    <w:rsid w:val="00187A39"/>
    <w:rsid w:val="00187ABE"/>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4A8"/>
    <w:rsid w:val="001B7BB4"/>
    <w:rsid w:val="001C6431"/>
    <w:rsid w:val="001C6588"/>
    <w:rsid w:val="001C6882"/>
    <w:rsid w:val="001D496F"/>
    <w:rsid w:val="001D4F49"/>
    <w:rsid w:val="001D5FF9"/>
    <w:rsid w:val="001D746C"/>
    <w:rsid w:val="001E0AB1"/>
    <w:rsid w:val="001E1CA6"/>
    <w:rsid w:val="001E4952"/>
    <w:rsid w:val="001E55B9"/>
    <w:rsid w:val="001E5BB9"/>
    <w:rsid w:val="001E6571"/>
    <w:rsid w:val="001E77B2"/>
    <w:rsid w:val="001F06C5"/>
    <w:rsid w:val="001F07BF"/>
    <w:rsid w:val="001F4EE7"/>
    <w:rsid w:val="001F532E"/>
    <w:rsid w:val="001F5B4B"/>
    <w:rsid w:val="001F6527"/>
    <w:rsid w:val="001F685D"/>
    <w:rsid w:val="00200BBE"/>
    <w:rsid w:val="00202B2A"/>
    <w:rsid w:val="00203C8C"/>
    <w:rsid w:val="00211603"/>
    <w:rsid w:val="0021190E"/>
    <w:rsid w:val="00213823"/>
    <w:rsid w:val="00216754"/>
    <w:rsid w:val="002175B0"/>
    <w:rsid w:val="002277D1"/>
    <w:rsid w:val="002360FD"/>
    <w:rsid w:val="00236B5F"/>
    <w:rsid w:val="0023705F"/>
    <w:rsid w:val="00237648"/>
    <w:rsid w:val="00240122"/>
    <w:rsid w:val="002412D7"/>
    <w:rsid w:val="00241B66"/>
    <w:rsid w:val="0024236B"/>
    <w:rsid w:val="002425AE"/>
    <w:rsid w:val="00245398"/>
    <w:rsid w:val="002460BD"/>
    <w:rsid w:val="00246DE5"/>
    <w:rsid w:val="0025012F"/>
    <w:rsid w:val="0025140C"/>
    <w:rsid w:val="002620BB"/>
    <w:rsid w:val="0026314D"/>
    <w:rsid w:val="00265081"/>
    <w:rsid w:val="00265C4B"/>
    <w:rsid w:val="00267126"/>
    <w:rsid w:val="002678D6"/>
    <w:rsid w:val="00274861"/>
    <w:rsid w:val="00280AB8"/>
    <w:rsid w:val="002832BD"/>
    <w:rsid w:val="00285252"/>
    <w:rsid w:val="00287D36"/>
    <w:rsid w:val="00290D1E"/>
    <w:rsid w:val="00291706"/>
    <w:rsid w:val="00292123"/>
    <w:rsid w:val="00293381"/>
    <w:rsid w:val="0029350E"/>
    <w:rsid w:val="002953BE"/>
    <w:rsid w:val="002957DD"/>
    <w:rsid w:val="0029684A"/>
    <w:rsid w:val="002973CD"/>
    <w:rsid w:val="002A19C6"/>
    <w:rsid w:val="002A453D"/>
    <w:rsid w:val="002A54AD"/>
    <w:rsid w:val="002B0554"/>
    <w:rsid w:val="002B0CB7"/>
    <w:rsid w:val="002B13E4"/>
    <w:rsid w:val="002B166B"/>
    <w:rsid w:val="002B35D9"/>
    <w:rsid w:val="002B5BCD"/>
    <w:rsid w:val="002B6ADD"/>
    <w:rsid w:val="002C0CA7"/>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C55"/>
    <w:rsid w:val="002E2EE5"/>
    <w:rsid w:val="002E33DD"/>
    <w:rsid w:val="002E4D5A"/>
    <w:rsid w:val="002E6478"/>
    <w:rsid w:val="002E64FF"/>
    <w:rsid w:val="002F0CF5"/>
    <w:rsid w:val="002F1A1C"/>
    <w:rsid w:val="002F3951"/>
    <w:rsid w:val="002F4646"/>
    <w:rsid w:val="002F55DA"/>
    <w:rsid w:val="002F5C7C"/>
    <w:rsid w:val="002F7D0F"/>
    <w:rsid w:val="00301D1F"/>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178F4"/>
    <w:rsid w:val="00320053"/>
    <w:rsid w:val="00320080"/>
    <w:rsid w:val="003216CC"/>
    <w:rsid w:val="003220B5"/>
    <w:rsid w:val="00323F8A"/>
    <w:rsid w:val="00324675"/>
    <w:rsid w:val="00330122"/>
    <w:rsid w:val="003305E4"/>
    <w:rsid w:val="0033069D"/>
    <w:rsid w:val="00330DEA"/>
    <w:rsid w:val="0033121E"/>
    <w:rsid w:val="00332E9D"/>
    <w:rsid w:val="003370D4"/>
    <w:rsid w:val="0033744F"/>
    <w:rsid w:val="0034005C"/>
    <w:rsid w:val="00340219"/>
    <w:rsid w:val="00342FBF"/>
    <w:rsid w:val="00343D79"/>
    <w:rsid w:val="00344CE9"/>
    <w:rsid w:val="003465C8"/>
    <w:rsid w:val="00346A2E"/>
    <w:rsid w:val="00347A0D"/>
    <w:rsid w:val="00350069"/>
    <w:rsid w:val="0035062B"/>
    <w:rsid w:val="00352F95"/>
    <w:rsid w:val="00354964"/>
    <w:rsid w:val="00355E78"/>
    <w:rsid w:val="003623BB"/>
    <w:rsid w:val="00362D81"/>
    <w:rsid w:val="003649B6"/>
    <w:rsid w:val="00364AD0"/>
    <w:rsid w:val="003664C6"/>
    <w:rsid w:val="0037117E"/>
    <w:rsid w:val="0037206C"/>
    <w:rsid w:val="00372644"/>
    <w:rsid w:val="00372EA2"/>
    <w:rsid w:val="00373408"/>
    <w:rsid w:val="00374ABC"/>
    <w:rsid w:val="003776CB"/>
    <w:rsid w:val="00377A85"/>
    <w:rsid w:val="003822C4"/>
    <w:rsid w:val="00384080"/>
    <w:rsid w:val="00384D9D"/>
    <w:rsid w:val="003877E7"/>
    <w:rsid w:val="00391780"/>
    <w:rsid w:val="003A08D9"/>
    <w:rsid w:val="003A37AE"/>
    <w:rsid w:val="003A5362"/>
    <w:rsid w:val="003A65DB"/>
    <w:rsid w:val="003A6729"/>
    <w:rsid w:val="003A6786"/>
    <w:rsid w:val="003A6D25"/>
    <w:rsid w:val="003A7753"/>
    <w:rsid w:val="003B5076"/>
    <w:rsid w:val="003B6A94"/>
    <w:rsid w:val="003C0D14"/>
    <w:rsid w:val="003C12BA"/>
    <w:rsid w:val="003C1413"/>
    <w:rsid w:val="003C2911"/>
    <w:rsid w:val="003C3DF5"/>
    <w:rsid w:val="003C518A"/>
    <w:rsid w:val="003C7560"/>
    <w:rsid w:val="003C7F95"/>
    <w:rsid w:val="003D1694"/>
    <w:rsid w:val="003D1DF6"/>
    <w:rsid w:val="003D2F7E"/>
    <w:rsid w:val="003D4A8E"/>
    <w:rsid w:val="003D6218"/>
    <w:rsid w:val="003D6BEF"/>
    <w:rsid w:val="003E19AE"/>
    <w:rsid w:val="003E2466"/>
    <w:rsid w:val="003E4216"/>
    <w:rsid w:val="003E5D27"/>
    <w:rsid w:val="003E62A6"/>
    <w:rsid w:val="003E768C"/>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742D"/>
    <w:rsid w:val="00447AA4"/>
    <w:rsid w:val="0045097B"/>
    <w:rsid w:val="004534CA"/>
    <w:rsid w:val="00454FB0"/>
    <w:rsid w:val="00455E4C"/>
    <w:rsid w:val="004562AD"/>
    <w:rsid w:val="00457968"/>
    <w:rsid w:val="00457D1B"/>
    <w:rsid w:val="004610AF"/>
    <w:rsid w:val="0046200A"/>
    <w:rsid w:val="00462D84"/>
    <w:rsid w:val="004635EA"/>
    <w:rsid w:val="00464DCD"/>
    <w:rsid w:val="004655A2"/>
    <w:rsid w:val="004656F3"/>
    <w:rsid w:val="00470830"/>
    <w:rsid w:val="004719CA"/>
    <w:rsid w:val="00471AA4"/>
    <w:rsid w:val="00472AD7"/>
    <w:rsid w:val="00473E78"/>
    <w:rsid w:val="00480ADE"/>
    <w:rsid w:val="0048168E"/>
    <w:rsid w:val="00481EBA"/>
    <w:rsid w:val="0048211B"/>
    <w:rsid w:val="00482E6C"/>
    <w:rsid w:val="004841DE"/>
    <w:rsid w:val="00484441"/>
    <w:rsid w:val="004844FF"/>
    <w:rsid w:val="0048713E"/>
    <w:rsid w:val="00487917"/>
    <w:rsid w:val="00487FB3"/>
    <w:rsid w:val="00490A5B"/>
    <w:rsid w:val="00490DBF"/>
    <w:rsid w:val="0049127A"/>
    <w:rsid w:val="004921A9"/>
    <w:rsid w:val="00493B8D"/>
    <w:rsid w:val="0049401F"/>
    <w:rsid w:val="00494389"/>
    <w:rsid w:val="00494B65"/>
    <w:rsid w:val="0049670F"/>
    <w:rsid w:val="004A26AA"/>
    <w:rsid w:val="004A2AA8"/>
    <w:rsid w:val="004A4789"/>
    <w:rsid w:val="004A68DB"/>
    <w:rsid w:val="004A784A"/>
    <w:rsid w:val="004A7CD7"/>
    <w:rsid w:val="004B01AD"/>
    <w:rsid w:val="004B0382"/>
    <w:rsid w:val="004B156C"/>
    <w:rsid w:val="004B2222"/>
    <w:rsid w:val="004B28B3"/>
    <w:rsid w:val="004B54A9"/>
    <w:rsid w:val="004C0EB6"/>
    <w:rsid w:val="004C3CD0"/>
    <w:rsid w:val="004C5742"/>
    <w:rsid w:val="004C7220"/>
    <w:rsid w:val="004C770D"/>
    <w:rsid w:val="004D1C1B"/>
    <w:rsid w:val="004D29B0"/>
    <w:rsid w:val="004D39A0"/>
    <w:rsid w:val="004D518C"/>
    <w:rsid w:val="004D5BA2"/>
    <w:rsid w:val="004D6F9C"/>
    <w:rsid w:val="004D77DF"/>
    <w:rsid w:val="004E15F4"/>
    <w:rsid w:val="004E3D65"/>
    <w:rsid w:val="004E3F8E"/>
    <w:rsid w:val="004E41C4"/>
    <w:rsid w:val="004E7533"/>
    <w:rsid w:val="004E7B56"/>
    <w:rsid w:val="004E7F0F"/>
    <w:rsid w:val="004F2C29"/>
    <w:rsid w:val="004F3B1A"/>
    <w:rsid w:val="004F5CC2"/>
    <w:rsid w:val="004F67D3"/>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17E08"/>
    <w:rsid w:val="00520AC5"/>
    <w:rsid w:val="00523DF0"/>
    <w:rsid w:val="005244BD"/>
    <w:rsid w:val="00526995"/>
    <w:rsid w:val="005273AC"/>
    <w:rsid w:val="0053081D"/>
    <w:rsid w:val="005318F2"/>
    <w:rsid w:val="0053224B"/>
    <w:rsid w:val="00535030"/>
    <w:rsid w:val="005351FF"/>
    <w:rsid w:val="00535873"/>
    <w:rsid w:val="00535AB7"/>
    <w:rsid w:val="005368D5"/>
    <w:rsid w:val="005370B6"/>
    <w:rsid w:val="005415CB"/>
    <w:rsid w:val="0054184C"/>
    <w:rsid w:val="00542172"/>
    <w:rsid w:val="0054374E"/>
    <w:rsid w:val="00544A7E"/>
    <w:rsid w:val="00545F53"/>
    <w:rsid w:val="00547343"/>
    <w:rsid w:val="00550F63"/>
    <w:rsid w:val="00552E24"/>
    <w:rsid w:val="00553393"/>
    <w:rsid w:val="00554096"/>
    <w:rsid w:val="005555D8"/>
    <w:rsid w:val="00555CF7"/>
    <w:rsid w:val="00555F3C"/>
    <w:rsid w:val="00557068"/>
    <w:rsid w:val="0056070D"/>
    <w:rsid w:val="00562682"/>
    <w:rsid w:val="0056673D"/>
    <w:rsid w:val="005674BD"/>
    <w:rsid w:val="00571C58"/>
    <w:rsid w:val="005746A5"/>
    <w:rsid w:val="005778EB"/>
    <w:rsid w:val="0058149D"/>
    <w:rsid w:val="00582F1E"/>
    <w:rsid w:val="00583132"/>
    <w:rsid w:val="005859C7"/>
    <w:rsid w:val="0058663A"/>
    <w:rsid w:val="00590959"/>
    <w:rsid w:val="00591D39"/>
    <w:rsid w:val="005937ED"/>
    <w:rsid w:val="00593ED0"/>
    <w:rsid w:val="00594707"/>
    <w:rsid w:val="0059566F"/>
    <w:rsid w:val="00595966"/>
    <w:rsid w:val="00597C45"/>
    <w:rsid w:val="005A1E5D"/>
    <w:rsid w:val="005A363E"/>
    <w:rsid w:val="005A3C1C"/>
    <w:rsid w:val="005A6CB8"/>
    <w:rsid w:val="005A7A58"/>
    <w:rsid w:val="005B0C9E"/>
    <w:rsid w:val="005B166F"/>
    <w:rsid w:val="005B1B23"/>
    <w:rsid w:val="005B1FC1"/>
    <w:rsid w:val="005C0078"/>
    <w:rsid w:val="005C0A0B"/>
    <w:rsid w:val="005C1CDA"/>
    <w:rsid w:val="005C2394"/>
    <w:rsid w:val="005C24C5"/>
    <w:rsid w:val="005C2B5A"/>
    <w:rsid w:val="005C2F8A"/>
    <w:rsid w:val="005C40F1"/>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2F99"/>
    <w:rsid w:val="005F4A62"/>
    <w:rsid w:val="005F6574"/>
    <w:rsid w:val="005F7757"/>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979"/>
    <w:rsid w:val="00620A80"/>
    <w:rsid w:val="00620F8B"/>
    <w:rsid w:val="00622C56"/>
    <w:rsid w:val="006252D7"/>
    <w:rsid w:val="00625825"/>
    <w:rsid w:val="00625E0F"/>
    <w:rsid w:val="00626172"/>
    <w:rsid w:val="00626B0A"/>
    <w:rsid w:val="006275C5"/>
    <w:rsid w:val="00627622"/>
    <w:rsid w:val="00630161"/>
    <w:rsid w:val="0063030A"/>
    <w:rsid w:val="00631F96"/>
    <w:rsid w:val="0063237F"/>
    <w:rsid w:val="00637BB3"/>
    <w:rsid w:val="0064138F"/>
    <w:rsid w:val="00643DFA"/>
    <w:rsid w:val="0064436C"/>
    <w:rsid w:val="00644C47"/>
    <w:rsid w:val="00645666"/>
    <w:rsid w:val="00645C7C"/>
    <w:rsid w:val="00645D2B"/>
    <w:rsid w:val="00647CED"/>
    <w:rsid w:val="00650B0B"/>
    <w:rsid w:val="006513B9"/>
    <w:rsid w:val="00651C1A"/>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D4A"/>
    <w:rsid w:val="00670F33"/>
    <w:rsid w:val="00671E77"/>
    <w:rsid w:val="006730AB"/>
    <w:rsid w:val="00676011"/>
    <w:rsid w:val="006763A1"/>
    <w:rsid w:val="00676F33"/>
    <w:rsid w:val="00677432"/>
    <w:rsid w:val="006801C5"/>
    <w:rsid w:val="00680DFC"/>
    <w:rsid w:val="00681650"/>
    <w:rsid w:val="00682219"/>
    <w:rsid w:val="00683B1E"/>
    <w:rsid w:val="006846EF"/>
    <w:rsid w:val="0069014A"/>
    <w:rsid w:val="00690250"/>
    <w:rsid w:val="00690F1E"/>
    <w:rsid w:val="006910FE"/>
    <w:rsid w:val="006921B4"/>
    <w:rsid w:val="006922B6"/>
    <w:rsid w:val="006A02AC"/>
    <w:rsid w:val="006A0612"/>
    <w:rsid w:val="006A2BF3"/>
    <w:rsid w:val="006A301F"/>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F107D"/>
    <w:rsid w:val="006F4985"/>
    <w:rsid w:val="006F4AA7"/>
    <w:rsid w:val="006F4BF6"/>
    <w:rsid w:val="006F55AD"/>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BF3"/>
    <w:rsid w:val="00736DFC"/>
    <w:rsid w:val="00742B16"/>
    <w:rsid w:val="007450F9"/>
    <w:rsid w:val="0074597B"/>
    <w:rsid w:val="00745F50"/>
    <w:rsid w:val="00746211"/>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4CC5"/>
    <w:rsid w:val="007A0EC1"/>
    <w:rsid w:val="007A3FDC"/>
    <w:rsid w:val="007A4B64"/>
    <w:rsid w:val="007B14E3"/>
    <w:rsid w:val="007B3E81"/>
    <w:rsid w:val="007B4E98"/>
    <w:rsid w:val="007B59A2"/>
    <w:rsid w:val="007B6152"/>
    <w:rsid w:val="007B66C6"/>
    <w:rsid w:val="007B68AE"/>
    <w:rsid w:val="007C135B"/>
    <w:rsid w:val="007C1E9A"/>
    <w:rsid w:val="007C2A18"/>
    <w:rsid w:val="007D2689"/>
    <w:rsid w:val="007D416E"/>
    <w:rsid w:val="007D469D"/>
    <w:rsid w:val="007D4F2E"/>
    <w:rsid w:val="007D5CE5"/>
    <w:rsid w:val="007D7AC3"/>
    <w:rsid w:val="007E0B9A"/>
    <w:rsid w:val="007E178A"/>
    <w:rsid w:val="007E1B1B"/>
    <w:rsid w:val="007E205C"/>
    <w:rsid w:val="007E2332"/>
    <w:rsid w:val="007E7328"/>
    <w:rsid w:val="007E79F0"/>
    <w:rsid w:val="007E7C39"/>
    <w:rsid w:val="007F0E0F"/>
    <w:rsid w:val="007F1BD1"/>
    <w:rsid w:val="007F2501"/>
    <w:rsid w:val="007F2970"/>
    <w:rsid w:val="007F57C1"/>
    <w:rsid w:val="007F6904"/>
    <w:rsid w:val="007F7705"/>
    <w:rsid w:val="007F7BC8"/>
    <w:rsid w:val="008009AF"/>
    <w:rsid w:val="0080380A"/>
    <w:rsid w:val="00803997"/>
    <w:rsid w:val="00804B49"/>
    <w:rsid w:val="00806140"/>
    <w:rsid w:val="0080661A"/>
    <w:rsid w:val="00810051"/>
    <w:rsid w:val="00810558"/>
    <w:rsid w:val="008109F7"/>
    <w:rsid w:val="0081118E"/>
    <w:rsid w:val="00811764"/>
    <w:rsid w:val="00811845"/>
    <w:rsid w:val="00811BE3"/>
    <w:rsid w:val="00814B8D"/>
    <w:rsid w:val="00817C79"/>
    <w:rsid w:val="00823912"/>
    <w:rsid w:val="00823EB3"/>
    <w:rsid w:val="00825197"/>
    <w:rsid w:val="0082630E"/>
    <w:rsid w:val="00826653"/>
    <w:rsid w:val="00831B72"/>
    <w:rsid w:val="00832D5C"/>
    <w:rsid w:val="00832E1D"/>
    <w:rsid w:val="00834B03"/>
    <w:rsid w:val="00835634"/>
    <w:rsid w:val="008375E5"/>
    <w:rsid w:val="00840291"/>
    <w:rsid w:val="00841B29"/>
    <w:rsid w:val="00842526"/>
    <w:rsid w:val="00843CCC"/>
    <w:rsid w:val="00844146"/>
    <w:rsid w:val="00844C96"/>
    <w:rsid w:val="00844DF5"/>
    <w:rsid w:val="0084710C"/>
    <w:rsid w:val="00850FB5"/>
    <w:rsid w:val="008522E5"/>
    <w:rsid w:val="0085439D"/>
    <w:rsid w:val="00854C74"/>
    <w:rsid w:val="008572AA"/>
    <w:rsid w:val="00857F1C"/>
    <w:rsid w:val="00863479"/>
    <w:rsid w:val="00863C88"/>
    <w:rsid w:val="00863D7A"/>
    <w:rsid w:val="00864A02"/>
    <w:rsid w:val="00864B05"/>
    <w:rsid w:val="008668B6"/>
    <w:rsid w:val="00871606"/>
    <w:rsid w:val="00871981"/>
    <w:rsid w:val="00874560"/>
    <w:rsid w:val="00877B96"/>
    <w:rsid w:val="00882A77"/>
    <w:rsid w:val="00882DD9"/>
    <w:rsid w:val="0088373D"/>
    <w:rsid w:val="008839BA"/>
    <w:rsid w:val="00884EBA"/>
    <w:rsid w:val="0088573E"/>
    <w:rsid w:val="00886A2E"/>
    <w:rsid w:val="00887F5A"/>
    <w:rsid w:val="00892A03"/>
    <w:rsid w:val="00893B6E"/>
    <w:rsid w:val="0089525C"/>
    <w:rsid w:val="008A0EE1"/>
    <w:rsid w:val="008A194F"/>
    <w:rsid w:val="008A2A1A"/>
    <w:rsid w:val="008A2D16"/>
    <w:rsid w:val="008A313A"/>
    <w:rsid w:val="008A6062"/>
    <w:rsid w:val="008A6EFC"/>
    <w:rsid w:val="008B0A53"/>
    <w:rsid w:val="008B1713"/>
    <w:rsid w:val="008B2A85"/>
    <w:rsid w:val="008B4A25"/>
    <w:rsid w:val="008B59EC"/>
    <w:rsid w:val="008B60C7"/>
    <w:rsid w:val="008B6F3B"/>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2DE5"/>
    <w:rsid w:val="008E47C4"/>
    <w:rsid w:val="008E70C6"/>
    <w:rsid w:val="008F0700"/>
    <w:rsid w:val="0090047E"/>
    <w:rsid w:val="00902CFA"/>
    <w:rsid w:val="009069A8"/>
    <w:rsid w:val="00907F03"/>
    <w:rsid w:val="0091177B"/>
    <w:rsid w:val="009133B6"/>
    <w:rsid w:val="00914DEA"/>
    <w:rsid w:val="00917B93"/>
    <w:rsid w:val="009201D0"/>
    <w:rsid w:val="0092096D"/>
    <w:rsid w:val="00923D13"/>
    <w:rsid w:val="009246C2"/>
    <w:rsid w:val="009274E2"/>
    <w:rsid w:val="00932C59"/>
    <w:rsid w:val="00934F50"/>
    <w:rsid w:val="0093615E"/>
    <w:rsid w:val="00936474"/>
    <w:rsid w:val="00943B29"/>
    <w:rsid w:val="0094462C"/>
    <w:rsid w:val="00946124"/>
    <w:rsid w:val="00946483"/>
    <w:rsid w:val="00946E23"/>
    <w:rsid w:val="00946F3A"/>
    <w:rsid w:val="00947B4F"/>
    <w:rsid w:val="00950E1C"/>
    <w:rsid w:val="00951CFD"/>
    <w:rsid w:val="00954479"/>
    <w:rsid w:val="00954F1B"/>
    <w:rsid w:val="0096420D"/>
    <w:rsid w:val="009701AF"/>
    <w:rsid w:val="00972381"/>
    <w:rsid w:val="00972733"/>
    <w:rsid w:val="00973500"/>
    <w:rsid w:val="009739BE"/>
    <w:rsid w:val="0097631A"/>
    <w:rsid w:val="00976D57"/>
    <w:rsid w:val="009770B7"/>
    <w:rsid w:val="0097768D"/>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C0D6F"/>
    <w:rsid w:val="009C1013"/>
    <w:rsid w:val="009C1342"/>
    <w:rsid w:val="009C38EA"/>
    <w:rsid w:val="009C6E58"/>
    <w:rsid w:val="009C6F1D"/>
    <w:rsid w:val="009D436A"/>
    <w:rsid w:val="009D6818"/>
    <w:rsid w:val="009E082C"/>
    <w:rsid w:val="009E1AD9"/>
    <w:rsid w:val="009E59D4"/>
    <w:rsid w:val="009F082F"/>
    <w:rsid w:val="009F08D7"/>
    <w:rsid w:val="009F166D"/>
    <w:rsid w:val="009F2E06"/>
    <w:rsid w:val="009F32DC"/>
    <w:rsid w:val="009F4AED"/>
    <w:rsid w:val="009F52DE"/>
    <w:rsid w:val="009F6ECE"/>
    <w:rsid w:val="009F73E4"/>
    <w:rsid w:val="00A07225"/>
    <w:rsid w:val="00A07E1B"/>
    <w:rsid w:val="00A1274E"/>
    <w:rsid w:val="00A12882"/>
    <w:rsid w:val="00A16382"/>
    <w:rsid w:val="00A1691D"/>
    <w:rsid w:val="00A16B82"/>
    <w:rsid w:val="00A2197A"/>
    <w:rsid w:val="00A22BD7"/>
    <w:rsid w:val="00A235DF"/>
    <w:rsid w:val="00A236C2"/>
    <w:rsid w:val="00A23CFB"/>
    <w:rsid w:val="00A24707"/>
    <w:rsid w:val="00A25CA1"/>
    <w:rsid w:val="00A262DD"/>
    <w:rsid w:val="00A26559"/>
    <w:rsid w:val="00A26BFF"/>
    <w:rsid w:val="00A27FC3"/>
    <w:rsid w:val="00A3069A"/>
    <w:rsid w:val="00A336E5"/>
    <w:rsid w:val="00A33E2F"/>
    <w:rsid w:val="00A34A5F"/>
    <w:rsid w:val="00A34F00"/>
    <w:rsid w:val="00A3769A"/>
    <w:rsid w:val="00A415C3"/>
    <w:rsid w:val="00A425EB"/>
    <w:rsid w:val="00A44B50"/>
    <w:rsid w:val="00A45E89"/>
    <w:rsid w:val="00A4652F"/>
    <w:rsid w:val="00A46A6D"/>
    <w:rsid w:val="00A477FF"/>
    <w:rsid w:val="00A47D94"/>
    <w:rsid w:val="00A50402"/>
    <w:rsid w:val="00A514A7"/>
    <w:rsid w:val="00A538F9"/>
    <w:rsid w:val="00A53A23"/>
    <w:rsid w:val="00A549DB"/>
    <w:rsid w:val="00A5515A"/>
    <w:rsid w:val="00A553FE"/>
    <w:rsid w:val="00A556D5"/>
    <w:rsid w:val="00A561E0"/>
    <w:rsid w:val="00A60CCA"/>
    <w:rsid w:val="00A63EB8"/>
    <w:rsid w:val="00A65727"/>
    <w:rsid w:val="00A70990"/>
    <w:rsid w:val="00A71DE1"/>
    <w:rsid w:val="00A7253B"/>
    <w:rsid w:val="00A73BB4"/>
    <w:rsid w:val="00A73E4E"/>
    <w:rsid w:val="00A752BB"/>
    <w:rsid w:val="00A75AAF"/>
    <w:rsid w:val="00A8167E"/>
    <w:rsid w:val="00A81ACC"/>
    <w:rsid w:val="00A8428F"/>
    <w:rsid w:val="00A84F68"/>
    <w:rsid w:val="00A932B6"/>
    <w:rsid w:val="00A93A4E"/>
    <w:rsid w:val="00A9721B"/>
    <w:rsid w:val="00A97345"/>
    <w:rsid w:val="00AA24CE"/>
    <w:rsid w:val="00AA349E"/>
    <w:rsid w:val="00AA3783"/>
    <w:rsid w:val="00AA46AB"/>
    <w:rsid w:val="00AA4896"/>
    <w:rsid w:val="00AA4C9F"/>
    <w:rsid w:val="00AA65BD"/>
    <w:rsid w:val="00AA6CD8"/>
    <w:rsid w:val="00AA720B"/>
    <w:rsid w:val="00AB1881"/>
    <w:rsid w:val="00AB2F2D"/>
    <w:rsid w:val="00AB3526"/>
    <w:rsid w:val="00AB425D"/>
    <w:rsid w:val="00AB491C"/>
    <w:rsid w:val="00AB7CD6"/>
    <w:rsid w:val="00AC0CBF"/>
    <w:rsid w:val="00AC3C70"/>
    <w:rsid w:val="00AC3FFF"/>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E5F66"/>
    <w:rsid w:val="00AF0108"/>
    <w:rsid w:val="00AF25C2"/>
    <w:rsid w:val="00AF506A"/>
    <w:rsid w:val="00AF5B80"/>
    <w:rsid w:val="00B00473"/>
    <w:rsid w:val="00B01500"/>
    <w:rsid w:val="00B0279A"/>
    <w:rsid w:val="00B02B05"/>
    <w:rsid w:val="00B06A1B"/>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689E"/>
    <w:rsid w:val="00B601B4"/>
    <w:rsid w:val="00B604E3"/>
    <w:rsid w:val="00B60BA4"/>
    <w:rsid w:val="00B64565"/>
    <w:rsid w:val="00B6511D"/>
    <w:rsid w:val="00B6593F"/>
    <w:rsid w:val="00B70199"/>
    <w:rsid w:val="00B73520"/>
    <w:rsid w:val="00B746CC"/>
    <w:rsid w:val="00B74971"/>
    <w:rsid w:val="00B77E55"/>
    <w:rsid w:val="00B81305"/>
    <w:rsid w:val="00B817BE"/>
    <w:rsid w:val="00B84932"/>
    <w:rsid w:val="00B86A62"/>
    <w:rsid w:val="00B9090B"/>
    <w:rsid w:val="00B95653"/>
    <w:rsid w:val="00B95850"/>
    <w:rsid w:val="00B95B99"/>
    <w:rsid w:val="00B97D33"/>
    <w:rsid w:val="00BA026A"/>
    <w:rsid w:val="00BA0ED3"/>
    <w:rsid w:val="00BA1576"/>
    <w:rsid w:val="00BA2A27"/>
    <w:rsid w:val="00BA3106"/>
    <w:rsid w:val="00BA3F54"/>
    <w:rsid w:val="00BA5BE8"/>
    <w:rsid w:val="00BA6AB3"/>
    <w:rsid w:val="00BA7AA8"/>
    <w:rsid w:val="00BA7E65"/>
    <w:rsid w:val="00BB0068"/>
    <w:rsid w:val="00BB0A73"/>
    <w:rsid w:val="00BB1F69"/>
    <w:rsid w:val="00BB34D8"/>
    <w:rsid w:val="00BB4D04"/>
    <w:rsid w:val="00BB5D51"/>
    <w:rsid w:val="00BB6041"/>
    <w:rsid w:val="00BB6246"/>
    <w:rsid w:val="00BB6E81"/>
    <w:rsid w:val="00BC1245"/>
    <w:rsid w:val="00BC312B"/>
    <w:rsid w:val="00BC41C1"/>
    <w:rsid w:val="00BC462E"/>
    <w:rsid w:val="00BC46FC"/>
    <w:rsid w:val="00BC68A8"/>
    <w:rsid w:val="00BC6E5F"/>
    <w:rsid w:val="00BD01F6"/>
    <w:rsid w:val="00BD2255"/>
    <w:rsid w:val="00BD2453"/>
    <w:rsid w:val="00BD2995"/>
    <w:rsid w:val="00BD2A00"/>
    <w:rsid w:val="00BD5048"/>
    <w:rsid w:val="00BE00E0"/>
    <w:rsid w:val="00BE4113"/>
    <w:rsid w:val="00BE4710"/>
    <w:rsid w:val="00BE4F4F"/>
    <w:rsid w:val="00BE50D5"/>
    <w:rsid w:val="00BE5BBA"/>
    <w:rsid w:val="00BF0F35"/>
    <w:rsid w:val="00BF14A8"/>
    <w:rsid w:val="00BF298B"/>
    <w:rsid w:val="00BF46D3"/>
    <w:rsid w:val="00BF6903"/>
    <w:rsid w:val="00BF6D7A"/>
    <w:rsid w:val="00BF6F01"/>
    <w:rsid w:val="00C016CA"/>
    <w:rsid w:val="00C04BAF"/>
    <w:rsid w:val="00C04F9F"/>
    <w:rsid w:val="00C0605B"/>
    <w:rsid w:val="00C12B1D"/>
    <w:rsid w:val="00C142C5"/>
    <w:rsid w:val="00C14B43"/>
    <w:rsid w:val="00C15E1B"/>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8F8"/>
    <w:rsid w:val="00C40A94"/>
    <w:rsid w:val="00C412CF"/>
    <w:rsid w:val="00C41634"/>
    <w:rsid w:val="00C4348B"/>
    <w:rsid w:val="00C4513A"/>
    <w:rsid w:val="00C452AF"/>
    <w:rsid w:val="00C45AD2"/>
    <w:rsid w:val="00C47826"/>
    <w:rsid w:val="00C522B6"/>
    <w:rsid w:val="00C53C58"/>
    <w:rsid w:val="00C55D6A"/>
    <w:rsid w:val="00C55EB0"/>
    <w:rsid w:val="00C57B2E"/>
    <w:rsid w:val="00C57BF0"/>
    <w:rsid w:val="00C6235B"/>
    <w:rsid w:val="00C638C3"/>
    <w:rsid w:val="00C6402B"/>
    <w:rsid w:val="00C64A3E"/>
    <w:rsid w:val="00C64C1B"/>
    <w:rsid w:val="00C670BA"/>
    <w:rsid w:val="00C72AEF"/>
    <w:rsid w:val="00C736DF"/>
    <w:rsid w:val="00C74BD0"/>
    <w:rsid w:val="00C74D38"/>
    <w:rsid w:val="00C760C7"/>
    <w:rsid w:val="00C772E2"/>
    <w:rsid w:val="00C80A55"/>
    <w:rsid w:val="00C86386"/>
    <w:rsid w:val="00C868CA"/>
    <w:rsid w:val="00C877FF"/>
    <w:rsid w:val="00C92849"/>
    <w:rsid w:val="00C93417"/>
    <w:rsid w:val="00C93A33"/>
    <w:rsid w:val="00C94139"/>
    <w:rsid w:val="00C95597"/>
    <w:rsid w:val="00C97521"/>
    <w:rsid w:val="00C975C9"/>
    <w:rsid w:val="00CA1142"/>
    <w:rsid w:val="00CA3D0D"/>
    <w:rsid w:val="00CA4007"/>
    <w:rsid w:val="00CA42FB"/>
    <w:rsid w:val="00CA5861"/>
    <w:rsid w:val="00CA5894"/>
    <w:rsid w:val="00CA77A5"/>
    <w:rsid w:val="00CA791C"/>
    <w:rsid w:val="00CB011A"/>
    <w:rsid w:val="00CB0B8F"/>
    <w:rsid w:val="00CB52DC"/>
    <w:rsid w:val="00CB5A77"/>
    <w:rsid w:val="00CB71B3"/>
    <w:rsid w:val="00CC1939"/>
    <w:rsid w:val="00CC1EC0"/>
    <w:rsid w:val="00CC29AD"/>
    <w:rsid w:val="00CC5728"/>
    <w:rsid w:val="00CC5E09"/>
    <w:rsid w:val="00CD200A"/>
    <w:rsid w:val="00CD5FA5"/>
    <w:rsid w:val="00CD66E4"/>
    <w:rsid w:val="00CE3500"/>
    <w:rsid w:val="00CE5198"/>
    <w:rsid w:val="00CE575A"/>
    <w:rsid w:val="00CE5C0E"/>
    <w:rsid w:val="00CE78A3"/>
    <w:rsid w:val="00CF109E"/>
    <w:rsid w:val="00CF2C53"/>
    <w:rsid w:val="00CF5513"/>
    <w:rsid w:val="00CF5CCA"/>
    <w:rsid w:val="00CF642B"/>
    <w:rsid w:val="00D00A4E"/>
    <w:rsid w:val="00D0100B"/>
    <w:rsid w:val="00D04223"/>
    <w:rsid w:val="00D044AD"/>
    <w:rsid w:val="00D10621"/>
    <w:rsid w:val="00D12177"/>
    <w:rsid w:val="00D13724"/>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7A7B"/>
    <w:rsid w:val="00D402EF"/>
    <w:rsid w:val="00D43301"/>
    <w:rsid w:val="00D43E71"/>
    <w:rsid w:val="00D45A9C"/>
    <w:rsid w:val="00D46283"/>
    <w:rsid w:val="00D50B39"/>
    <w:rsid w:val="00D5200C"/>
    <w:rsid w:val="00D52284"/>
    <w:rsid w:val="00D529DA"/>
    <w:rsid w:val="00D52C26"/>
    <w:rsid w:val="00D52E39"/>
    <w:rsid w:val="00D5388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2BEF"/>
    <w:rsid w:val="00D73D89"/>
    <w:rsid w:val="00D7593D"/>
    <w:rsid w:val="00D76AFE"/>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3193"/>
    <w:rsid w:val="00D938CC"/>
    <w:rsid w:val="00D94976"/>
    <w:rsid w:val="00DA2593"/>
    <w:rsid w:val="00DA46BB"/>
    <w:rsid w:val="00DA54B4"/>
    <w:rsid w:val="00DA59C9"/>
    <w:rsid w:val="00DA655C"/>
    <w:rsid w:val="00DA661A"/>
    <w:rsid w:val="00DA6AB9"/>
    <w:rsid w:val="00DB1AEB"/>
    <w:rsid w:val="00DB380E"/>
    <w:rsid w:val="00DB688D"/>
    <w:rsid w:val="00DC106E"/>
    <w:rsid w:val="00DC12FC"/>
    <w:rsid w:val="00DC31D7"/>
    <w:rsid w:val="00DC56FE"/>
    <w:rsid w:val="00DD181C"/>
    <w:rsid w:val="00DD3439"/>
    <w:rsid w:val="00DD6602"/>
    <w:rsid w:val="00DE0741"/>
    <w:rsid w:val="00DE0F3C"/>
    <w:rsid w:val="00DE1E76"/>
    <w:rsid w:val="00DE3DD1"/>
    <w:rsid w:val="00DE4709"/>
    <w:rsid w:val="00DE7D75"/>
    <w:rsid w:val="00DF0416"/>
    <w:rsid w:val="00DF0C97"/>
    <w:rsid w:val="00E017ED"/>
    <w:rsid w:val="00E03E9A"/>
    <w:rsid w:val="00E06594"/>
    <w:rsid w:val="00E067A5"/>
    <w:rsid w:val="00E07101"/>
    <w:rsid w:val="00E07BDC"/>
    <w:rsid w:val="00E130B1"/>
    <w:rsid w:val="00E146B1"/>
    <w:rsid w:val="00E15229"/>
    <w:rsid w:val="00E165CE"/>
    <w:rsid w:val="00E17C5F"/>
    <w:rsid w:val="00E2092D"/>
    <w:rsid w:val="00E215AE"/>
    <w:rsid w:val="00E21D9D"/>
    <w:rsid w:val="00E21DA0"/>
    <w:rsid w:val="00E25048"/>
    <w:rsid w:val="00E26F75"/>
    <w:rsid w:val="00E34B3D"/>
    <w:rsid w:val="00E3527C"/>
    <w:rsid w:val="00E358F5"/>
    <w:rsid w:val="00E36217"/>
    <w:rsid w:val="00E4048F"/>
    <w:rsid w:val="00E4198B"/>
    <w:rsid w:val="00E44273"/>
    <w:rsid w:val="00E45611"/>
    <w:rsid w:val="00E45AB1"/>
    <w:rsid w:val="00E460BC"/>
    <w:rsid w:val="00E51D9E"/>
    <w:rsid w:val="00E527C7"/>
    <w:rsid w:val="00E53A27"/>
    <w:rsid w:val="00E5752A"/>
    <w:rsid w:val="00E603FE"/>
    <w:rsid w:val="00E61531"/>
    <w:rsid w:val="00E63712"/>
    <w:rsid w:val="00E64157"/>
    <w:rsid w:val="00E66007"/>
    <w:rsid w:val="00E67121"/>
    <w:rsid w:val="00E67A28"/>
    <w:rsid w:val="00E70586"/>
    <w:rsid w:val="00E70A2E"/>
    <w:rsid w:val="00E72284"/>
    <w:rsid w:val="00E74968"/>
    <w:rsid w:val="00E80DDC"/>
    <w:rsid w:val="00E842A8"/>
    <w:rsid w:val="00E86F41"/>
    <w:rsid w:val="00E86FAE"/>
    <w:rsid w:val="00E908AC"/>
    <w:rsid w:val="00E91721"/>
    <w:rsid w:val="00E959ED"/>
    <w:rsid w:val="00E962C4"/>
    <w:rsid w:val="00EA0909"/>
    <w:rsid w:val="00EA09F4"/>
    <w:rsid w:val="00EA2181"/>
    <w:rsid w:val="00EA2F98"/>
    <w:rsid w:val="00EA3C6A"/>
    <w:rsid w:val="00EB1641"/>
    <w:rsid w:val="00EB2386"/>
    <w:rsid w:val="00EB292B"/>
    <w:rsid w:val="00EB2B24"/>
    <w:rsid w:val="00EB3E62"/>
    <w:rsid w:val="00EB4F1B"/>
    <w:rsid w:val="00EB5016"/>
    <w:rsid w:val="00EB5302"/>
    <w:rsid w:val="00EB5D81"/>
    <w:rsid w:val="00EB71F3"/>
    <w:rsid w:val="00EC12FC"/>
    <w:rsid w:val="00EC1D4D"/>
    <w:rsid w:val="00EC1DEC"/>
    <w:rsid w:val="00EC2CE4"/>
    <w:rsid w:val="00EC2DDF"/>
    <w:rsid w:val="00EC397A"/>
    <w:rsid w:val="00EC466C"/>
    <w:rsid w:val="00EC4D4D"/>
    <w:rsid w:val="00ED04A8"/>
    <w:rsid w:val="00ED30B1"/>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A0D"/>
    <w:rsid w:val="00F12938"/>
    <w:rsid w:val="00F13049"/>
    <w:rsid w:val="00F13BDD"/>
    <w:rsid w:val="00F14E4D"/>
    <w:rsid w:val="00F154BF"/>
    <w:rsid w:val="00F154CB"/>
    <w:rsid w:val="00F165EF"/>
    <w:rsid w:val="00F1773A"/>
    <w:rsid w:val="00F2063D"/>
    <w:rsid w:val="00F21A7E"/>
    <w:rsid w:val="00F231D0"/>
    <w:rsid w:val="00F2539F"/>
    <w:rsid w:val="00F30306"/>
    <w:rsid w:val="00F30835"/>
    <w:rsid w:val="00F31393"/>
    <w:rsid w:val="00F318C3"/>
    <w:rsid w:val="00F32846"/>
    <w:rsid w:val="00F32F83"/>
    <w:rsid w:val="00F33510"/>
    <w:rsid w:val="00F358F2"/>
    <w:rsid w:val="00F408CD"/>
    <w:rsid w:val="00F410BC"/>
    <w:rsid w:val="00F438EC"/>
    <w:rsid w:val="00F44091"/>
    <w:rsid w:val="00F45CD3"/>
    <w:rsid w:val="00F45F66"/>
    <w:rsid w:val="00F507C4"/>
    <w:rsid w:val="00F51A8C"/>
    <w:rsid w:val="00F5475A"/>
    <w:rsid w:val="00F54C16"/>
    <w:rsid w:val="00F554EF"/>
    <w:rsid w:val="00F555F6"/>
    <w:rsid w:val="00F56BAB"/>
    <w:rsid w:val="00F56D8A"/>
    <w:rsid w:val="00F57B03"/>
    <w:rsid w:val="00F6153E"/>
    <w:rsid w:val="00F640DF"/>
    <w:rsid w:val="00F643F9"/>
    <w:rsid w:val="00F663E3"/>
    <w:rsid w:val="00F66AD6"/>
    <w:rsid w:val="00F67113"/>
    <w:rsid w:val="00F702D3"/>
    <w:rsid w:val="00F718C0"/>
    <w:rsid w:val="00F73F21"/>
    <w:rsid w:val="00F7482A"/>
    <w:rsid w:val="00F75F75"/>
    <w:rsid w:val="00F77AAE"/>
    <w:rsid w:val="00F8387D"/>
    <w:rsid w:val="00F84CD0"/>
    <w:rsid w:val="00F851C3"/>
    <w:rsid w:val="00F8726B"/>
    <w:rsid w:val="00F87A9D"/>
    <w:rsid w:val="00F909A8"/>
    <w:rsid w:val="00F91411"/>
    <w:rsid w:val="00F91B2D"/>
    <w:rsid w:val="00F91B8F"/>
    <w:rsid w:val="00F91FCC"/>
    <w:rsid w:val="00F93356"/>
    <w:rsid w:val="00F9404B"/>
    <w:rsid w:val="00F95E86"/>
    <w:rsid w:val="00FA249A"/>
    <w:rsid w:val="00FA2DE6"/>
    <w:rsid w:val="00FA350A"/>
    <w:rsid w:val="00FA43DE"/>
    <w:rsid w:val="00FA6B6A"/>
    <w:rsid w:val="00FB084F"/>
    <w:rsid w:val="00FB5DC6"/>
    <w:rsid w:val="00FB679C"/>
    <w:rsid w:val="00FC16B0"/>
    <w:rsid w:val="00FC3C8D"/>
    <w:rsid w:val="00FC441B"/>
    <w:rsid w:val="00FC4853"/>
    <w:rsid w:val="00FC4E0E"/>
    <w:rsid w:val="00FC72BA"/>
    <w:rsid w:val="00FD09D0"/>
    <w:rsid w:val="00FD327A"/>
    <w:rsid w:val="00FD4481"/>
    <w:rsid w:val="00FD5626"/>
    <w:rsid w:val="00FE1E3C"/>
    <w:rsid w:val="00FE62CD"/>
    <w:rsid w:val="00FE665C"/>
    <w:rsid w:val="00FF1363"/>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
    <w:basedOn w:val="Normal"/>
    <w:link w:val="Heading1Char"/>
    <w:uiPriority w:val="9"/>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9"/>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basedOn w:val="Normal"/>
    <w:next w:val="Normal"/>
    <w:link w:val="Heading5Char"/>
    <w:uiPriority w:val="9"/>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uiPriority w:val="99"/>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6E3A79"/>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71D16"/>
    <w:rsid w:val="001874DB"/>
    <w:rsid w:val="001C0506"/>
    <w:rsid w:val="001E2F09"/>
    <w:rsid w:val="001F6489"/>
    <w:rsid w:val="00233B6B"/>
    <w:rsid w:val="002356B6"/>
    <w:rsid w:val="00241FFA"/>
    <w:rsid w:val="002463EA"/>
    <w:rsid w:val="00260882"/>
    <w:rsid w:val="00275B2A"/>
    <w:rsid w:val="00280434"/>
    <w:rsid w:val="002C38FC"/>
    <w:rsid w:val="002D2BA8"/>
    <w:rsid w:val="002F2C1C"/>
    <w:rsid w:val="00316C34"/>
    <w:rsid w:val="00330A9E"/>
    <w:rsid w:val="003412AE"/>
    <w:rsid w:val="0034260B"/>
    <w:rsid w:val="00383AAF"/>
    <w:rsid w:val="003A65D8"/>
    <w:rsid w:val="003B2208"/>
    <w:rsid w:val="003C72D6"/>
    <w:rsid w:val="00420B0F"/>
    <w:rsid w:val="004E3779"/>
    <w:rsid w:val="00535037"/>
    <w:rsid w:val="00537A3E"/>
    <w:rsid w:val="00574522"/>
    <w:rsid w:val="005A5A3A"/>
    <w:rsid w:val="005D1534"/>
    <w:rsid w:val="005E2323"/>
    <w:rsid w:val="00650D08"/>
    <w:rsid w:val="006944C2"/>
    <w:rsid w:val="006C4AB9"/>
    <w:rsid w:val="006F23B4"/>
    <w:rsid w:val="00714548"/>
    <w:rsid w:val="00721FBE"/>
    <w:rsid w:val="00746C3F"/>
    <w:rsid w:val="007E1EB0"/>
    <w:rsid w:val="007F7EC5"/>
    <w:rsid w:val="00842B11"/>
    <w:rsid w:val="008913BE"/>
    <w:rsid w:val="0089294E"/>
    <w:rsid w:val="008C2CD9"/>
    <w:rsid w:val="008C6834"/>
    <w:rsid w:val="00906971"/>
    <w:rsid w:val="009326FB"/>
    <w:rsid w:val="00964E3B"/>
    <w:rsid w:val="009777ED"/>
    <w:rsid w:val="0098083C"/>
    <w:rsid w:val="009A49AB"/>
    <w:rsid w:val="009D3001"/>
    <w:rsid w:val="009E5A58"/>
    <w:rsid w:val="009F2253"/>
    <w:rsid w:val="009F4FA9"/>
    <w:rsid w:val="00A6240C"/>
    <w:rsid w:val="00A86F3F"/>
    <w:rsid w:val="00AA7F16"/>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57313"/>
    <w:rsid w:val="00C841E7"/>
    <w:rsid w:val="00CD1847"/>
    <w:rsid w:val="00D042DC"/>
    <w:rsid w:val="00D04863"/>
    <w:rsid w:val="00D22554"/>
    <w:rsid w:val="00D357C5"/>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EAC36-3800-492A-AA72-B9B1868A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4</TotalTime>
  <Pages>9</Pages>
  <Words>1357</Words>
  <Characters>7740</Characters>
  <Application>Microsoft Office Word</Application>
  <DocSecurity>0</DocSecurity>
  <Lines>64</Lines>
  <Paragraphs>18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3. WAY4 Training</dc:subject>
  <dc:creator>Tu B. Nguyen</dc:creator>
  <cp:lastModifiedBy>Bich Chau</cp:lastModifiedBy>
  <cp:revision>10</cp:revision>
  <cp:lastPrinted>2018-03-19T10:37:00Z</cp:lastPrinted>
  <dcterms:created xsi:type="dcterms:W3CDTF">2020-08-25T04:19:00Z</dcterms:created>
  <dcterms:modified xsi:type="dcterms:W3CDTF">2020-09-03T07:07:00Z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