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CST325. FINAL PROJECT (deadline May 14, 11:55 PM)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20%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of your grade</w:t>
      </w:r>
      <w:r w:rsidDel="00000000" w:rsidR="00000000" w:rsidRPr="00000000">
        <w:rPr>
          <w:b w:val="1"/>
          <w:sz w:val="20"/>
          <w:szCs w:val="20"/>
          <w:rtl w:val="0"/>
        </w:rPr>
        <w:t xml:space="preserve">.)</w:t>
      </w: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No late submissions will be accepted.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color w:val="ff0000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The Final Project is a combination of homeworks and labs throughout the semester into a single, large project READ CAREFULLY - SEE THE GRADING RUBRIC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Submission Instructions: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: submit a zipped folder with DirectX project on ilearn. If it is too large, submit a link to google drive folder with zipped DirectX project. </w:t>
      </w:r>
      <w:r w:rsidDel="00000000" w:rsidR="00000000" w:rsidRPr="00000000">
        <w:rPr>
          <w:b w:val="1"/>
          <w:sz w:val="20"/>
          <w:szCs w:val="20"/>
          <w:rtl w:val="0"/>
        </w:rPr>
        <w:t xml:space="preserve">THE PROJECT MUST COMPILE.</w:t>
      </w:r>
      <w:r w:rsidDel="00000000" w:rsidR="00000000" w:rsidRPr="00000000">
        <w:rPr>
          <w:sz w:val="20"/>
          <w:szCs w:val="20"/>
          <w:rtl w:val="0"/>
        </w:rPr>
        <w:t xml:space="preserve"> no partial credit available for non-compiling project.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Comments: </w:t>
      </w:r>
      <w:r w:rsidDel="00000000" w:rsidR="00000000" w:rsidRPr="00000000">
        <w:rPr>
          <w:sz w:val="20"/>
          <w:szCs w:val="20"/>
          <w:rtl w:val="0"/>
        </w:rPr>
        <w:t xml:space="preserve">In the comments, indicate which of the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Pick2</w:t>
      </w:r>
      <w:r w:rsidDel="00000000" w:rsidR="00000000" w:rsidRPr="00000000">
        <w:rPr>
          <w:sz w:val="20"/>
          <w:szCs w:val="20"/>
          <w:rtl w:val="0"/>
        </w:rPr>
        <w:t xml:space="preserve"> elements you chose to implement for your project. You can also specify whether you have decided to pick 3 for extra credit.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Plan:</w:t>
      </w:r>
      <w:r w:rsidDel="00000000" w:rsidR="00000000" w:rsidRPr="00000000">
        <w:rPr>
          <w:sz w:val="20"/>
          <w:szCs w:val="20"/>
          <w:rtl w:val="0"/>
        </w:rPr>
        <w:t xml:space="preserve"> Final Plan must be submitted to the  iLearn location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Topics WriteUp:</w:t>
      </w:r>
      <w:r w:rsidDel="00000000" w:rsidR="00000000" w:rsidRPr="00000000">
        <w:rPr>
          <w:sz w:val="20"/>
          <w:szCs w:val="20"/>
          <w:rtl w:val="0"/>
        </w:rPr>
        <w:t xml:space="preserve"> A write up must be submitted to the iLearn location.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Space Simulator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Create a game that lets you explore a virtual world in which you fly through the sky (skybox)</w:t>
      </w:r>
      <w:r w:rsidDel="00000000" w:rsidR="00000000" w:rsidRPr="00000000">
        <w:rPr>
          <w:sz w:val="20"/>
          <w:szCs w:val="20"/>
          <w:rtl w:val="0"/>
        </w:rPr>
        <w:t xml:space="preserve">. In the game you can fly (using WASD keys) a loaded model lit with lighting through an environment made up of a skybox and various 3D and/or 2D objects. </w:t>
      </w:r>
    </w:p>
    <w:p w:rsidR="00000000" w:rsidDel="00000000" w:rsidP="00000000" w:rsidRDefault="00000000" w:rsidRPr="00000000" w14:paraId="0000000F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Grading rubric:</w:t>
      </w:r>
    </w:p>
    <w:p w:rsidR="00000000" w:rsidDel="00000000" w:rsidP="00000000" w:rsidRDefault="00000000" w:rsidRPr="00000000" w14:paraId="00000011">
      <w:pPr>
        <w:rPr>
          <w:b w:val="1"/>
          <w:i w:val="1"/>
          <w:color w:val="99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Plan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: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come up with a schedule for your project. Give yourself deadlines and report progress. First part is due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April 25</w:t>
      </w:r>
      <w:r w:rsidDel="00000000" w:rsidR="00000000" w:rsidRPr="00000000">
        <w:rPr>
          <w:sz w:val="20"/>
          <w:szCs w:val="20"/>
          <w:rtl w:val="0"/>
        </w:rPr>
        <w:t xml:space="preserve">. (fill out the section for each week in “Beginning of Week Plan”). Final Worksheet is due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May 14</w:t>
      </w:r>
      <w:r w:rsidDel="00000000" w:rsidR="00000000" w:rsidRPr="00000000">
        <w:rPr>
          <w:sz w:val="20"/>
          <w:szCs w:val="20"/>
          <w:rtl w:val="0"/>
        </w:rPr>
        <w:t xml:space="preserve"> with all sections completed. Update this each week in relation to what parts of the project you have finished, adjust your beginning of the week plans accordingly.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Initial Plan (5%)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Final Plan (5%)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WriteUp</w:t>
      </w:r>
      <w:r w:rsidDel="00000000" w:rsidR="00000000" w:rsidRPr="00000000">
        <w:rPr>
          <w:color w:val="ff00ff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(10%)</w:t>
      </w:r>
      <w:r w:rsidDel="00000000" w:rsidR="00000000" w:rsidRPr="00000000">
        <w:rPr>
          <w:sz w:val="20"/>
          <w:szCs w:val="20"/>
          <w:rtl w:val="0"/>
        </w:rPr>
        <w:t xml:space="preserve"> Write up of topics within the final project (instructions TBD)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color w:val="ff00ff"/>
          <w:sz w:val="20"/>
          <w:szCs w:val="20"/>
          <w:rtl w:val="0"/>
        </w:rPr>
        <w:t xml:space="preserve">Functionality:</w:t>
      </w: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 (80%)</w:t>
      </w:r>
      <w:r w:rsidDel="00000000" w:rsidR="00000000" w:rsidRPr="00000000">
        <w:rPr>
          <w:i w:val="1"/>
          <w:sz w:val="20"/>
          <w:szCs w:val="20"/>
          <w:rtl w:val="0"/>
        </w:rPr>
        <w:t xml:space="preserve"> The below describes what elements should exist in your project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(60%)Complete All: </w:t>
      </w:r>
      <w:r w:rsidDel="00000000" w:rsidR="00000000" w:rsidRPr="00000000">
        <w:rPr>
          <w:b w:val="1"/>
          <w:sz w:val="20"/>
          <w:szCs w:val="20"/>
          <w:rtl w:val="0"/>
        </w:rPr>
        <w:t xml:space="preserve">Your project should include all of the following: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</w:t>
      </w:r>
      <w:r w:rsidDel="00000000" w:rsidR="00000000" w:rsidRPr="00000000">
        <w:rPr>
          <w:sz w:val="20"/>
          <w:szCs w:val="20"/>
          <w:rtl w:val="0"/>
        </w:rPr>
        <w:t xml:space="preserve"> A Skybox with a space theme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Add a 3D object obj file (can use the dragon or airplane from class) use WASD keys to move it.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</w:t>
      </w:r>
      <w:r w:rsidDel="00000000" w:rsidR="00000000" w:rsidRPr="00000000">
        <w:rPr>
          <w:sz w:val="20"/>
          <w:szCs w:val="20"/>
          <w:rtl w:val="0"/>
        </w:rPr>
        <w:t xml:space="preserve"> A Planet with a moon rotating around it.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</w:t>
      </w:r>
      <w:r w:rsidDel="00000000" w:rsidR="00000000" w:rsidRPr="00000000">
        <w:rPr>
          <w:sz w:val="20"/>
          <w:szCs w:val="20"/>
          <w:rtl w:val="0"/>
        </w:rPr>
        <w:t xml:space="preserve"> A Box (from labs or homework) with a light rotating around it with lambertian lighting. Give the box a gradient of color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Use the mouse to move the camera angle in the x direction (left and right), use arrow keys [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https://docs.microsoft.com/en-us/windows/desktop/inputdev/virtual-key-codes</w:t>
        </w:r>
      </w:hyperlink>
      <w:r w:rsidDel="00000000" w:rsidR="00000000" w:rsidRPr="00000000">
        <w:rPr>
          <w:sz w:val="20"/>
          <w:szCs w:val="20"/>
          <w:rtl w:val="0"/>
        </w:rPr>
        <w:t xml:space="preserve"> ]</w:t>
      </w:r>
      <w:r w:rsidDel="00000000" w:rsidR="00000000" w:rsidRPr="00000000">
        <w:rPr>
          <w:sz w:val="20"/>
          <w:szCs w:val="20"/>
          <w:rtl w:val="0"/>
        </w:rPr>
        <w:t xml:space="preserve"> to move the camera around the scene in the Z and X directions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10%) </w:t>
      </w:r>
      <w:r w:rsidDel="00000000" w:rsidR="00000000" w:rsidRPr="00000000">
        <w:rPr>
          <w:i w:val="1"/>
          <w:sz w:val="20"/>
          <w:szCs w:val="20"/>
          <w:rtl w:val="0"/>
        </w:rPr>
        <w:t xml:space="preserve">Scale all the objects</w:t>
      </w:r>
      <w:r w:rsidDel="00000000" w:rsidR="00000000" w:rsidRPr="00000000">
        <w:rPr>
          <w:sz w:val="20"/>
          <w:szCs w:val="20"/>
          <w:rtl w:val="0"/>
        </w:rPr>
        <w:t xml:space="preserve"> on keypress “j” in a tleast one direction (ie x-direction, etc), then scale them back to 1 on keypress “k”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9900ff"/>
          <w:sz w:val="20"/>
          <w:szCs w:val="20"/>
          <w:rtl w:val="0"/>
        </w:rPr>
        <w:t xml:space="preserve">(20%)Pick2: </w:t>
      </w:r>
      <w:r w:rsidDel="00000000" w:rsidR="00000000" w:rsidRPr="00000000">
        <w:rPr>
          <w:b w:val="1"/>
          <w:sz w:val="20"/>
          <w:szCs w:val="20"/>
          <w:rtl w:val="0"/>
        </w:rPr>
        <w:t xml:space="preserve">Your project should also include 2 of the following [Your choice] (or 3 for 5% extra credit on the project) Specify which of these you picked in the comments section of your code submission: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Add Specular lighting to the 3D obj file (or all objects)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Add Billboards with “asteroids” textures to the scene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Add a 2D object you draw (add a new shape, at least 6 triangles) to the scene, add a color gradient to it using the pixel shader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Add another 3D object (ie a cube, sphere, or 3D obj) to the scene, add a space related texture to it.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(10%) </w:t>
      </w:r>
      <w:r w:rsidDel="00000000" w:rsidR="00000000" w:rsidRPr="00000000">
        <w:rPr>
          <w:sz w:val="20"/>
          <w:szCs w:val="20"/>
          <w:rtl w:val="0"/>
        </w:rPr>
        <w:t xml:space="preserve">Animate a texture (ie like an explosion, etc)</w:t>
      </w:r>
    </w:p>
    <w:p w:rsidR="00000000" w:rsidDel="00000000" w:rsidP="00000000" w:rsidRDefault="00000000" w:rsidRPr="00000000" w14:paraId="00000027">
      <w:pPr>
        <w:spacing w:after="0" w:before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windows/desktop/inputdev/virtual-key-c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