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B26906" w14:textId="77777777" w:rsidR="00905742" w:rsidRPr="007878FF" w:rsidRDefault="00726015" w:rsidP="007878FF">
      <w:pPr>
        <w:pStyle w:val="Standard"/>
        <w:rPr>
          <w:rFonts w:ascii="Times New Roman" w:hAnsi="Times New Roman" w:cs="Times New Roman"/>
          <w:b/>
          <w:bCs/>
        </w:rPr>
      </w:pPr>
      <w:r w:rsidRPr="007878FF">
        <w:rPr>
          <w:rFonts w:ascii="Times New Roman" w:hAnsi="Times New Roman" w:cs="Times New Roman"/>
          <w:b/>
          <w:bCs/>
        </w:rPr>
        <w:t>Выполнил: Four-Seasons</w:t>
      </w:r>
    </w:p>
    <w:p w14:paraId="3B73DF2D" w14:textId="77777777" w:rsidR="00905742" w:rsidRPr="007878FF" w:rsidRDefault="00905742" w:rsidP="007878FF">
      <w:pPr>
        <w:pStyle w:val="Standard"/>
        <w:rPr>
          <w:rFonts w:ascii="Times New Roman" w:hAnsi="Times New Roman" w:cs="Times New Roman"/>
          <w:b/>
          <w:bCs/>
        </w:rPr>
      </w:pPr>
    </w:p>
    <w:p w14:paraId="67458C93" w14:textId="77777777" w:rsidR="00905742" w:rsidRPr="007878FF" w:rsidRDefault="00726015" w:rsidP="007878FF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7878FF">
        <w:rPr>
          <w:rFonts w:ascii="Times New Roman" w:hAnsi="Times New Roman" w:cs="Times New Roman"/>
          <w:b/>
          <w:bCs/>
        </w:rPr>
        <w:t>Модуль B: Защита ИТ-инфраструктуры</w:t>
      </w:r>
    </w:p>
    <w:p w14:paraId="722ECB53" w14:textId="77777777" w:rsidR="00905742" w:rsidRPr="007878FF" w:rsidRDefault="00905742" w:rsidP="007878FF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14:paraId="083B2CE3" w14:textId="77777777" w:rsidR="00905742" w:rsidRPr="007878FF" w:rsidRDefault="00726015" w:rsidP="007878FF">
      <w:pPr>
        <w:pStyle w:val="Standard"/>
        <w:jc w:val="both"/>
        <w:rPr>
          <w:rFonts w:ascii="Times New Roman" w:hAnsi="Times New Roman" w:cs="Times New Roman"/>
          <w:b/>
          <w:bCs/>
        </w:rPr>
      </w:pPr>
      <w:r w:rsidRPr="007878FF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305235D" wp14:editId="572A97DA">
            <wp:simplePos x="0" y="0"/>
            <wp:positionH relativeFrom="column">
              <wp:posOffset>28437</wp:posOffset>
            </wp:positionH>
            <wp:positionV relativeFrom="paragraph">
              <wp:posOffset>329001</wp:posOffset>
            </wp:positionV>
            <wp:extent cx="5546841" cy="4723241"/>
            <wp:effectExtent l="0" t="0" r="0" b="1159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6841" cy="4723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78FF">
        <w:rPr>
          <w:rFonts w:ascii="Times New Roman" w:hAnsi="Times New Roman" w:cs="Times New Roman"/>
          <w:b/>
          <w:bCs/>
        </w:rPr>
        <w:t>Схема задания:</w:t>
      </w:r>
    </w:p>
    <w:p w14:paraId="6135AC25" w14:textId="0AE5A213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268766D4" w14:textId="3380A823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69BF0760" w14:textId="608AE4B6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4B74F71A" w14:textId="61388A3E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511C58A5" w14:textId="47818FE7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507A6237" w14:textId="0216B4E5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3C2671A9" w14:textId="29E32A47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0AD9B406" w14:textId="5CDBEF91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7C828003" w14:textId="3575FA56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0A1189D7" w14:textId="5DE1B35A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36AA7104" w14:textId="43BE80D1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7E60AE02" w14:textId="5E008BFE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5607867C" w14:textId="79BF1C82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33B5A2C9" w14:textId="5A32C0BA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681872E3" w14:textId="0CFC6E12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4B1768D4" w14:textId="5C1D6102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6E1F7B51" w14:textId="48CABA5A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245BE623" w14:textId="7498A594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1F1508F1" w14:textId="0504C7DE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2374399C" w14:textId="3CD2E4B9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019D58E4" w14:textId="0C67C17A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037623F7" w14:textId="664E7403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6AC57EE7" w14:textId="35A243FA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2D16A291" w14:textId="586758DC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5B0C6458" w14:textId="05725FE9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0FD61C41" w14:textId="77777777" w:rsidR="007878FF" w:rsidRPr="007878FF" w:rsidRDefault="007878FF" w:rsidP="007878FF">
      <w:pPr>
        <w:pStyle w:val="Standard"/>
        <w:jc w:val="both"/>
        <w:rPr>
          <w:rFonts w:ascii="Times New Roman" w:hAnsi="Times New Roman" w:cs="Times New Roman"/>
        </w:rPr>
      </w:pPr>
    </w:p>
    <w:p w14:paraId="631A03AC" w14:textId="03B6D3CB" w:rsidR="00905742" w:rsidRPr="007878FF" w:rsidRDefault="00726015" w:rsidP="007878FF">
      <w:pPr>
        <w:pStyle w:val="Standard"/>
        <w:jc w:val="both"/>
        <w:rPr>
          <w:rFonts w:ascii="Times New Roman" w:hAnsi="Times New Roman" w:cs="Times New Roman"/>
          <w:b/>
          <w:bCs/>
        </w:rPr>
      </w:pPr>
      <w:r w:rsidRPr="007878FF">
        <w:rPr>
          <w:rFonts w:ascii="Times New Roman" w:hAnsi="Times New Roman" w:cs="Times New Roman"/>
          <w:b/>
          <w:bCs/>
        </w:rPr>
        <w:t>Задание:</w:t>
      </w:r>
    </w:p>
    <w:p w14:paraId="780BBD77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75707237" w14:textId="77777777" w:rsidR="00905742" w:rsidRPr="007878FF" w:rsidRDefault="00726015" w:rsidP="007878FF">
      <w:pPr>
        <w:pStyle w:val="Standard"/>
        <w:jc w:val="both"/>
        <w:rPr>
          <w:rFonts w:ascii="Times New Roman" w:hAnsi="Times New Roman" w:cs="Times New Roman"/>
        </w:rPr>
      </w:pPr>
      <w:r w:rsidRPr="007878FF">
        <w:rPr>
          <w:rFonts w:ascii="Times New Roman" w:hAnsi="Times New Roman" w:cs="Times New Roman"/>
        </w:rPr>
        <w:t>1. Определите потенциальные цели и назначение крупных сегментов сети</w:t>
      </w:r>
    </w:p>
    <w:p w14:paraId="75DAAF13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617B58EC" w14:textId="77777777" w:rsidR="00905742" w:rsidRPr="007878FF" w:rsidRDefault="00726015" w:rsidP="007878FF">
      <w:pPr>
        <w:pStyle w:val="Standard"/>
        <w:jc w:val="both"/>
        <w:rPr>
          <w:rFonts w:ascii="Times New Roman" w:hAnsi="Times New Roman" w:cs="Times New Roman"/>
        </w:rPr>
      </w:pPr>
      <w:r w:rsidRPr="007878FF">
        <w:rPr>
          <w:rFonts w:ascii="Times New Roman" w:hAnsi="Times New Roman" w:cs="Times New Roman"/>
        </w:rPr>
        <w:t>2. Опишите риски ИБ для каждого из крупных сегментов сети</w:t>
      </w:r>
    </w:p>
    <w:p w14:paraId="540F3AA9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674A58EF" w14:textId="494A1898" w:rsidR="00905742" w:rsidRPr="007878FF" w:rsidRDefault="00726015" w:rsidP="007878FF">
      <w:pPr>
        <w:pStyle w:val="Standard"/>
        <w:jc w:val="both"/>
        <w:rPr>
          <w:rFonts w:ascii="Times New Roman" w:hAnsi="Times New Roman" w:cs="Times New Roman"/>
        </w:rPr>
      </w:pPr>
      <w:r w:rsidRPr="007878FF">
        <w:rPr>
          <w:rFonts w:ascii="Times New Roman" w:hAnsi="Times New Roman" w:cs="Times New Roman"/>
        </w:rPr>
        <w:t xml:space="preserve">3. Добавьте </w:t>
      </w:r>
      <w:r w:rsidR="007878FF" w:rsidRPr="007878FF">
        <w:rPr>
          <w:rFonts w:ascii="Times New Roman" w:hAnsi="Times New Roman" w:cs="Times New Roman"/>
        </w:rPr>
        <w:t>отсутствующие компоненты</w:t>
      </w:r>
      <w:r w:rsidRPr="007878FF">
        <w:rPr>
          <w:rFonts w:ascii="Times New Roman" w:hAnsi="Times New Roman" w:cs="Times New Roman"/>
        </w:rPr>
        <w:t xml:space="preserve"> ИС</w:t>
      </w:r>
    </w:p>
    <w:p w14:paraId="2A42A61D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59EB5F7B" w14:textId="77777777" w:rsidR="00905742" w:rsidRPr="007878FF" w:rsidRDefault="00726015" w:rsidP="007878FF">
      <w:pPr>
        <w:pStyle w:val="Standard"/>
        <w:jc w:val="both"/>
        <w:rPr>
          <w:rFonts w:ascii="Times New Roman" w:hAnsi="Times New Roman" w:cs="Times New Roman"/>
        </w:rPr>
      </w:pPr>
      <w:r w:rsidRPr="007878FF">
        <w:rPr>
          <w:rFonts w:ascii="Times New Roman" w:hAnsi="Times New Roman" w:cs="Times New Roman"/>
        </w:rPr>
        <w:t>4. Добавьте компоненты архитектуры ИБ (идентификация, управление, контроль, анализ, мониторинг, автоматизация)</w:t>
      </w:r>
    </w:p>
    <w:p w14:paraId="35BACD52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5A63A23F" w14:textId="77777777" w:rsidR="00905742" w:rsidRPr="007878FF" w:rsidRDefault="00726015" w:rsidP="007878FF">
      <w:pPr>
        <w:pStyle w:val="Standard"/>
        <w:jc w:val="both"/>
        <w:rPr>
          <w:rFonts w:ascii="Times New Roman" w:hAnsi="Times New Roman" w:cs="Times New Roman"/>
        </w:rPr>
      </w:pPr>
      <w:r w:rsidRPr="007878FF">
        <w:rPr>
          <w:rFonts w:ascii="Times New Roman" w:hAnsi="Times New Roman" w:cs="Times New Roman"/>
        </w:rPr>
        <w:t>Каждый пункт пропишите под своим параметром.</w:t>
      </w:r>
    </w:p>
    <w:p w14:paraId="3B543476" w14:textId="77777777" w:rsidR="00905742" w:rsidRPr="007878FF" w:rsidRDefault="00726015" w:rsidP="007878FF">
      <w:pPr>
        <w:pStyle w:val="Standard"/>
        <w:jc w:val="both"/>
        <w:rPr>
          <w:rFonts w:ascii="Times New Roman" w:hAnsi="Times New Roman" w:cs="Times New Roman"/>
        </w:rPr>
      </w:pPr>
      <w:r w:rsidRPr="007878FF">
        <w:rPr>
          <w:rFonts w:ascii="Times New Roman" w:hAnsi="Times New Roman" w:cs="Times New Roman"/>
        </w:rPr>
        <w:t>Используйте формат ПДФ.</w:t>
      </w:r>
    </w:p>
    <w:p w14:paraId="286D6A16" w14:textId="77777777" w:rsidR="00905742" w:rsidRPr="007878FF" w:rsidRDefault="00726015" w:rsidP="007878FF">
      <w:pPr>
        <w:pStyle w:val="Standard"/>
        <w:pageBreakBefore/>
        <w:tabs>
          <w:tab w:val="left" w:pos="270"/>
        </w:tabs>
        <w:jc w:val="both"/>
        <w:rPr>
          <w:rFonts w:ascii="Times New Roman" w:hAnsi="Times New Roman" w:cs="Times New Roman"/>
          <w:b/>
          <w:bCs/>
        </w:rPr>
      </w:pPr>
      <w:r w:rsidRPr="007878FF">
        <w:rPr>
          <w:rFonts w:ascii="Times New Roman" w:hAnsi="Times New Roman" w:cs="Times New Roman"/>
          <w:b/>
          <w:bCs/>
        </w:rPr>
        <w:lastRenderedPageBreak/>
        <w:t>Описание Инфраструктуры</w:t>
      </w:r>
    </w:p>
    <w:p w14:paraId="088B91F5" w14:textId="77777777" w:rsidR="00905742" w:rsidRPr="007878FF" w:rsidRDefault="00905742" w:rsidP="007878FF">
      <w:pPr>
        <w:pStyle w:val="Standard"/>
        <w:tabs>
          <w:tab w:val="left" w:pos="270"/>
        </w:tabs>
        <w:jc w:val="both"/>
        <w:rPr>
          <w:rFonts w:ascii="Times New Roman" w:hAnsi="Times New Roman" w:cs="Times New Roman"/>
          <w:u w:val="single"/>
        </w:rPr>
      </w:pPr>
    </w:p>
    <w:p w14:paraId="6D6B0DD0" w14:textId="77777777" w:rsidR="00905742" w:rsidRPr="007878FF" w:rsidRDefault="00726015" w:rsidP="007878FF">
      <w:pPr>
        <w:pStyle w:val="Textbody"/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</w:rPr>
      </w:pPr>
      <w:r w:rsidRPr="007878FF">
        <w:rPr>
          <w:rFonts w:ascii="Times New Roman" w:hAnsi="Times New Roman" w:cs="Times New Roman"/>
        </w:rPr>
        <w:t>Перед выполнением задания систематизируем информацию по сети:</w:t>
      </w:r>
    </w:p>
    <w:p w14:paraId="3EFDCC0A" w14:textId="77777777" w:rsidR="00905742" w:rsidRPr="007878FF" w:rsidRDefault="00726015" w:rsidP="007878FF">
      <w:pPr>
        <w:pStyle w:val="Textbody"/>
        <w:numPr>
          <w:ilvl w:val="0"/>
          <w:numId w:val="1"/>
        </w:numPr>
        <w:tabs>
          <w:tab w:val="left" w:pos="720"/>
        </w:tabs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Global Zone:</w:t>
      </w:r>
    </w:p>
    <w:p w14:paraId="29896FA1" w14:textId="77777777" w:rsidR="00905742" w:rsidRPr="007878FF" w:rsidRDefault="00726015" w:rsidP="007878FF">
      <w:pPr>
        <w:pStyle w:val="Textbody"/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Устройства: базовый ISP, который смотрит в Internet (и Edge Router)</w:t>
      </w:r>
    </w:p>
    <w:p w14:paraId="188C3EB8" w14:textId="77777777" w:rsidR="00905742" w:rsidRPr="007878FF" w:rsidRDefault="00726015" w:rsidP="007878FF">
      <w:pPr>
        <w:pStyle w:val="Textbody"/>
        <w:numPr>
          <w:ilvl w:val="0"/>
          <w:numId w:val="1"/>
        </w:numPr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Enterprise Zone (Предприятие):</w:t>
      </w:r>
    </w:p>
    <w:p w14:paraId="574EDA68" w14:textId="77777777" w:rsidR="00905742" w:rsidRPr="007878FF" w:rsidRDefault="00726015" w:rsidP="007878FF">
      <w:pPr>
        <w:pStyle w:val="Textbody"/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1)  Зона между первым и вторым Firewalls.</w:t>
      </w:r>
    </w:p>
    <w:p w14:paraId="071D9F27" w14:textId="77777777" w:rsidR="00905742" w:rsidRPr="007878FF" w:rsidRDefault="00726015" w:rsidP="007878FF">
      <w:pPr>
        <w:pStyle w:val="Textbody"/>
        <w:numPr>
          <w:ilvl w:val="1"/>
          <w:numId w:val="1"/>
        </w:numPr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Устройства:</w:t>
      </w:r>
      <w:r w:rsidRPr="007878FF">
        <w:rPr>
          <w:rFonts w:ascii="Times New Roman" w:hAnsi="Times New Roman" w:cs="Times New Roman"/>
        </w:rPr>
        <w:t xml:space="preserve"> Межсетевые экраны ( Enterprise DMZ Firewalls), пуб</w:t>
      </w:r>
      <w:r w:rsidRPr="007878FF">
        <w:rPr>
          <w:rFonts w:ascii="Times New Roman" w:hAnsi="Times New Roman" w:cs="Times New Roman"/>
        </w:rPr>
        <w:softHyphen/>
        <w:t>личные общедоступные сервисы (IDZ).</w:t>
      </w:r>
    </w:p>
    <w:p w14:paraId="166F46B4" w14:textId="77777777" w:rsidR="00905742" w:rsidRPr="007878FF" w:rsidRDefault="00726015" w:rsidP="007878FF">
      <w:pPr>
        <w:pStyle w:val="Textbody"/>
        <w:numPr>
          <w:ilvl w:val="1"/>
          <w:numId w:val="2"/>
        </w:numPr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Назначение:</w:t>
      </w:r>
      <w:r w:rsidRPr="007878FF">
        <w:rPr>
          <w:rFonts w:ascii="Times New Roman" w:hAnsi="Times New Roman" w:cs="Times New Roman"/>
        </w:rPr>
        <w:t xml:space="preserve"> Буферная зона между интернетом и внутренней сетью предприятия для размещения публично доступных услуг.</w:t>
      </w:r>
    </w:p>
    <w:p w14:paraId="45F82F52" w14:textId="77777777" w:rsidR="00905742" w:rsidRPr="007878FF" w:rsidRDefault="00726015" w:rsidP="007878FF">
      <w:pPr>
        <w:pStyle w:val="Textbody"/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</w:rPr>
      </w:pPr>
      <w:r w:rsidRPr="007878FF">
        <w:rPr>
          <w:rFonts w:ascii="Times New Roman" w:hAnsi="Times New Roman" w:cs="Times New Roman"/>
        </w:rPr>
        <w:tab/>
        <w:t>2) Зона после второго межсетевого экрана</w:t>
      </w:r>
    </w:p>
    <w:p w14:paraId="5D3C4503" w14:textId="77777777" w:rsidR="00905742" w:rsidRPr="007878FF" w:rsidRDefault="00726015" w:rsidP="007878FF">
      <w:pPr>
        <w:pStyle w:val="Textbody"/>
        <w:numPr>
          <w:ilvl w:val="1"/>
          <w:numId w:val="1"/>
        </w:numPr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  <w:u w:val="single"/>
        </w:rPr>
        <w:t>Устройства:</w:t>
      </w:r>
      <w:r w:rsidRPr="007878FF">
        <w:rPr>
          <w:rFonts w:ascii="Times New Roman" w:hAnsi="Times New Roman" w:cs="Times New Roman"/>
        </w:rPr>
        <w:t xml:space="preserve"> Клиентские (пользовательские) ПК, корпоративные серверы, WAN-маршрутизаторы (коммутаторы). Тип сети : присут</w:t>
      </w:r>
      <w:r w:rsidRPr="007878FF">
        <w:rPr>
          <w:rFonts w:ascii="Times New Roman" w:hAnsi="Times New Roman" w:cs="Times New Roman"/>
        </w:rPr>
        <w:softHyphen/>
        <w:t>ствует формат «Общая шина».</w:t>
      </w:r>
    </w:p>
    <w:p w14:paraId="6C307754" w14:textId="77777777" w:rsidR="00905742" w:rsidRPr="007878FF" w:rsidRDefault="00726015" w:rsidP="007878FF">
      <w:pPr>
        <w:pStyle w:val="Textbody"/>
        <w:numPr>
          <w:ilvl w:val="1"/>
          <w:numId w:val="1"/>
        </w:numPr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  <w:u w:val="single"/>
        </w:rPr>
        <w:t>Назначение:</w:t>
      </w:r>
      <w:r w:rsidRPr="007878FF">
        <w:rPr>
          <w:rFonts w:ascii="Times New Roman" w:hAnsi="Times New Roman" w:cs="Times New Roman"/>
        </w:rPr>
        <w:t xml:space="preserve"> Офисная IT-инфраструктура для бизнес-процессов (бухгалтерия, CRM, почта, документооборот).</w:t>
      </w:r>
    </w:p>
    <w:p w14:paraId="1A5EB94B" w14:textId="77777777" w:rsidR="00905742" w:rsidRPr="007878FF" w:rsidRDefault="00726015" w:rsidP="007878FF">
      <w:pPr>
        <w:pStyle w:val="Textbody"/>
        <w:numPr>
          <w:ilvl w:val="0"/>
          <w:numId w:val="1"/>
        </w:numPr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Industrial Demilitarized Zone (IDMZ):</w:t>
      </w:r>
    </w:p>
    <w:p w14:paraId="3EF73BC0" w14:textId="77777777" w:rsidR="00905742" w:rsidRPr="007878FF" w:rsidRDefault="00726015" w:rsidP="007878FF">
      <w:pPr>
        <w:pStyle w:val="Textbody"/>
        <w:numPr>
          <w:ilvl w:val="1"/>
          <w:numId w:val="3"/>
        </w:numPr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Устройства:</w:t>
      </w:r>
      <w:r w:rsidRPr="007878FF">
        <w:rPr>
          <w:rFonts w:ascii="Times New Roman" w:hAnsi="Times New Roman" w:cs="Times New Roman"/>
        </w:rPr>
        <w:t xml:space="preserve"> Межсетевые экраны (Firewalls), Broker Services формат</w:t>
      </w:r>
      <w:r w:rsidRPr="007878FF">
        <w:rPr>
          <w:rFonts w:ascii="Times New Roman" w:hAnsi="Times New Roman" w:cs="Times New Roman"/>
        </w:rPr>
        <w:softHyphen/>
        <w:t>ра IDMZ (сервисы-посредники).</w:t>
      </w:r>
    </w:p>
    <w:p w14:paraId="2DBC15DC" w14:textId="61B262C6" w:rsidR="00905742" w:rsidRPr="007878FF" w:rsidRDefault="00726015" w:rsidP="007878FF">
      <w:pPr>
        <w:pStyle w:val="Textbody"/>
        <w:numPr>
          <w:ilvl w:val="1"/>
          <w:numId w:val="1"/>
        </w:numPr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Назначение</w:t>
      </w:r>
      <w:r w:rsidRPr="007878FF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:</w:t>
      </w:r>
      <w:r w:rsidRPr="007878FF">
        <w:rPr>
          <w:rFonts w:ascii="Times New Roman" w:hAnsi="Times New Roman" w:cs="Times New Roman"/>
          <w:lang w:val="en-US"/>
        </w:rPr>
        <w:t xml:space="preserve"> </w:t>
      </w:r>
      <w:r w:rsidRPr="007878FF">
        <w:rPr>
          <w:rFonts w:ascii="Times New Roman" w:hAnsi="Times New Roman" w:cs="Times New Roman"/>
        </w:rPr>
        <w:t>Критически</w:t>
      </w:r>
      <w:r w:rsidRPr="007878FF">
        <w:rPr>
          <w:rFonts w:ascii="Times New Roman" w:hAnsi="Times New Roman" w:cs="Times New Roman"/>
          <w:lang w:val="en-US"/>
        </w:rPr>
        <w:t xml:space="preserve"> </w:t>
      </w:r>
      <w:r w:rsidRPr="007878FF">
        <w:rPr>
          <w:rFonts w:ascii="Times New Roman" w:hAnsi="Times New Roman" w:cs="Times New Roman"/>
        </w:rPr>
        <w:t>важный</w:t>
      </w:r>
      <w:r w:rsidRPr="007878FF">
        <w:rPr>
          <w:rFonts w:ascii="Times New Roman" w:hAnsi="Times New Roman" w:cs="Times New Roman"/>
          <w:lang w:val="en-US"/>
        </w:rPr>
        <w:t xml:space="preserve"> </w:t>
      </w:r>
      <w:r w:rsidRPr="007878FF">
        <w:rPr>
          <w:rFonts w:ascii="Times New Roman" w:hAnsi="Times New Roman" w:cs="Times New Roman"/>
        </w:rPr>
        <w:t>буфер</w:t>
      </w:r>
      <w:r w:rsidRPr="007878FF">
        <w:rPr>
          <w:rFonts w:ascii="Times New Roman" w:hAnsi="Times New Roman" w:cs="Times New Roman"/>
          <w:lang w:val="en-US"/>
        </w:rPr>
        <w:t xml:space="preserve"> </w:t>
      </w:r>
      <w:r w:rsidRPr="007878FF">
        <w:rPr>
          <w:rFonts w:ascii="Times New Roman" w:hAnsi="Times New Roman" w:cs="Times New Roman"/>
        </w:rPr>
        <w:t>между</w:t>
      </w:r>
      <w:r w:rsidRPr="007878FF">
        <w:rPr>
          <w:rFonts w:ascii="Times New Roman" w:hAnsi="Times New Roman" w:cs="Times New Roman"/>
          <w:lang w:val="en-US"/>
        </w:rPr>
        <w:t xml:space="preserve"> IT (Enterprise) </w:t>
      </w:r>
      <w:r w:rsidRPr="007878FF">
        <w:rPr>
          <w:rFonts w:ascii="Times New Roman" w:hAnsi="Times New Roman" w:cs="Times New Roman"/>
        </w:rPr>
        <w:t>и</w:t>
      </w:r>
      <w:r w:rsidRPr="007878FF">
        <w:rPr>
          <w:rFonts w:ascii="Times New Roman" w:hAnsi="Times New Roman" w:cs="Times New Roman"/>
          <w:lang w:val="en-US"/>
        </w:rPr>
        <w:t xml:space="preserve"> OT (Operational Technology - Industrial) </w:t>
      </w:r>
      <w:r w:rsidRPr="007878FF">
        <w:rPr>
          <w:rFonts w:ascii="Times New Roman" w:hAnsi="Times New Roman" w:cs="Times New Roman"/>
        </w:rPr>
        <w:t>сетями</w:t>
      </w:r>
      <w:r w:rsidRPr="007878FF">
        <w:rPr>
          <w:rFonts w:ascii="Times New Roman" w:hAnsi="Times New Roman" w:cs="Times New Roman"/>
          <w:lang w:val="en-US"/>
        </w:rPr>
        <w:t xml:space="preserve">. </w:t>
      </w:r>
      <w:r w:rsidRPr="007878FF">
        <w:rPr>
          <w:rFonts w:ascii="Times New Roman" w:hAnsi="Times New Roman" w:cs="Times New Roman"/>
        </w:rPr>
        <w:t>Обеспечивает сегмента</w:t>
      </w:r>
      <w:r w:rsidRPr="007878FF">
        <w:rPr>
          <w:rFonts w:ascii="Times New Roman" w:hAnsi="Times New Roman" w:cs="Times New Roman"/>
        </w:rPr>
        <w:softHyphen/>
        <w:t xml:space="preserve">цию и контролируемый обмен данными. В нем </w:t>
      </w:r>
      <w:r w:rsidR="007878FF" w:rsidRPr="007878FF">
        <w:rPr>
          <w:rFonts w:ascii="Times New Roman" w:hAnsi="Times New Roman" w:cs="Times New Roman"/>
        </w:rPr>
        <w:t>вроде,</w:t>
      </w:r>
      <w:r w:rsidRPr="007878FF">
        <w:rPr>
          <w:rFonts w:ascii="Times New Roman" w:hAnsi="Times New Roman" w:cs="Times New Roman"/>
        </w:rPr>
        <w:t xml:space="preserve"> как и должна происходить фильтрация данных.</w:t>
      </w:r>
    </w:p>
    <w:p w14:paraId="239F5BFC" w14:textId="77777777" w:rsidR="00905742" w:rsidRPr="007878FF" w:rsidRDefault="00726015" w:rsidP="007878FF">
      <w:pPr>
        <w:pStyle w:val="Textbody"/>
        <w:numPr>
          <w:ilvl w:val="0"/>
          <w:numId w:val="1"/>
        </w:numPr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  <w:u w:val="single"/>
          <w:lang w:val="en-US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>Industrial Zone (</w:t>
      </w: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Производственная</w:t>
      </w:r>
      <w:r w:rsidRPr="007878FF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 xml:space="preserve"> </w:t>
      </w: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зона</w:t>
      </w:r>
      <w:r w:rsidRPr="007878FF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 xml:space="preserve"> </w:t>
      </w: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или</w:t>
      </w:r>
      <w:r w:rsidRPr="007878FF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 xml:space="preserve"> </w:t>
      </w: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же</w:t>
      </w:r>
      <w:r w:rsidRPr="007878FF">
        <w:rPr>
          <w:rStyle w:val="StrongEmphasis"/>
          <w:rFonts w:ascii="Times New Roman" w:hAnsi="Times New Roman" w:cs="Times New Roman"/>
          <w:b w:val="0"/>
          <w:bCs w:val="0"/>
          <w:lang w:val="en-US"/>
        </w:rPr>
        <w:t xml:space="preserve"> Operational Technology):</w:t>
      </w:r>
    </w:p>
    <w:p w14:paraId="33989BD4" w14:textId="77777777" w:rsidR="00905742" w:rsidRPr="007878FF" w:rsidRDefault="00726015" w:rsidP="007878FF">
      <w:pPr>
        <w:pStyle w:val="Textbody"/>
        <w:numPr>
          <w:ilvl w:val="1"/>
          <w:numId w:val="1"/>
        </w:numPr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Уровень 3 (Site Operations):</w:t>
      </w:r>
      <w:r w:rsidRPr="007878FF">
        <w:rPr>
          <w:rFonts w:ascii="Times New Roman" w:hAnsi="Times New Roman" w:cs="Times New Roman"/>
        </w:rPr>
        <w:t xml:space="preserve"> Сервисы поддержки производства (исто</w:t>
      </w:r>
      <w:r w:rsidRPr="007878FF">
        <w:rPr>
          <w:rFonts w:ascii="Times New Roman" w:hAnsi="Times New Roman" w:cs="Times New Roman"/>
        </w:rPr>
        <w:softHyphen/>
        <w:t>чники данных, MES-системы).  По устройствам два клиентских (пользовательских) ПК, три сервера.</w:t>
      </w:r>
    </w:p>
    <w:p w14:paraId="009EE039" w14:textId="33D6F05C" w:rsidR="00905742" w:rsidRPr="007878FF" w:rsidRDefault="00726015" w:rsidP="007878FF">
      <w:pPr>
        <w:pStyle w:val="Textbody"/>
        <w:numPr>
          <w:ilvl w:val="1"/>
          <w:numId w:val="1"/>
        </w:numPr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Линия 1:</w:t>
      </w:r>
      <w:r w:rsidRPr="007878FF">
        <w:rPr>
          <w:rFonts w:ascii="Times New Roman" w:hAnsi="Times New Roman" w:cs="Times New Roman"/>
        </w:rPr>
        <w:t xml:space="preserve"> Контроллер линии (Line 1 Controller), ПЛК (Filler PLC, Caser PLC,), Линия 1 ввода-вывода (Line 1 IO).</w:t>
      </w:r>
    </w:p>
    <w:p w14:paraId="6A0C93C4" w14:textId="788F7DB8" w:rsidR="00905742" w:rsidRPr="007878FF" w:rsidRDefault="00726015" w:rsidP="007878FF">
      <w:pPr>
        <w:pStyle w:val="Textbody"/>
        <w:numPr>
          <w:ilvl w:val="1"/>
          <w:numId w:val="1"/>
        </w:numPr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Линия 2</w:t>
      </w:r>
      <w:r w:rsidR="00CC2FB4" w:rsidRPr="00CC2FB4">
        <w:rPr>
          <w:rStyle w:val="StrongEmphasis"/>
          <w:rFonts w:ascii="Times New Roman" w:hAnsi="Times New Roman" w:cs="Times New Roman"/>
          <w:b w:val="0"/>
          <w:bCs w:val="0"/>
        </w:rPr>
        <w:t xml:space="preserve">: </w:t>
      </w:r>
      <w:r w:rsidRPr="007878FF">
        <w:rPr>
          <w:rFonts w:ascii="Times New Roman" w:hAnsi="Times New Roman" w:cs="Times New Roman"/>
        </w:rPr>
        <w:t>Модули ввода-вывода (IO), приводы, дат</w:t>
      </w:r>
      <w:r w:rsidRPr="007878FF">
        <w:rPr>
          <w:rFonts w:ascii="Times New Roman" w:hAnsi="Times New Roman" w:cs="Times New Roman"/>
        </w:rPr>
        <w:softHyphen/>
        <w:t>чики, фильтры.</w:t>
      </w:r>
    </w:p>
    <w:p w14:paraId="7F8DB4B8" w14:textId="77777777" w:rsidR="00905742" w:rsidRPr="007878FF" w:rsidRDefault="00726015" w:rsidP="007878FF">
      <w:pPr>
        <w:pStyle w:val="Textbody"/>
        <w:numPr>
          <w:ilvl w:val="1"/>
          <w:numId w:val="1"/>
        </w:numPr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Utilities:</w:t>
      </w:r>
      <w:r w:rsidRPr="007878FF">
        <w:rPr>
          <w:rFonts w:ascii="Times New Roman" w:hAnsi="Times New Roman" w:cs="Times New Roman"/>
        </w:rPr>
        <w:t xml:space="preserve"> (Ввод-вывод, PLC, безопасность ввода-вывода) котла.</w:t>
      </w:r>
    </w:p>
    <w:p w14:paraId="5C6994FF" w14:textId="2DD95E79" w:rsidR="00905742" w:rsidRPr="007878FF" w:rsidRDefault="00726015" w:rsidP="007878FF">
      <w:pPr>
        <w:pStyle w:val="Textbody"/>
        <w:numPr>
          <w:ilvl w:val="1"/>
          <w:numId w:val="1"/>
        </w:numPr>
        <w:tabs>
          <w:tab w:val="left" w:pos="270"/>
        </w:tabs>
        <w:spacing w:line="240" w:lineRule="auto"/>
        <w:jc w:val="both"/>
        <w:rPr>
          <w:rFonts w:ascii="Times New Roman" w:hAnsi="Times New Roman" w:cs="Times New Roman"/>
          <w:u w:val="single"/>
        </w:rPr>
      </w:pPr>
      <w:r w:rsidRPr="007878FF">
        <w:rPr>
          <w:rStyle w:val="StrongEmphasis"/>
          <w:rFonts w:ascii="Times New Roman" w:hAnsi="Times New Roman" w:cs="Times New Roman"/>
          <w:b w:val="0"/>
          <w:bCs w:val="0"/>
        </w:rPr>
        <w:t>Назначение:</w:t>
      </w:r>
      <w:r w:rsidRPr="007878FF">
        <w:rPr>
          <w:rFonts w:ascii="Times New Roman" w:hAnsi="Times New Roman" w:cs="Times New Roman"/>
        </w:rPr>
        <w:t xml:space="preserve"> Непосредственное управление и мониторинг техно</w:t>
      </w:r>
      <w:r w:rsidRPr="007878FF">
        <w:rPr>
          <w:rFonts w:ascii="Times New Roman" w:hAnsi="Times New Roman" w:cs="Times New Roman"/>
        </w:rPr>
        <w:softHyphen/>
        <w:t>логического оборудования на производстве.</w:t>
      </w:r>
    </w:p>
    <w:p w14:paraId="5985CF4E" w14:textId="77777777" w:rsidR="00905742" w:rsidRPr="007878FF" w:rsidRDefault="00726015" w:rsidP="007878FF">
      <w:pPr>
        <w:pStyle w:val="Standard"/>
        <w:pageBreakBefore/>
        <w:jc w:val="center"/>
        <w:rPr>
          <w:rFonts w:ascii="Times New Roman" w:hAnsi="Times New Roman" w:cs="Times New Roman"/>
          <w:b/>
          <w:bCs/>
        </w:rPr>
      </w:pPr>
      <w:r w:rsidRPr="007878FF">
        <w:rPr>
          <w:rFonts w:ascii="Times New Roman" w:hAnsi="Times New Roman" w:cs="Times New Roman"/>
          <w:b/>
          <w:bCs/>
        </w:rPr>
        <w:lastRenderedPageBreak/>
        <w:t>1. Определите потенциальные цели и назначение крупных сегментов сети</w:t>
      </w:r>
    </w:p>
    <w:p w14:paraId="7D6EC6EA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1DD1E836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tbl>
      <w:tblPr>
        <w:tblStyle w:val="a6"/>
        <w:tblW w:w="9638" w:type="dxa"/>
        <w:tblLayout w:type="fixed"/>
        <w:tblLook w:val="04A0" w:firstRow="1" w:lastRow="0" w:firstColumn="1" w:lastColumn="0" w:noHBand="0" w:noVBand="1"/>
      </w:tblPr>
      <w:tblGrid>
        <w:gridCol w:w="1393"/>
        <w:gridCol w:w="3889"/>
        <w:gridCol w:w="4356"/>
      </w:tblGrid>
      <w:tr w:rsidR="00905742" w:rsidRPr="007878FF" w14:paraId="15521D82" w14:textId="77777777" w:rsidTr="007878FF">
        <w:tc>
          <w:tcPr>
            <w:tcW w:w="1393" w:type="dxa"/>
          </w:tcPr>
          <w:p w14:paraId="18C613FF" w14:textId="77777777" w:rsidR="00905742" w:rsidRPr="007878FF" w:rsidRDefault="00726015" w:rsidP="007878FF">
            <w:pPr>
              <w:pStyle w:val="TableHeading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Сегмент сети</w:t>
            </w:r>
          </w:p>
        </w:tc>
        <w:tc>
          <w:tcPr>
            <w:tcW w:w="3889" w:type="dxa"/>
          </w:tcPr>
          <w:p w14:paraId="01F9CFD8" w14:textId="77777777" w:rsidR="00905742" w:rsidRPr="007878FF" w:rsidRDefault="00726015" w:rsidP="007878FF">
            <w:pPr>
              <w:pStyle w:val="TableHeading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Потенциальные цели для атакующего</w:t>
            </w:r>
          </w:p>
        </w:tc>
        <w:tc>
          <w:tcPr>
            <w:tcW w:w="4356" w:type="dxa"/>
          </w:tcPr>
          <w:p w14:paraId="67A73967" w14:textId="77777777" w:rsidR="00905742" w:rsidRPr="007878FF" w:rsidRDefault="00726015" w:rsidP="007878FF">
            <w:pPr>
              <w:pStyle w:val="TableHeading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Назначение сегмента</w:t>
            </w:r>
          </w:p>
        </w:tc>
      </w:tr>
      <w:tr w:rsidR="00905742" w:rsidRPr="007878FF" w14:paraId="5F546FB3" w14:textId="77777777" w:rsidTr="007878FF">
        <w:tc>
          <w:tcPr>
            <w:tcW w:w="1393" w:type="dxa"/>
            <w:vAlign w:val="center"/>
          </w:tcPr>
          <w:p w14:paraId="0A42BCBA" w14:textId="6C2EC921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Enterprise Zone (1)</w:t>
            </w:r>
          </w:p>
        </w:tc>
        <w:tc>
          <w:tcPr>
            <w:tcW w:w="3889" w:type="dxa"/>
          </w:tcPr>
          <w:p w14:paraId="3D4EDD66" w14:textId="77777777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>- Публичные сервисы для их компрометации и размещения вредоносного кода.</w:t>
            </w:r>
            <w:r w:rsidRPr="007878FF">
              <w:rPr>
                <w:rFonts w:ascii="Times New Roman" w:hAnsi="Times New Roman" w:cs="Times New Roman"/>
              </w:rPr>
              <w:br/>
              <w:t>- Получение точки опоры для атак вглубь сети (на Enterprise Zone 2).</w:t>
            </w:r>
            <w:r w:rsidRPr="007878FF">
              <w:rPr>
                <w:rFonts w:ascii="Times New Roman" w:hAnsi="Times New Roman" w:cs="Times New Roman"/>
              </w:rPr>
              <w:br/>
              <w:t>- Организация DDoS-атак на сервисы.</w:t>
            </w:r>
          </w:p>
        </w:tc>
        <w:tc>
          <w:tcPr>
            <w:tcW w:w="4356" w:type="dxa"/>
            <w:vAlign w:val="center"/>
          </w:tcPr>
          <w:p w14:paraId="159063E1" w14:textId="77777777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>Размещение общедоступных услуг, информации, данных, доступных из интернета. Защита внутренней сети предприятия от прямого воздействия извне (Firewalls).</w:t>
            </w:r>
          </w:p>
        </w:tc>
      </w:tr>
      <w:tr w:rsidR="00905742" w:rsidRPr="007878FF" w14:paraId="1B340D06" w14:textId="77777777" w:rsidTr="007878FF">
        <w:tc>
          <w:tcPr>
            <w:tcW w:w="1393" w:type="dxa"/>
            <w:vAlign w:val="center"/>
          </w:tcPr>
          <w:p w14:paraId="454E1260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Enterprise Zone (2)</w:t>
            </w:r>
          </w:p>
        </w:tc>
        <w:tc>
          <w:tcPr>
            <w:tcW w:w="3889" w:type="dxa"/>
          </w:tcPr>
          <w:p w14:paraId="5F23B960" w14:textId="77777777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>- Конфиденциальные данные (финансы, персональные данные, интеллектуальная собственность).</w:t>
            </w:r>
            <w:r w:rsidRPr="007878FF">
              <w:rPr>
                <w:rFonts w:ascii="Times New Roman" w:hAnsi="Times New Roman" w:cs="Times New Roman"/>
              </w:rPr>
              <w:br/>
              <w:t>- Учетные записи пользователей для дальнейшего перемещения по сети.</w:t>
            </w:r>
            <w:r w:rsidRPr="007878FF">
              <w:rPr>
                <w:rFonts w:ascii="Times New Roman" w:hAnsi="Times New Roman" w:cs="Times New Roman"/>
              </w:rPr>
              <w:br/>
              <w:t>- Вычислительные ресурсы для организации бот-сети или майнинга.</w:t>
            </w:r>
          </w:p>
        </w:tc>
        <w:tc>
          <w:tcPr>
            <w:tcW w:w="4356" w:type="dxa"/>
            <w:vAlign w:val="center"/>
          </w:tcPr>
          <w:p w14:paraId="788B832B" w14:textId="77777777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>Обеспечение бизнес-процессов компании. Хранение и обработка корпоративной информации. Доступ сотрудников к приложениям и данным.</w:t>
            </w:r>
          </w:p>
        </w:tc>
      </w:tr>
      <w:tr w:rsidR="00905742" w:rsidRPr="007878FF" w14:paraId="07B7D4E8" w14:textId="77777777" w:rsidTr="007878FF">
        <w:tc>
          <w:tcPr>
            <w:tcW w:w="1393" w:type="dxa"/>
            <w:vAlign w:val="center"/>
          </w:tcPr>
          <w:p w14:paraId="36E45128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Industrial DMZ (IDMZ)</w:t>
            </w:r>
          </w:p>
        </w:tc>
        <w:tc>
          <w:tcPr>
            <w:tcW w:w="3889" w:type="dxa"/>
          </w:tcPr>
          <w:p w14:paraId="700A4B49" w14:textId="77777777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>- Сервисы-посредники (Broker Services) для перехвата данных между Enterprise Zone и Industrial Zone.</w:t>
            </w:r>
            <w:r w:rsidRPr="007878FF">
              <w:rPr>
                <w:rFonts w:ascii="Times New Roman" w:hAnsi="Times New Roman" w:cs="Times New Roman"/>
              </w:rPr>
              <w:br/>
              <w:t>- Межсетевые экраны для их отключения или изменения правил.</w:t>
            </w:r>
            <w:r w:rsidRPr="007878FF">
              <w:rPr>
                <w:rFonts w:ascii="Times New Roman" w:hAnsi="Times New Roman" w:cs="Times New Roman"/>
              </w:rPr>
              <w:br/>
              <w:t>- Получение контроля над каналом связи между бизнес- и производственной сетями.</w:t>
            </w:r>
          </w:p>
        </w:tc>
        <w:tc>
          <w:tcPr>
            <w:tcW w:w="4356" w:type="dxa"/>
            <w:vAlign w:val="center"/>
          </w:tcPr>
          <w:p w14:paraId="55F734F7" w14:textId="284B5686" w:rsidR="00905742" w:rsidRPr="00CC2FB4" w:rsidRDefault="00726015" w:rsidP="007878FF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 w:rsidRPr="007878FF">
              <w:rPr>
                <w:rFonts w:ascii="Times New Roman" w:hAnsi="Times New Roman" w:cs="Times New Roman"/>
              </w:rPr>
              <w:t xml:space="preserve">Изоляция производственной (OT) сети от корпоративной (IT). Контроль и фильтрация всего трафика между зонами. Предотвращение прямого доступа из интернета к </w:t>
            </w:r>
            <w:r w:rsidR="00CC2FB4">
              <w:rPr>
                <w:rFonts w:ascii="Times New Roman" w:hAnsi="Times New Roman" w:cs="Times New Roman"/>
              </w:rPr>
              <w:t xml:space="preserve">внутренним </w:t>
            </w:r>
            <w:r w:rsidRPr="007878FF">
              <w:rPr>
                <w:rFonts w:ascii="Times New Roman" w:hAnsi="Times New Roman" w:cs="Times New Roman"/>
              </w:rPr>
              <w:t>системам</w:t>
            </w:r>
            <w:r w:rsidR="00CC2FB4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05742" w:rsidRPr="007878FF" w14:paraId="3594223F" w14:textId="77777777" w:rsidTr="007878FF">
        <w:tc>
          <w:tcPr>
            <w:tcW w:w="1393" w:type="dxa"/>
            <w:vAlign w:val="center"/>
          </w:tcPr>
          <w:p w14:paraId="326F6E59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Industrial Zone</w:t>
            </w:r>
          </w:p>
        </w:tc>
        <w:tc>
          <w:tcPr>
            <w:tcW w:w="3889" w:type="dxa"/>
          </w:tcPr>
          <w:p w14:paraId="77E90A4B" w14:textId="7F36D202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>- Системы управления технологическими процессами (ПЛК, контроллеры) для остановки производства или изменения его параметров.</w:t>
            </w:r>
            <w:r w:rsidRPr="007878FF">
              <w:rPr>
                <w:rFonts w:ascii="Times New Roman" w:hAnsi="Times New Roman" w:cs="Times New Roman"/>
              </w:rPr>
              <w:br/>
              <w:t>- Источники данных</w:t>
            </w:r>
            <w:r w:rsidR="00CC2FB4">
              <w:rPr>
                <w:rFonts w:ascii="Times New Roman" w:hAnsi="Times New Roman" w:cs="Times New Roman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t>для промышленного шпионажа или фальсификации данных.</w:t>
            </w:r>
            <w:r w:rsidRPr="007878FF">
              <w:rPr>
                <w:rFonts w:ascii="Times New Roman" w:hAnsi="Times New Roman" w:cs="Times New Roman"/>
              </w:rPr>
              <w:br/>
              <w:t>- Устройства уровня 1 (IO) для причинения физического ущерба оборудованию и персоналу.</w:t>
            </w:r>
            <w:r w:rsidR="00CC2FB4">
              <w:rPr>
                <w:rFonts w:ascii="Times New Roman" w:hAnsi="Times New Roman" w:cs="Times New Roman"/>
              </w:rPr>
              <w:t xml:space="preserve"> Тем самым вызвав приостановку рабочего процесса.</w:t>
            </w:r>
          </w:p>
        </w:tc>
        <w:tc>
          <w:tcPr>
            <w:tcW w:w="4356" w:type="dxa"/>
            <w:vAlign w:val="center"/>
          </w:tcPr>
          <w:p w14:paraId="423CE7C4" w14:textId="72C2633B" w:rsidR="00905742" w:rsidRPr="00CB46FA" w:rsidRDefault="00726015" w:rsidP="007878FF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 w:rsidRPr="007878FF">
              <w:rPr>
                <w:rFonts w:ascii="Times New Roman" w:hAnsi="Times New Roman" w:cs="Times New Roman"/>
              </w:rPr>
              <w:t xml:space="preserve">Непосредственное управление физическим производственным процессом. </w:t>
            </w:r>
            <w:r w:rsidR="00CC2FB4">
              <w:rPr>
                <w:rFonts w:ascii="Times New Roman" w:hAnsi="Times New Roman" w:cs="Times New Roman"/>
              </w:rPr>
              <w:t>Возможно, что с</w:t>
            </w:r>
            <w:r w:rsidRPr="007878FF">
              <w:rPr>
                <w:rFonts w:ascii="Times New Roman" w:hAnsi="Times New Roman" w:cs="Times New Roman"/>
              </w:rPr>
              <w:t>бор телеметрии и данных с оборудования. Обеспечение безопасности, качества и эффективности выпуска продукции.</w:t>
            </w:r>
            <w:r w:rsidR="00CC2FB4">
              <w:rPr>
                <w:rFonts w:ascii="Times New Roman" w:hAnsi="Times New Roman" w:cs="Times New Roman"/>
              </w:rPr>
              <w:t xml:space="preserve"> Управление оборудованием</w:t>
            </w:r>
            <w:r w:rsidR="00CB46FA">
              <w:rPr>
                <w:rFonts w:ascii="Times New Roman" w:hAnsi="Times New Roman" w:cs="Times New Roman"/>
                <w:lang w:val="en-US"/>
              </w:rPr>
              <w:t>.</w:t>
            </w:r>
            <w:bookmarkStart w:id="0" w:name="_GoBack"/>
            <w:bookmarkEnd w:id="0"/>
          </w:p>
        </w:tc>
      </w:tr>
    </w:tbl>
    <w:p w14:paraId="0EF28EC6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0A5C0B23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082402F4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6891F7D2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42DD216F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3858799D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353E5128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32BC2C32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77F84AA2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0B542C34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37308A67" w14:textId="77777777" w:rsidR="00905742" w:rsidRPr="007878FF" w:rsidRDefault="00726015" w:rsidP="007878FF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7878FF">
        <w:rPr>
          <w:rFonts w:ascii="Times New Roman" w:hAnsi="Times New Roman" w:cs="Times New Roman"/>
          <w:b/>
          <w:bCs/>
        </w:rPr>
        <w:t>2. Опишите риски ИБ для каждого из крупных сегментов сети</w:t>
      </w:r>
    </w:p>
    <w:p w14:paraId="5C3A5E25" w14:textId="77777777" w:rsidR="00905742" w:rsidRPr="007878FF" w:rsidRDefault="00905742" w:rsidP="007878FF">
      <w:pPr>
        <w:pStyle w:val="Standard"/>
        <w:rPr>
          <w:rFonts w:ascii="Times New Roman" w:hAnsi="Times New Roman" w:cs="Times New Roman"/>
        </w:rPr>
      </w:pPr>
    </w:p>
    <w:tbl>
      <w:tblPr>
        <w:tblStyle w:val="a6"/>
        <w:tblW w:w="9918" w:type="dxa"/>
        <w:tblLayout w:type="fixed"/>
        <w:tblLook w:val="04A0" w:firstRow="1" w:lastRow="0" w:firstColumn="1" w:lastColumn="0" w:noHBand="0" w:noVBand="1"/>
      </w:tblPr>
      <w:tblGrid>
        <w:gridCol w:w="1603"/>
        <w:gridCol w:w="8315"/>
      </w:tblGrid>
      <w:tr w:rsidR="00905742" w:rsidRPr="007878FF" w14:paraId="05581069" w14:textId="77777777" w:rsidTr="001922D9">
        <w:tc>
          <w:tcPr>
            <w:tcW w:w="1603" w:type="dxa"/>
          </w:tcPr>
          <w:p w14:paraId="463A8B48" w14:textId="77777777" w:rsidR="00905742" w:rsidRPr="007878FF" w:rsidRDefault="00726015" w:rsidP="007878FF">
            <w:pPr>
              <w:pStyle w:val="TableHeading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Сегмент сети</w:t>
            </w:r>
          </w:p>
        </w:tc>
        <w:tc>
          <w:tcPr>
            <w:tcW w:w="8315" w:type="dxa"/>
          </w:tcPr>
          <w:p w14:paraId="4EFE1AD4" w14:textId="77777777" w:rsidR="00905742" w:rsidRPr="007878FF" w:rsidRDefault="00726015" w:rsidP="007878FF">
            <w:pPr>
              <w:pStyle w:val="TableHeading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Ключевые риски информационной безопасности</w:t>
            </w:r>
          </w:p>
        </w:tc>
      </w:tr>
      <w:tr w:rsidR="00905742" w:rsidRPr="007878FF" w14:paraId="551D2247" w14:textId="77777777" w:rsidTr="001922D9">
        <w:tc>
          <w:tcPr>
            <w:tcW w:w="1603" w:type="dxa"/>
          </w:tcPr>
          <w:p w14:paraId="1E7A3402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Enterprise Zone (1)</w:t>
            </w:r>
          </w:p>
        </w:tc>
        <w:tc>
          <w:tcPr>
            <w:tcW w:w="8315" w:type="dxa"/>
          </w:tcPr>
          <w:p w14:paraId="5129FC7A" w14:textId="635E8FDB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 xml:space="preserve">1. </w:t>
            </w:r>
            <w:r w:rsidRPr="007878FF">
              <w:rPr>
                <w:rStyle w:val="StrongEmphasis"/>
                <w:rFonts w:ascii="Times New Roman" w:hAnsi="Times New Roman" w:cs="Times New Roman"/>
              </w:rPr>
              <w:t>Взлом веб-приложений:</w:t>
            </w:r>
            <w:r w:rsidRPr="007878FF">
              <w:rPr>
                <w:rFonts w:ascii="Times New Roman" w:hAnsi="Times New Roman" w:cs="Times New Roman"/>
              </w:rPr>
              <w:t xml:space="preserve"> Использование уязвимостей (OWASP Top 10) для получения доступа. (Примеры: использование SQL-инъекций, вставок кода, файлов, поддерживаемых скрипты и т.д.)</w:t>
            </w:r>
            <w:r w:rsidRPr="007878FF">
              <w:rPr>
                <w:rFonts w:ascii="Times New Roman" w:hAnsi="Times New Roman" w:cs="Times New Roman"/>
              </w:rPr>
              <w:br/>
              <w:t xml:space="preserve">2. </w:t>
            </w:r>
            <w:r w:rsidRPr="007878FF">
              <w:rPr>
                <w:rStyle w:val="StrongEmphasis"/>
                <w:rFonts w:ascii="Times New Roman" w:hAnsi="Times New Roman" w:cs="Times New Roman"/>
              </w:rPr>
              <w:t>Компрометация ОС:</w:t>
            </w:r>
            <w:r w:rsidRPr="007878FF">
              <w:rPr>
                <w:rFonts w:ascii="Times New Roman" w:hAnsi="Times New Roman" w:cs="Times New Roman"/>
              </w:rPr>
              <w:t xml:space="preserve"> Несвоевременное обновление патчей на публичных серверах.</w:t>
            </w:r>
            <w:r w:rsidRPr="007878FF">
              <w:rPr>
                <w:rFonts w:ascii="Times New Roman" w:hAnsi="Times New Roman" w:cs="Times New Roman"/>
              </w:rPr>
              <w:br/>
              <w:t xml:space="preserve">3. </w:t>
            </w:r>
            <w:r w:rsidRPr="007878FF">
              <w:rPr>
                <w:rStyle w:val="StrongEmphasis"/>
                <w:rFonts w:ascii="Times New Roman" w:hAnsi="Times New Roman" w:cs="Times New Roman"/>
              </w:rPr>
              <w:t>Некорректная настройка МСЭ:</w:t>
            </w:r>
            <w:r w:rsidRPr="007878FF">
              <w:rPr>
                <w:rFonts w:ascii="Times New Roman" w:hAnsi="Times New Roman" w:cs="Times New Roman"/>
              </w:rPr>
              <w:t xml:space="preserve"> Излишне разрешающие правила, открывающие путь внутрь сети</w:t>
            </w:r>
            <w:r w:rsidR="00CC2FB4">
              <w:rPr>
                <w:rFonts w:ascii="Times New Roman" w:hAnsi="Times New Roman" w:cs="Times New Roman"/>
              </w:rPr>
              <w:t xml:space="preserve"> и доступ к данным, которые при ограничении были бы закрыты</w:t>
            </w:r>
            <w:r w:rsidRPr="007878FF">
              <w:rPr>
                <w:rFonts w:ascii="Times New Roman" w:hAnsi="Times New Roman" w:cs="Times New Roman"/>
              </w:rPr>
              <w:t>.</w:t>
            </w:r>
            <w:r w:rsidR="00F326BD">
              <w:rPr>
                <w:rFonts w:ascii="Times New Roman" w:hAnsi="Times New Roman" w:cs="Times New Roman"/>
              </w:rPr>
              <w:t xml:space="preserve"> Высокие привилегии доступа.</w:t>
            </w:r>
          </w:p>
          <w:p w14:paraId="52C7C6A9" w14:textId="6FBD60FE" w:rsidR="00905742" w:rsidRPr="00CC2FB4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 xml:space="preserve">4. </w:t>
            </w:r>
            <w:r w:rsidR="00CC2FB4" w:rsidRPr="00CC2FB4">
              <w:rPr>
                <w:rFonts w:ascii="Times New Roman" w:hAnsi="Times New Roman" w:cs="Times New Roman"/>
                <w:b/>
                <w:bCs/>
              </w:rPr>
              <w:t>Устаревшее ПО:</w:t>
            </w:r>
            <w:r w:rsidR="00CC2FB4" w:rsidRPr="00CC2FB4">
              <w:rPr>
                <w:rFonts w:ascii="Times New Roman" w:hAnsi="Times New Roman" w:cs="Times New Roman"/>
              </w:rPr>
              <w:t xml:space="preserve"> </w:t>
            </w:r>
            <w:r w:rsidR="00CC2FB4">
              <w:rPr>
                <w:rFonts w:ascii="Times New Roman" w:hAnsi="Times New Roman" w:cs="Times New Roman"/>
              </w:rPr>
              <w:t>старые версии программ, утилит и т.д., которыее давно не обновлялись.</w:t>
            </w:r>
          </w:p>
        </w:tc>
      </w:tr>
      <w:tr w:rsidR="00905742" w:rsidRPr="007878FF" w14:paraId="679BC35E" w14:textId="77777777" w:rsidTr="001922D9">
        <w:tc>
          <w:tcPr>
            <w:tcW w:w="1603" w:type="dxa"/>
          </w:tcPr>
          <w:p w14:paraId="59B8D250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Enterprise Zone (2)</w:t>
            </w:r>
          </w:p>
        </w:tc>
        <w:tc>
          <w:tcPr>
            <w:tcW w:w="8315" w:type="dxa"/>
          </w:tcPr>
          <w:p w14:paraId="22691CB5" w14:textId="33FCA15E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 xml:space="preserve">1. </w:t>
            </w:r>
            <w:r w:rsidRPr="007878FF">
              <w:rPr>
                <w:rStyle w:val="StrongEmphasis"/>
                <w:rFonts w:ascii="Times New Roman" w:hAnsi="Times New Roman" w:cs="Times New Roman"/>
              </w:rPr>
              <w:t>Заражение вредоносным ПО:</w:t>
            </w:r>
            <w:r w:rsidRPr="007878FF">
              <w:rPr>
                <w:rFonts w:ascii="Times New Roman" w:hAnsi="Times New Roman" w:cs="Times New Roman"/>
              </w:rPr>
              <w:t xml:space="preserve"> Фишинг, ransomware (шифровальщики) через почту или веб-браузеры.</w:t>
            </w:r>
            <w:r w:rsidR="00CC2FB4">
              <w:rPr>
                <w:rFonts w:ascii="Times New Roman" w:hAnsi="Times New Roman" w:cs="Times New Roman"/>
              </w:rPr>
              <w:t xml:space="preserve"> + Человеческий фактор.</w:t>
            </w:r>
            <w:r w:rsidRPr="007878FF">
              <w:rPr>
                <w:rFonts w:ascii="Times New Roman" w:hAnsi="Times New Roman" w:cs="Times New Roman"/>
              </w:rPr>
              <w:br/>
              <w:t xml:space="preserve">2. </w:t>
            </w:r>
            <w:r w:rsidRPr="007878FF">
              <w:rPr>
                <w:rStyle w:val="StrongEmphasis"/>
                <w:rFonts w:ascii="Times New Roman" w:hAnsi="Times New Roman" w:cs="Times New Roman"/>
              </w:rPr>
              <w:t>Утечка данных:</w:t>
            </w:r>
            <w:r w:rsidRPr="007878FF">
              <w:rPr>
                <w:rFonts w:ascii="Times New Roman" w:hAnsi="Times New Roman" w:cs="Times New Roman"/>
              </w:rPr>
              <w:t xml:space="preserve"> Внутренние нарушители или внешние атаки на серверы.</w:t>
            </w:r>
            <w:r w:rsidRPr="007878FF">
              <w:rPr>
                <w:rFonts w:ascii="Times New Roman" w:hAnsi="Times New Roman" w:cs="Times New Roman"/>
              </w:rPr>
              <w:br/>
              <w:t xml:space="preserve">3. </w:t>
            </w:r>
            <w:r w:rsidRPr="007878FF">
              <w:rPr>
                <w:rStyle w:val="StrongEmphasis"/>
                <w:rFonts w:ascii="Times New Roman" w:hAnsi="Times New Roman" w:cs="Times New Roman"/>
              </w:rPr>
              <w:t>Несанкционированный доступ:</w:t>
            </w:r>
            <w:r w:rsidRPr="007878FF">
              <w:rPr>
                <w:rFonts w:ascii="Times New Roman" w:hAnsi="Times New Roman" w:cs="Times New Roman"/>
              </w:rPr>
              <w:t xml:space="preserve"> Слабые пароли, отсутствие </w:t>
            </w:r>
            <w:r w:rsidR="00CC2FB4" w:rsidRPr="00CC2FB4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hd w:val="clear" w:color="auto" w:fill="FFFFFF"/>
              </w:rPr>
              <w:t>многофакторн</w:t>
            </w:r>
            <w:r w:rsidR="00CC2FB4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hd w:val="clear" w:color="auto" w:fill="FFFFFF"/>
              </w:rPr>
              <w:t>ой</w:t>
            </w:r>
            <w:r w:rsidR="00CC2FB4" w:rsidRPr="00CC2FB4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hd w:val="clear" w:color="auto" w:fill="FFFFFF"/>
              </w:rPr>
              <w:t xml:space="preserve"> аутентификаци</w:t>
            </w:r>
            <w:r w:rsidR="00CC2FB4">
              <w:rPr>
                <w:rStyle w:val="a7"/>
                <w:rFonts w:ascii="Times New Roman" w:hAnsi="Times New Roman" w:cs="Times New Roman"/>
                <w:b w:val="0"/>
                <w:bCs w:val="0"/>
                <w:color w:val="0F1115"/>
                <w:shd w:val="clear" w:color="auto" w:fill="FFFFFF"/>
              </w:rPr>
              <w:t>и</w:t>
            </w:r>
            <w:r w:rsidRPr="007878FF">
              <w:rPr>
                <w:rFonts w:ascii="Times New Roman" w:hAnsi="Times New Roman" w:cs="Times New Roman"/>
              </w:rPr>
              <w:t>, несоблюдение принципа наименьших привилегий.</w:t>
            </w:r>
            <w:r w:rsidRPr="007878FF">
              <w:rPr>
                <w:rFonts w:ascii="Times New Roman" w:hAnsi="Times New Roman" w:cs="Times New Roman"/>
              </w:rPr>
              <w:br/>
              <w:t xml:space="preserve">4. </w:t>
            </w:r>
            <w:r w:rsidRPr="007878FF">
              <w:rPr>
                <w:rStyle w:val="StrongEmphasis"/>
                <w:rFonts w:ascii="Times New Roman" w:hAnsi="Times New Roman" w:cs="Times New Roman"/>
              </w:rPr>
              <w:t>D</w:t>
            </w:r>
            <w:r w:rsidR="00CC2FB4">
              <w:rPr>
                <w:rStyle w:val="StrongEmphasis"/>
                <w:rFonts w:ascii="Times New Roman" w:hAnsi="Times New Roman" w:cs="Times New Roman"/>
                <w:lang w:val="en-US"/>
              </w:rPr>
              <w:t>D</w:t>
            </w:r>
            <w:r w:rsidRPr="007878FF">
              <w:rPr>
                <w:rStyle w:val="StrongEmphasis"/>
                <w:rFonts w:ascii="Times New Roman" w:hAnsi="Times New Roman" w:cs="Times New Roman"/>
              </w:rPr>
              <w:t>oS-атаки:</w:t>
            </w:r>
            <w:r w:rsidRPr="007878FF">
              <w:rPr>
                <w:rFonts w:ascii="Times New Roman" w:hAnsi="Times New Roman" w:cs="Times New Roman"/>
              </w:rPr>
              <w:t xml:space="preserve"> На ключевые внутренние сервисы (файловые хранилища, системы управления).</w:t>
            </w:r>
          </w:p>
          <w:p w14:paraId="357F16D5" w14:textId="173E63BD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 xml:space="preserve">5. </w:t>
            </w:r>
            <w:r w:rsidRPr="007878FF">
              <w:rPr>
                <w:rFonts w:ascii="Times New Roman" w:hAnsi="Times New Roman" w:cs="Times New Roman"/>
                <w:b/>
                <w:bCs/>
              </w:rPr>
              <w:t>Плоская сеть (общая шина):</w:t>
            </w:r>
            <w:r w:rsidRPr="007878FF">
              <w:rPr>
                <w:rFonts w:ascii="Times New Roman" w:hAnsi="Times New Roman" w:cs="Times New Roman"/>
              </w:rPr>
              <w:t xml:space="preserve"> Свободное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перемещение злоумышленника:</w:t>
            </w:r>
            <w:r w:rsidRPr="007878FF">
              <w:rPr>
                <w:rFonts w:ascii="Times New Roman" w:hAnsi="Times New Roman" w:cs="Times New Roman"/>
              </w:rPr>
              <w:t xml:space="preserve"> </w:t>
            </w:r>
            <w:r w:rsidR="00CC2FB4">
              <w:rPr>
                <w:rFonts w:ascii="Times New Roman" w:hAnsi="Times New Roman" w:cs="Times New Roman"/>
              </w:rPr>
              <w:t>Получение доступа к</w:t>
            </w:r>
            <w:r w:rsidRPr="007878FF">
              <w:rPr>
                <w:rFonts w:ascii="Times New Roman" w:hAnsi="Times New Roman" w:cs="Times New Roman"/>
              </w:rPr>
              <w:t xml:space="preserve"> одно</w:t>
            </w:r>
            <w:r w:rsidR="00CC2FB4">
              <w:rPr>
                <w:rFonts w:ascii="Times New Roman" w:hAnsi="Times New Roman" w:cs="Times New Roman"/>
              </w:rPr>
              <w:t>му</w:t>
            </w:r>
            <w:r w:rsidRPr="007878FF">
              <w:rPr>
                <w:rFonts w:ascii="Times New Roman" w:hAnsi="Times New Roman" w:cs="Times New Roman"/>
              </w:rPr>
              <w:t xml:space="preserve"> хост</w:t>
            </w:r>
            <w:r w:rsidR="00CC2FB4">
              <w:rPr>
                <w:rFonts w:ascii="Times New Roman" w:hAnsi="Times New Roman" w:cs="Times New Roman"/>
              </w:rPr>
              <w:t>у</w:t>
            </w:r>
            <w:r w:rsidRPr="007878FF">
              <w:rPr>
                <w:rFonts w:ascii="Times New Roman" w:hAnsi="Times New Roman" w:cs="Times New Roman"/>
              </w:rPr>
              <w:t xml:space="preserve"> дает возможность сканировать и атаковать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все остальные системы</w:t>
            </w:r>
            <w:r w:rsidRPr="007878FF">
              <w:rPr>
                <w:rFonts w:ascii="Times New Roman" w:hAnsi="Times New Roman" w:cs="Times New Roman"/>
              </w:rPr>
              <w:t xml:space="preserve"> в сегменте (клиентские ПК, серверы, системы управления).</w:t>
            </w:r>
            <w:r w:rsidR="00CC2FB4">
              <w:rPr>
                <w:rFonts w:ascii="Times New Roman" w:hAnsi="Times New Roman" w:cs="Times New Roman"/>
              </w:rPr>
              <w:t xml:space="preserve"> Возможно </w:t>
            </w:r>
            <w:r w:rsidR="00CC2FB4">
              <w:rPr>
                <w:rStyle w:val="StrongEmphasis"/>
              </w:rPr>
              <w:t>м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ассовое заражение ransomware:</w:t>
            </w:r>
            <w:r w:rsidRPr="007878FF">
              <w:rPr>
                <w:rFonts w:ascii="Times New Roman" w:hAnsi="Times New Roman" w:cs="Times New Roman"/>
              </w:rPr>
              <w:t xml:space="preserve"> Без изоляции между рабочими станциями и серверами вирус-шифровальщик может беспрепятственно распространиться на все критические ресурсы зоны. Возможность реализации повышения прав доступа и привелегий.</w:t>
            </w:r>
            <w:r w:rsidR="00CC2FB4">
              <w:rPr>
                <w:rFonts w:ascii="Times New Roman" w:hAnsi="Times New Roman" w:cs="Times New Roman"/>
              </w:rPr>
              <w:t xml:space="preserve"> (</w:t>
            </w:r>
            <w:r w:rsidR="00F326BD">
              <w:rPr>
                <w:rFonts w:ascii="Times New Roman" w:hAnsi="Times New Roman" w:cs="Times New Roman"/>
              </w:rPr>
              <w:t>Возможно, т.к. используется формат сети общая шина)</w:t>
            </w:r>
          </w:p>
        </w:tc>
      </w:tr>
      <w:tr w:rsidR="00905742" w:rsidRPr="007878FF" w14:paraId="1A7C6C1A" w14:textId="77777777" w:rsidTr="001922D9">
        <w:tc>
          <w:tcPr>
            <w:tcW w:w="1603" w:type="dxa"/>
          </w:tcPr>
          <w:p w14:paraId="5DA2CCC1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Industrial DMZ (IDMZ)</w:t>
            </w:r>
          </w:p>
        </w:tc>
        <w:tc>
          <w:tcPr>
            <w:tcW w:w="8315" w:type="dxa"/>
          </w:tcPr>
          <w:p w14:paraId="4995FFA0" w14:textId="2E4BE3B8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 xml:space="preserve">1. </w:t>
            </w:r>
            <w:r w:rsidRPr="007878FF">
              <w:rPr>
                <w:rStyle w:val="StrongEmphasis"/>
                <w:rFonts w:ascii="Times New Roman" w:hAnsi="Times New Roman" w:cs="Times New Roman"/>
              </w:rPr>
              <w:t>Нарушение сегментации:</w:t>
            </w:r>
            <w:r w:rsidRPr="007878FF">
              <w:rPr>
                <w:rFonts w:ascii="Times New Roman" w:hAnsi="Times New Roman" w:cs="Times New Roman"/>
              </w:rPr>
              <w:t xml:space="preserve"> Обход МСЭ через не подконтрольные каналы связи (например, модемы).</w:t>
            </w:r>
            <w:r w:rsidRPr="007878FF">
              <w:rPr>
                <w:rFonts w:ascii="Times New Roman" w:hAnsi="Times New Roman" w:cs="Times New Roman"/>
              </w:rPr>
              <w:br/>
              <w:t xml:space="preserve">2. </w:t>
            </w:r>
            <w:r w:rsidRPr="007878FF">
              <w:rPr>
                <w:rStyle w:val="StrongEmphasis"/>
                <w:rFonts w:ascii="Times New Roman" w:hAnsi="Times New Roman" w:cs="Times New Roman"/>
              </w:rPr>
              <w:t>Компрометация Broker Services:</w:t>
            </w:r>
            <w:r w:rsidRPr="007878FF">
              <w:rPr>
                <w:rFonts w:ascii="Times New Roman" w:hAnsi="Times New Roman" w:cs="Times New Roman"/>
              </w:rPr>
              <w:t xml:space="preserve"> Превращение их в </w:t>
            </w:r>
            <w:r w:rsidR="00F326BD">
              <w:rPr>
                <w:rFonts w:ascii="Times New Roman" w:hAnsi="Times New Roman" w:cs="Times New Roman"/>
              </w:rPr>
              <w:t>дальнейший ресурс</w:t>
            </w:r>
            <w:r w:rsidRPr="007878FF">
              <w:rPr>
                <w:rFonts w:ascii="Times New Roman" w:hAnsi="Times New Roman" w:cs="Times New Roman"/>
              </w:rPr>
              <w:t xml:space="preserve"> для атак на Industrial Zone и </w:t>
            </w:r>
            <w:r w:rsidR="00F326BD">
              <w:rPr>
                <w:rFonts w:ascii="Times New Roman" w:hAnsi="Times New Roman" w:cs="Times New Roman"/>
              </w:rPr>
              <w:t>дальнейшего проникновения в нее</w:t>
            </w:r>
            <w:r w:rsidRPr="007878FF">
              <w:rPr>
                <w:rFonts w:ascii="Times New Roman" w:hAnsi="Times New Roman" w:cs="Times New Roman"/>
              </w:rPr>
              <w:t xml:space="preserve"> Industrial Zone.</w:t>
            </w:r>
            <w:r w:rsidRPr="007878FF">
              <w:rPr>
                <w:rFonts w:ascii="Times New Roman" w:hAnsi="Times New Roman" w:cs="Times New Roman"/>
              </w:rPr>
              <w:br/>
              <w:t xml:space="preserve">3. </w:t>
            </w:r>
            <w:r w:rsidRPr="007878FF">
              <w:rPr>
                <w:rStyle w:val="StrongEmphasis"/>
                <w:rFonts w:ascii="Times New Roman" w:hAnsi="Times New Roman" w:cs="Times New Roman"/>
              </w:rPr>
              <w:t>Отсутствие мониторинга трафика:</w:t>
            </w:r>
            <w:r w:rsidRPr="007878FF">
              <w:rPr>
                <w:rFonts w:ascii="Times New Roman" w:hAnsi="Times New Roman" w:cs="Times New Roman"/>
              </w:rPr>
              <w:t xml:space="preserve"> Невозможность обнаружить аномальную активность или попытки сканирования между зонами.</w:t>
            </w:r>
          </w:p>
        </w:tc>
      </w:tr>
      <w:tr w:rsidR="00905742" w:rsidRPr="007878FF" w14:paraId="5AE81906" w14:textId="77777777" w:rsidTr="001922D9">
        <w:tc>
          <w:tcPr>
            <w:tcW w:w="1603" w:type="dxa"/>
          </w:tcPr>
          <w:p w14:paraId="324BE628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Industrial Zone</w:t>
            </w:r>
          </w:p>
        </w:tc>
        <w:tc>
          <w:tcPr>
            <w:tcW w:w="8315" w:type="dxa"/>
          </w:tcPr>
          <w:p w14:paraId="24C955AA" w14:textId="2EE36F25" w:rsidR="00F326BD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 xml:space="preserve">1. </w:t>
            </w:r>
            <w:r w:rsidRPr="007878FF">
              <w:rPr>
                <w:rStyle w:val="StrongEmphasis"/>
                <w:rFonts w:ascii="Times New Roman" w:hAnsi="Times New Roman" w:cs="Times New Roman"/>
              </w:rPr>
              <w:t>Критические киберфизические атаки:</w:t>
            </w:r>
            <w:r w:rsidRPr="007878FF">
              <w:rPr>
                <w:rFonts w:ascii="Times New Roman" w:hAnsi="Times New Roman" w:cs="Times New Roman"/>
              </w:rPr>
              <w:t xml:space="preserve"> Остановка конвейера, повреждение оборудования, создание опасных для жизни условий.</w:t>
            </w:r>
            <w:r w:rsidR="00F326BD">
              <w:rPr>
                <w:rFonts w:ascii="Times New Roman" w:hAnsi="Times New Roman" w:cs="Times New Roman"/>
              </w:rPr>
              <w:t xml:space="preserve"> (Стоит ли это только вопрос считать за риск ИБ, но кибер безопасность точно, т.к. воздействие на устройства происходит ).</w:t>
            </w:r>
            <w:r w:rsidRPr="007878FF">
              <w:rPr>
                <w:rFonts w:ascii="Times New Roman" w:hAnsi="Times New Roman" w:cs="Times New Roman"/>
              </w:rPr>
              <w:br/>
              <w:t xml:space="preserve">2. </w:t>
            </w:r>
            <w:r w:rsidRPr="007878FF">
              <w:rPr>
                <w:rStyle w:val="StrongEmphasis"/>
                <w:rFonts w:ascii="Times New Roman" w:hAnsi="Times New Roman" w:cs="Times New Roman"/>
              </w:rPr>
              <w:t xml:space="preserve">Использование уязвимостей </w:t>
            </w:r>
            <w:r w:rsidR="00F326BD">
              <w:rPr>
                <w:rStyle w:val="StrongEmphasis"/>
                <w:rFonts w:ascii="Times New Roman" w:hAnsi="Times New Roman" w:cs="Times New Roman"/>
              </w:rPr>
              <w:t>в коде оборудования контроллеров</w:t>
            </w:r>
            <w:r w:rsidRPr="007878FF">
              <w:rPr>
                <w:rStyle w:val="StrongEmphasis"/>
                <w:rFonts w:ascii="Times New Roman" w:hAnsi="Times New Roman" w:cs="Times New Roman"/>
              </w:rPr>
              <w:t xml:space="preserve"> и ПО АСУ ТП:</w:t>
            </w:r>
            <w:r w:rsidRPr="007878FF">
              <w:rPr>
                <w:rFonts w:ascii="Times New Roman" w:hAnsi="Times New Roman" w:cs="Times New Roman"/>
              </w:rPr>
              <w:t xml:space="preserve"> Многие </w:t>
            </w:r>
            <w:r w:rsidR="00F326BD">
              <w:rPr>
                <w:rFonts w:ascii="Times New Roman" w:hAnsi="Times New Roman" w:cs="Times New Roman"/>
              </w:rPr>
              <w:t xml:space="preserve">программируемые устройства, работающие на предприятиях имеют старые версии ПО и защиты (К примеру </w:t>
            </w:r>
            <w:r w:rsidRPr="007878FF">
              <w:rPr>
                <w:rFonts w:ascii="Times New Roman" w:hAnsi="Times New Roman" w:cs="Times New Roman"/>
              </w:rPr>
              <w:t>промышленные протоколы CIP, Modbus не имеют встроенной аутентификации или шифрования</w:t>
            </w:r>
            <w:r w:rsidR="00F326BD">
              <w:rPr>
                <w:rFonts w:ascii="Times New Roman" w:hAnsi="Times New Roman" w:cs="Times New Roman"/>
              </w:rPr>
              <w:t>, потому мы легко можем перехватить контроль над устройствами с данными протоколами, если попадем в сеть)</w:t>
            </w:r>
            <w:r w:rsidRPr="007878FF">
              <w:rPr>
                <w:rFonts w:ascii="Times New Roman" w:hAnsi="Times New Roman" w:cs="Times New Roman"/>
              </w:rPr>
              <w:t>.</w:t>
            </w:r>
            <w:r w:rsidR="00F326BD">
              <w:rPr>
                <w:rFonts w:ascii="Times New Roman" w:hAnsi="Times New Roman" w:cs="Times New Roman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br/>
              <w:t xml:space="preserve">3. </w:t>
            </w:r>
            <w:r w:rsidRPr="007878FF">
              <w:rPr>
                <w:rStyle w:val="StrongEmphasis"/>
                <w:rFonts w:ascii="Times New Roman" w:hAnsi="Times New Roman" w:cs="Times New Roman"/>
              </w:rPr>
              <w:t>Распространение вредоносного ПО:</w:t>
            </w:r>
            <w:r w:rsidRPr="007878FF">
              <w:rPr>
                <w:rFonts w:ascii="Times New Roman" w:hAnsi="Times New Roman" w:cs="Times New Roman"/>
              </w:rPr>
              <w:t xml:space="preserve"> Через съемные носители (USB) или из корпоративной сети, что может привести к заражению всего производственного контура (например, вирусами типа Triton, Industroyer).</w:t>
            </w:r>
            <w:r w:rsidR="00F326BD" w:rsidRPr="007878FF">
              <w:rPr>
                <w:rFonts w:ascii="Times New Roman" w:hAnsi="Times New Roman" w:cs="Times New Roman"/>
              </w:rPr>
              <w:t xml:space="preserve"> </w:t>
            </w:r>
            <w:r w:rsidR="00F326BD">
              <w:rPr>
                <w:rFonts w:ascii="Times New Roman" w:hAnsi="Times New Roman" w:cs="Times New Roman"/>
              </w:rPr>
              <w:t xml:space="preserve">Тогда </w:t>
            </w:r>
            <w:r w:rsidR="00F326BD" w:rsidRPr="007878FF">
              <w:rPr>
                <w:rFonts w:ascii="Times New Roman" w:hAnsi="Times New Roman" w:cs="Times New Roman"/>
              </w:rPr>
              <w:t>злоумышленник</w:t>
            </w:r>
            <w:r w:rsidR="00F326BD" w:rsidRPr="007878FF">
              <w:rPr>
                <w:rFonts w:ascii="Times New Roman" w:hAnsi="Times New Roman" w:cs="Times New Roman"/>
              </w:rPr>
              <w:t xml:space="preserve"> может попытаться пойти снизу в верх по сети. (От устройства рабочего</w:t>
            </w:r>
            <w:r w:rsidR="00F326BD">
              <w:rPr>
                <w:rFonts w:ascii="Times New Roman" w:hAnsi="Times New Roman" w:cs="Times New Roman"/>
              </w:rPr>
              <w:t xml:space="preserve"> на предприятии </w:t>
            </w:r>
            <w:r w:rsidR="00F326BD" w:rsidRPr="007878FF">
              <w:rPr>
                <w:rFonts w:ascii="Times New Roman" w:hAnsi="Times New Roman" w:cs="Times New Roman"/>
              </w:rPr>
              <w:t>до</w:t>
            </w:r>
            <w:r w:rsidR="00F326BD" w:rsidRPr="007878FF">
              <w:rPr>
                <w:rFonts w:ascii="Times New Roman" w:hAnsi="Times New Roman" w:cs="Times New Roman"/>
              </w:rPr>
              <w:t xml:space="preserve"> полного доступа к всей инфраструктуре).</w:t>
            </w:r>
          </w:p>
        </w:tc>
      </w:tr>
    </w:tbl>
    <w:p w14:paraId="5286A0D6" w14:textId="77777777" w:rsidR="007878FF" w:rsidRPr="007878FF" w:rsidRDefault="007878FF" w:rsidP="007878FF">
      <w:pPr>
        <w:pStyle w:val="Standard"/>
        <w:rPr>
          <w:rFonts w:ascii="Times New Roman" w:hAnsi="Times New Roman" w:cs="Times New Roman"/>
        </w:rPr>
      </w:pPr>
    </w:p>
    <w:p w14:paraId="08E54280" w14:textId="77777777" w:rsidR="00905742" w:rsidRPr="007878FF" w:rsidRDefault="00905742" w:rsidP="007878FF">
      <w:pPr>
        <w:pStyle w:val="Standard"/>
        <w:rPr>
          <w:rFonts w:ascii="Times New Roman" w:hAnsi="Times New Roman" w:cs="Times New Roman"/>
        </w:rPr>
      </w:pPr>
    </w:p>
    <w:p w14:paraId="5E34E0FF" w14:textId="59AD0A0D" w:rsidR="00905742" w:rsidRPr="007878FF" w:rsidRDefault="00726015" w:rsidP="007878FF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7878FF">
        <w:rPr>
          <w:rFonts w:ascii="Times New Roman" w:hAnsi="Times New Roman" w:cs="Times New Roman"/>
          <w:b/>
          <w:bCs/>
        </w:rPr>
        <w:t xml:space="preserve">3. Добавьте </w:t>
      </w:r>
      <w:r w:rsidR="007878FF" w:rsidRPr="007878FF">
        <w:rPr>
          <w:rFonts w:ascii="Times New Roman" w:hAnsi="Times New Roman" w:cs="Times New Roman"/>
          <w:b/>
          <w:bCs/>
        </w:rPr>
        <w:t>отсутствующие компоненты</w:t>
      </w:r>
      <w:r w:rsidRPr="007878FF">
        <w:rPr>
          <w:rFonts w:ascii="Times New Roman" w:hAnsi="Times New Roman" w:cs="Times New Roman"/>
          <w:b/>
          <w:bCs/>
        </w:rPr>
        <w:t xml:space="preserve"> ИС</w:t>
      </w:r>
    </w:p>
    <w:p w14:paraId="2DA86ED4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tbl>
      <w:tblPr>
        <w:tblStyle w:val="a6"/>
        <w:tblW w:w="9709" w:type="dxa"/>
        <w:tblLayout w:type="fixed"/>
        <w:tblLook w:val="04A0" w:firstRow="1" w:lastRow="0" w:firstColumn="1" w:lastColumn="0" w:noHBand="0" w:noVBand="1"/>
      </w:tblPr>
      <w:tblGrid>
        <w:gridCol w:w="2689"/>
        <w:gridCol w:w="3334"/>
        <w:gridCol w:w="3686"/>
      </w:tblGrid>
      <w:tr w:rsidR="00905742" w:rsidRPr="007878FF" w14:paraId="5686B62E" w14:textId="77777777" w:rsidTr="001922D9">
        <w:tc>
          <w:tcPr>
            <w:tcW w:w="2689" w:type="dxa"/>
            <w:vAlign w:val="center"/>
          </w:tcPr>
          <w:p w14:paraId="31B08CD7" w14:textId="77777777" w:rsidR="00905742" w:rsidRPr="007878FF" w:rsidRDefault="00726015" w:rsidP="007878FF">
            <w:pPr>
              <w:pStyle w:val="TableHeading"/>
              <w:rPr>
                <w:rFonts w:ascii="Times New Roman" w:hAnsi="Times New Roman" w:cs="Times New Roman"/>
                <w:b w:val="0"/>
                <w:bCs w:val="0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/>
                <w:bCs/>
              </w:rPr>
              <w:t>Компонент</w:t>
            </w:r>
          </w:p>
        </w:tc>
        <w:tc>
          <w:tcPr>
            <w:tcW w:w="3334" w:type="dxa"/>
            <w:vAlign w:val="center"/>
          </w:tcPr>
          <w:p w14:paraId="5D17D511" w14:textId="77777777" w:rsidR="00905742" w:rsidRPr="007878FF" w:rsidRDefault="00726015" w:rsidP="007878FF">
            <w:pPr>
              <w:pStyle w:val="TableHeading"/>
              <w:rPr>
                <w:rFonts w:ascii="Times New Roman" w:hAnsi="Times New Roman" w:cs="Times New Roman"/>
                <w:b w:val="0"/>
                <w:bCs w:val="0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/>
                <w:bCs/>
              </w:rPr>
              <w:t>Назначение и место размещения</w:t>
            </w:r>
          </w:p>
        </w:tc>
        <w:tc>
          <w:tcPr>
            <w:tcW w:w="3686" w:type="dxa"/>
            <w:vAlign w:val="center"/>
          </w:tcPr>
          <w:p w14:paraId="7655D985" w14:textId="77777777" w:rsidR="00905742" w:rsidRPr="007878FF" w:rsidRDefault="00726015" w:rsidP="007878FF">
            <w:pPr>
              <w:pStyle w:val="TableHeading"/>
              <w:rPr>
                <w:rFonts w:ascii="Times New Roman" w:hAnsi="Times New Roman" w:cs="Times New Roman"/>
                <w:b w:val="0"/>
                <w:bCs w:val="0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/>
                <w:bCs/>
              </w:rPr>
              <w:t>Обоснование и рекомендуемые источники для изучения</w:t>
            </w:r>
          </w:p>
        </w:tc>
      </w:tr>
      <w:tr w:rsidR="00905742" w:rsidRPr="00CC2FB4" w14:paraId="48A0F528" w14:textId="77777777" w:rsidTr="001922D9">
        <w:tc>
          <w:tcPr>
            <w:tcW w:w="2689" w:type="dxa"/>
            <w:vAlign w:val="center"/>
          </w:tcPr>
          <w:p w14:paraId="0907EE16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Система обнаружения и предотвращения вторжений (IDS/IPS)</w:t>
            </w:r>
          </w:p>
          <w:p w14:paraId="104580A3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(Мониторинг трафика)</w:t>
            </w:r>
          </w:p>
        </w:tc>
        <w:tc>
          <w:tcPr>
            <w:tcW w:w="3334" w:type="dxa"/>
          </w:tcPr>
          <w:p w14:paraId="784B8055" w14:textId="77777777" w:rsidR="00905742" w:rsidRDefault="00726015" w:rsidP="007878FF">
            <w:pPr>
              <w:pStyle w:val="TableContents"/>
              <w:tabs>
                <w:tab w:val="left" w:pos="180"/>
              </w:tabs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Сетевые (NIDS):</w:t>
            </w:r>
            <w:r w:rsidRPr="007878FF">
              <w:rPr>
                <w:rFonts w:ascii="Times New Roman" w:hAnsi="Times New Roman" w:cs="Times New Roman"/>
              </w:rPr>
              <w:t xml:space="preserve"> На границе сети (за МСЭ в Enterprise Zone 1) и в критически важных сегментах (перед Industrial Core).</w:t>
            </w:r>
            <w:r w:rsidRPr="007878FF">
              <w:rPr>
                <w:rFonts w:ascii="Times New Roman" w:hAnsi="Times New Roman" w:cs="Times New Roman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Хостые (HIDS):</w:t>
            </w:r>
            <w:r w:rsidRPr="007878FF">
              <w:rPr>
                <w:rFonts w:ascii="Times New Roman" w:hAnsi="Times New Roman" w:cs="Times New Roman"/>
              </w:rPr>
              <w:t xml:space="preserve"> На критических серверах в Enterprise Zone и на компьютерах инженеров в Industrial Zone  (Уровень 3).</w:t>
            </w:r>
          </w:p>
          <w:p w14:paraId="77AC3006" w14:textId="77777777" w:rsidR="001922D9" w:rsidRDefault="001922D9" w:rsidP="007878FF">
            <w:pPr>
              <w:pStyle w:val="TableContents"/>
              <w:tabs>
                <w:tab w:val="left" w:pos="180"/>
              </w:tabs>
              <w:rPr>
                <w:rFonts w:ascii="Times New Roman" w:hAnsi="Times New Roman" w:cs="Times New Roman"/>
              </w:rPr>
            </w:pPr>
          </w:p>
          <w:p w14:paraId="1273938D" w14:textId="77777777" w:rsidR="001922D9" w:rsidRDefault="001922D9" w:rsidP="007878FF">
            <w:pPr>
              <w:pStyle w:val="TableContents"/>
              <w:tabs>
                <w:tab w:val="left" w:pos="1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IDS-</w:t>
            </w:r>
            <w:r>
              <w:rPr>
                <w:rFonts w:ascii="Times New Roman" w:hAnsi="Times New Roman" w:cs="Times New Roman"/>
              </w:rPr>
              <w:t>обнаружение</w:t>
            </w:r>
          </w:p>
          <w:p w14:paraId="55649AFF" w14:textId="22951428" w:rsidR="001922D9" w:rsidRPr="001922D9" w:rsidRDefault="001922D9" w:rsidP="007878FF">
            <w:pPr>
              <w:pStyle w:val="TableContents"/>
              <w:tabs>
                <w:tab w:val="left" w:pos="1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IPS-</w:t>
            </w:r>
            <w:r>
              <w:rPr>
                <w:rFonts w:ascii="Times New Roman" w:hAnsi="Times New Roman" w:cs="Times New Roman"/>
              </w:rPr>
              <w:t>предотвращение</w:t>
            </w:r>
          </w:p>
        </w:tc>
        <w:tc>
          <w:tcPr>
            <w:tcW w:w="3686" w:type="dxa"/>
          </w:tcPr>
          <w:p w14:paraId="0F9B01CE" w14:textId="77777777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Обоснование:</w:t>
            </w:r>
            <w:r w:rsidRPr="007878FF">
              <w:rPr>
                <w:rFonts w:ascii="Times New Roman" w:hAnsi="Times New Roman" w:cs="Times New Roman"/>
              </w:rPr>
              <w:t xml:space="preserve"> Для обнаружения и блокировки аномальной сетевой активности и атак на уровне хостов.</w:t>
            </w:r>
            <w:r w:rsidRPr="007878FF">
              <w:rPr>
                <w:rFonts w:ascii="Times New Roman" w:hAnsi="Times New Roman" w:cs="Times New Roman"/>
              </w:rPr>
              <w:br/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Источники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: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78FF">
              <w:rPr>
                <w:rFonts w:ascii="Times New Roman" w:hAnsi="Times New Roman" w:cs="Times New Roman"/>
                <w:lang w:val="en-US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NIST SP 800-94: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"Guide to Intrusion Detection and Prevention Systems (IDPS)".</w:t>
            </w:r>
            <w:r w:rsidRPr="007878FF">
              <w:rPr>
                <w:rFonts w:ascii="Times New Roman" w:hAnsi="Times New Roman" w:cs="Times New Roman"/>
                <w:lang w:val="en-US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CIS Controls v8: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Control 12 (Network Infrastructure Management) </w:t>
            </w:r>
            <w:r w:rsidRPr="007878FF">
              <w:rPr>
                <w:rFonts w:ascii="Times New Roman" w:hAnsi="Times New Roman" w:cs="Times New Roman"/>
              </w:rPr>
              <w:t>и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Control 13 (Network Monitoring and Defense).</w:t>
            </w:r>
          </w:p>
        </w:tc>
      </w:tr>
      <w:tr w:rsidR="00905742" w:rsidRPr="007878FF" w14:paraId="43027DCB" w14:textId="77777777" w:rsidTr="001922D9">
        <w:tc>
          <w:tcPr>
            <w:tcW w:w="2689" w:type="dxa"/>
            <w:vAlign w:val="center"/>
          </w:tcPr>
          <w:p w14:paraId="61E9D7A5" w14:textId="4C331554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 xml:space="preserve">Система управления событиями и информационной безопасностью </w:t>
            </w:r>
          </w:p>
        </w:tc>
        <w:tc>
          <w:tcPr>
            <w:tcW w:w="3334" w:type="dxa"/>
          </w:tcPr>
          <w:p w14:paraId="6302C628" w14:textId="7F133F3A" w:rsidR="00905742" w:rsidRPr="007878FF" w:rsidRDefault="00726015" w:rsidP="007878FF">
            <w:pPr>
              <w:pStyle w:val="TableContents"/>
              <w:tabs>
                <w:tab w:val="left" w:pos="180"/>
              </w:tabs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>Централизованный сервер для сбора и корреляции логов со всех устройств (МСЭ, IDS</w:t>
            </w:r>
            <w:r w:rsidR="003553EA">
              <w:rPr>
                <w:rFonts w:ascii="Times New Roman" w:hAnsi="Times New Roman" w:cs="Times New Roman"/>
              </w:rPr>
              <w:t xml:space="preserve">, </w:t>
            </w:r>
            <w:r w:rsidRPr="007878FF">
              <w:rPr>
                <w:rFonts w:ascii="Times New Roman" w:hAnsi="Times New Roman" w:cs="Times New Roman"/>
              </w:rPr>
              <w:t>IPS, серверов, активного сетевого оборудования).</w:t>
            </w:r>
          </w:p>
        </w:tc>
        <w:tc>
          <w:tcPr>
            <w:tcW w:w="3686" w:type="dxa"/>
          </w:tcPr>
          <w:p w14:paraId="7C78D7FA" w14:textId="77777777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Обоснование:</w:t>
            </w:r>
            <w:r w:rsidRPr="007878FF">
              <w:rPr>
                <w:rFonts w:ascii="Times New Roman" w:hAnsi="Times New Roman" w:cs="Times New Roman"/>
              </w:rPr>
              <w:t xml:space="preserve"> Обеспечивает единую картину безопасности, позволяет обнаруживать сложные многоэтапные атаки.</w:t>
            </w:r>
            <w:r w:rsidRPr="007878FF">
              <w:rPr>
                <w:rFonts w:ascii="Times New Roman" w:hAnsi="Times New Roman" w:cs="Times New Roman"/>
              </w:rPr>
              <w:br/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Источники:</w:t>
            </w:r>
            <w:r w:rsidRPr="007878FF">
              <w:rPr>
                <w:rFonts w:ascii="Times New Roman" w:hAnsi="Times New Roman" w:cs="Times New Roman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Модель зрелости SANS для SIEM.</w:t>
            </w:r>
            <w:r w:rsidRPr="007878FF">
              <w:rPr>
                <w:rFonts w:ascii="Times New Roman" w:hAnsi="Times New Roman" w:cs="Times New Roman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Использование MITRE ATT&amp;CK Framework</w:t>
            </w:r>
            <w:r w:rsidRPr="007878FF">
              <w:rPr>
                <w:rFonts w:ascii="Times New Roman" w:hAnsi="Times New Roman" w:cs="Times New Roman"/>
              </w:rPr>
              <w:t xml:space="preserve"> для построения правил корреляции.</w:t>
            </w:r>
          </w:p>
        </w:tc>
      </w:tr>
      <w:tr w:rsidR="00905742" w:rsidRPr="007878FF" w14:paraId="37971A2C" w14:textId="77777777" w:rsidTr="001922D9">
        <w:tc>
          <w:tcPr>
            <w:tcW w:w="2689" w:type="dxa"/>
            <w:vAlign w:val="center"/>
          </w:tcPr>
          <w:p w14:paraId="51A0A4D8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Система резервного копирования и восстановления</w:t>
            </w:r>
          </w:p>
        </w:tc>
        <w:tc>
          <w:tcPr>
            <w:tcW w:w="3334" w:type="dxa"/>
          </w:tcPr>
          <w:p w14:paraId="1AE0D2FB" w14:textId="1AC99CB9" w:rsidR="00905742" w:rsidRPr="007878FF" w:rsidRDefault="00726015" w:rsidP="007878FF">
            <w:pPr>
              <w:pStyle w:val="TableContents"/>
              <w:tabs>
                <w:tab w:val="left" w:pos="180"/>
              </w:tabs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>Автономные и защищенные хранилища для критических систем (серверы БД, конфигурации ПЛК</w:t>
            </w:r>
            <w:r w:rsidR="001922D9">
              <w:rPr>
                <w:rFonts w:ascii="Times New Roman" w:hAnsi="Times New Roman" w:cs="Times New Roman"/>
              </w:rPr>
              <w:t xml:space="preserve">). </w:t>
            </w:r>
            <w:r w:rsidRPr="007878FF">
              <w:rPr>
                <w:rFonts w:ascii="Times New Roman" w:hAnsi="Times New Roman" w:cs="Times New Roman"/>
              </w:rPr>
              <w:t>Резервные копии должны быть изолированы от основной сети.</w:t>
            </w:r>
          </w:p>
        </w:tc>
        <w:tc>
          <w:tcPr>
            <w:tcW w:w="3686" w:type="dxa"/>
          </w:tcPr>
          <w:p w14:paraId="3E0A98DD" w14:textId="52CC2DB9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Обоснование:</w:t>
            </w:r>
            <w:r w:rsidRPr="007878FF">
              <w:rPr>
                <w:rFonts w:ascii="Times New Roman" w:hAnsi="Times New Roman" w:cs="Times New Roman"/>
              </w:rPr>
              <w:t xml:space="preserve"> Критически важна для восстановления после инцидентов, включая атаки ransomware.</w:t>
            </w:r>
            <w:r w:rsidRPr="007878FF">
              <w:rPr>
                <w:rFonts w:ascii="Times New Roman" w:hAnsi="Times New Roman" w:cs="Times New Roman"/>
              </w:rPr>
              <w:br/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Источники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: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78FF">
              <w:rPr>
                <w:rFonts w:ascii="Times New Roman" w:hAnsi="Times New Roman" w:cs="Times New Roman"/>
                <w:lang w:val="en-US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NIST SP 800-34: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"Contingency Planning Guide for Federal Information Systems".</w:t>
            </w:r>
            <w:r w:rsidRPr="007878FF">
              <w:rPr>
                <w:rFonts w:ascii="Times New Roman" w:hAnsi="Times New Roman" w:cs="Times New Roman"/>
                <w:lang w:val="en-US"/>
              </w:rPr>
              <w:br/>
            </w:r>
            <w:r w:rsidR="001922D9">
              <w:t>Как вариант</w:t>
            </w:r>
            <w:r w:rsidR="001922D9">
              <w:rPr>
                <w:lang w:val="en-US"/>
              </w:rPr>
              <w:t xml:space="preserve">: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Стратегия 3-2-1</w:t>
            </w:r>
            <w:r w:rsidRPr="007878FF">
              <w:rPr>
                <w:rFonts w:ascii="Times New Roman" w:hAnsi="Times New Roman" w:cs="Times New Roman"/>
              </w:rPr>
              <w:t xml:space="preserve"> (3 копии, 2 носителя, 1 копия вне площадки).</w:t>
            </w:r>
          </w:p>
        </w:tc>
      </w:tr>
      <w:tr w:rsidR="00905742" w:rsidRPr="00CC2FB4" w14:paraId="54634EFD" w14:textId="77777777" w:rsidTr="001922D9">
        <w:tc>
          <w:tcPr>
            <w:tcW w:w="2689" w:type="dxa"/>
            <w:vAlign w:val="center"/>
          </w:tcPr>
          <w:p w14:paraId="3AD3D331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Система микросетевой сегментации (Microsegmentation)</w:t>
            </w:r>
          </w:p>
        </w:tc>
        <w:tc>
          <w:tcPr>
            <w:tcW w:w="3334" w:type="dxa"/>
          </w:tcPr>
          <w:p w14:paraId="6B59C408" w14:textId="77777777" w:rsidR="00905742" w:rsidRPr="007878FF" w:rsidRDefault="00726015" w:rsidP="007878FF">
            <w:pPr>
              <w:pStyle w:val="TableContents"/>
              <w:tabs>
                <w:tab w:val="left" w:pos="180"/>
              </w:tabs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Логическое разделение:</w:t>
            </w:r>
            <w:r w:rsidRPr="007878FF">
              <w:rPr>
                <w:rFonts w:ascii="Times New Roman" w:hAnsi="Times New Roman" w:cs="Times New Roman"/>
              </w:rPr>
              <w:t xml:space="preserve"> Создание VLAN для изоляции групп пользователей (бухгалтерия, отдел кадров) и серверов по функциям (БД, файловые, управление).</w:t>
            </w:r>
            <w:r w:rsidRPr="007878FF">
              <w:rPr>
                <w:rFonts w:ascii="Times New Roman" w:hAnsi="Times New Roman" w:cs="Times New Roman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Физическое размещение:</w:t>
            </w:r>
            <w:r w:rsidRPr="007878FF">
              <w:rPr>
                <w:rFonts w:ascii="Times New Roman" w:hAnsi="Times New Roman" w:cs="Times New Roman"/>
              </w:rPr>
              <w:t xml:space="preserve"> Внутренний межсетевой экран или L3-коммутатор с ACL на уровне Enterprise Core.</w:t>
            </w:r>
            <w:r w:rsidRPr="007878FF">
              <w:rPr>
                <w:rFonts w:ascii="Times New Roman" w:hAnsi="Times New Roman" w:cs="Times New Roman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 xml:space="preserve">Принудительное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lastRenderedPageBreak/>
              <w:t>применение правил:</w:t>
            </w:r>
            <w:r w:rsidRPr="007878FF">
              <w:rPr>
                <w:rFonts w:ascii="Times New Roman" w:hAnsi="Times New Roman" w:cs="Times New Roman"/>
              </w:rPr>
              <w:t xml:space="preserve"> Трафик между сегментами должен проходить через точку контроля.</w:t>
            </w:r>
          </w:p>
        </w:tc>
        <w:tc>
          <w:tcPr>
            <w:tcW w:w="3686" w:type="dxa"/>
          </w:tcPr>
          <w:p w14:paraId="6DC260D0" w14:textId="1D4B85A6" w:rsidR="00905742" w:rsidRPr="003A134E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lastRenderedPageBreak/>
              <w:t xml:space="preserve">Предотвращение </w:t>
            </w:r>
            <w:r w:rsidR="001922D9">
              <w:rPr>
                <w:rFonts w:ascii="Times New Roman" w:hAnsi="Times New Roman" w:cs="Times New Roman"/>
              </w:rPr>
              <w:t xml:space="preserve">перемещение </w:t>
            </w:r>
            <w:r w:rsidR="001922D9" w:rsidRPr="001922D9">
              <w:rPr>
                <w:rFonts w:ascii="Times New Roman" w:hAnsi="Times New Roman" w:cs="Times New Roman"/>
              </w:rPr>
              <w:t>“</w:t>
            </w:r>
            <w:r w:rsidR="001922D9">
              <w:rPr>
                <w:rFonts w:ascii="Times New Roman" w:hAnsi="Times New Roman" w:cs="Times New Roman"/>
              </w:rPr>
              <w:t>сосед-сосед</w:t>
            </w:r>
            <w:r w:rsidR="001922D9" w:rsidRPr="001922D9">
              <w:rPr>
                <w:rFonts w:ascii="Times New Roman" w:hAnsi="Times New Roman" w:cs="Times New Roman"/>
              </w:rPr>
              <w:t>”</w:t>
            </w:r>
            <w:r w:rsidRPr="007878FF">
              <w:rPr>
                <w:rFonts w:ascii="Times New Roman" w:hAnsi="Times New Roman" w:cs="Times New Roman"/>
              </w:rPr>
              <w:t xml:space="preserve"> после первоначального взлома. Снижение "поверхности атаки" и сдерживание ransomware.</w:t>
            </w:r>
            <w:r w:rsidRPr="007878FF">
              <w:rPr>
                <w:rFonts w:ascii="Times New Roman" w:hAnsi="Times New Roman" w:cs="Times New Roman"/>
              </w:rPr>
              <w:br/>
            </w:r>
            <w:r w:rsidR="001922D9">
              <w:rPr>
                <w:rFonts w:ascii="Times New Roman" w:hAnsi="Times New Roman" w:cs="Times New Roman"/>
              </w:rPr>
              <w:t xml:space="preserve">Принудительное перемещение в точку контроля можно реализовать через </w:t>
            </w:r>
            <w:r w:rsidR="001922D9">
              <w:rPr>
                <w:rFonts w:ascii="Times New Roman" w:hAnsi="Times New Roman" w:cs="Times New Roman"/>
                <w:lang w:val="en-US"/>
              </w:rPr>
              <w:t>NFTables</w:t>
            </w:r>
            <w:r w:rsidR="003A134E" w:rsidRPr="003A134E">
              <w:rPr>
                <w:rFonts w:ascii="Times New Roman" w:hAnsi="Times New Roman" w:cs="Times New Roman"/>
              </w:rPr>
              <w:t xml:space="preserve"> +</w:t>
            </w:r>
            <w:r w:rsidR="003A134E">
              <w:rPr>
                <w:rFonts w:ascii="Times New Roman" w:hAnsi="Times New Roman" w:cs="Times New Roman"/>
              </w:rPr>
              <w:t xml:space="preserve"> фильтрацию.</w:t>
            </w:r>
          </w:p>
          <w:p w14:paraId="5508F9C8" w14:textId="6705B01A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Источники:</w:t>
            </w:r>
            <w:r w:rsidRPr="007878FF">
              <w:rPr>
                <w:rFonts w:ascii="Times New Roman" w:hAnsi="Times New Roman" w:cs="Times New Roman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NIST SP 800-207:</w:t>
            </w:r>
            <w:r w:rsidRPr="007878FF">
              <w:rPr>
                <w:rFonts w:ascii="Times New Roman" w:hAnsi="Times New Roman" w:cs="Times New Roman"/>
              </w:rPr>
              <w:t xml:space="preserve"> "Zero Trust Architecture" - продвигает идею </w:t>
            </w:r>
            <w:r w:rsidRPr="007878FF">
              <w:rPr>
                <w:rFonts w:ascii="Times New Roman" w:hAnsi="Times New Roman" w:cs="Times New Roman"/>
              </w:rPr>
              <w:lastRenderedPageBreak/>
              <w:t>сегментации на основе идентиности.</w:t>
            </w:r>
            <w:r w:rsidRPr="001922D9">
              <w:rPr>
                <w:rFonts w:ascii="Times New Roman" w:hAnsi="Times New Roman" w:cs="Times New Roman"/>
              </w:rPr>
              <w:br/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MITRE ATT&amp;CK Mitigation M1030: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"Network Segmentation" - </w:t>
            </w:r>
            <w:r w:rsidRPr="007878FF">
              <w:rPr>
                <w:rFonts w:ascii="Times New Roman" w:hAnsi="Times New Roman" w:cs="Times New Roman"/>
              </w:rPr>
              <w:t>прямая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t>рекомендация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t>против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t>тактик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t>латерального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t>перемещения</w:t>
            </w:r>
            <w:r w:rsidRPr="007878FF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05742" w:rsidRPr="007878FF" w14:paraId="2559F2BF" w14:textId="77777777" w:rsidTr="001922D9">
        <w:tc>
          <w:tcPr>
            <w:tcW w:w="2689" w:type="dxa"/>
            <w:vAlign w:val="center"/>
          </w:tcPr>
          <w:p w14:paraId="00DA17E1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lastRenderedPageBreak/>
              <w:t>Система контроля привилегированного доступа (PAM)</w:t>
            </w:r>
          </w:p>
        </w:tc>
        <w:tc>
          <w:tcPr>
            <w:tcW w:w="3334" w:type="dxa"/>
          </w:tcPr>
          <w:p w14:paraId="49D2CFA8" w14:textId="33D440B7" w:rsidR="00905742" w:rsidRPr="007878FF" w:rsidRDefault="00726015" w:rsidP="007878FF">
            <w:pPr>
              <w:pStyle w:val="TableContents"/>
              <w:tabs>
                <w:tab w:val="left" w:pos="180"/>
              </w:tabs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 xml:space="preserve">Выделенный сервер для хранения, </w:t>
            </w:r>
            <w:r w:rsidR="003A134E">
              <w:rPr>
                <w:rFonts w:ascii="Times New Roman" w:hAnsi="Times New Roman" w:cs="Times New Roman"/>
              </w:rPr>
              <w:t>перемещения</w:t>
            </w:r>
            <w:r w:rsidRPr="007878FF">
              <w:rPr>
                <w:rFonts w:ascii="Times New Roman" w:hAnsi="Times New Roman" w:cs="Times New Roman"/>
              </w:rPr>
              <w:t xml:space="preserve"> и контроля использования паролей администраторов, инженеров и системных учетных записей.</w:t>
            </w:r>
          </w:p>
        </w:tc>
        <w:tc>
          <w:tcPr>
            <w:tcW w:w="3686" w:type="dxa"/>
          </w:tcPr>
          <w:p w14:paraId="37752D5C" w14:textId="77777777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Обоснование:</w:t>
            </w:r>
            <w:r w:rsidRPr="007878FF">
              <w:rPr>
                <w:rFonts w:ascii="Times New Roman" w:hAnsi="Times New Roman" w:cs="Times New Roman"/>
              </w:rPr>
              <w:t xml:space="preserve"> Защита от кражи и неправомерного использования учетных данных с максимальными правами.</w:t>
            </w:r>
            <w:r w:rsidRPr="007878FF">
              <w:rPr>
                <w:rFonts w:ascii="Times New Roman" w:hAnsi="Times New Roman" w:cs="Times New Roman"/>
              </w:rPr>
              <w:br/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Источники:</w:t>
            </w:r>
            <w:r w:rsidRPr="007878FF">
              <w:rPr>
                <w:rFonts w:ascii="Times New Roman" w:hAnsi="Times New Roman" w:cs="Times New Roman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Модель BeyondCorp от Google</w:t>
            </w:r>
            <w:r w:rsidRPr="007878FF">
              <w:rPr>
                <w:rFonts w:ascii="Times New Roman" w:hAnsi="Times New Roman" w:cs="Times New Roman"/>
              </w:rPr>
              <w:t xml:space="preserve"> (как пример подхода "нулевого доверия").</w:t>
            </w:r>
            <w:r w:rsidRPr="007878FF">
              <w:rPr>
                <w:rFonts w:ascii="Times New Roman" w:hAnsi="Times New Roman" w:cs="Times New Roman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CyberArk Blueprint</w:t>
            </w:r>
            <w:r w:rsidRPr="007878FF">
              <w:rPr>
                <w:rFonts w:ascii="Times New Roman" w:hAnsi="Times New Roman" w:cs="Times New Roman"/>
              </w:rPr>
              <w:t xml:space="preserve"> по внедрению PAM.</w:t>
            </w:r>
          </w:p>
        </w:tc>
      </w:tr>
    </w:tbl>
    <w:p w14:paraId="06C25871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68C78C5D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4A60B728" w14:textId="77777777" w:rsidR="00905742" w:rsidRPr="007878FF" w:rsidRDefault="00726015" w:rsidP="007878FF">
      <w:pPr>
        <w:pStyle w:val="Standard"/>
        <w:pageBreakBefore/>
        <w:jc w:val="center"/>
        <w:rPr>
          <w:rFonts w:ascii="Times New Roman" w:hAnsi="Times New Roman" w:cs="Times New Roman"/>
          <w:b/>
          <w:bCs/>
        </w:rPr>
      </w:pPr>
      <w:r w:rsidRPr="007878FF">
        <w:rPr>
          <w:rFonts w:ascii="Times New Roman" w:hAnsi="Times New Roman" w:cs="Times New Roman"/>
          <w:b/>
          <w:bCs/>
        </w:rPr>
        <w:lastRenderedPageBreak/>
        <w:t>4. Добавьте компоненты архитектуры ИБ (идентификация, управление, контроль, анализ, мониторинг, автоматизация)</w:t>
      </w:r>
    </w:p>
    <w:p w14:paraId="7B5F5E88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14BA81EB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tbl>
      <w:tblPr>
        <w:tblStyle w:val="a6"/>
        <w:tblW w:w="9918" w:type="dxa"/>
        <w:tblLayout w:type="fixed"/>
        <w:tblLook w:val="04A0" w:firstRow="1" w:lastRow="0" w:firstColumn="1" w:lastColumn="0" w:noHBand="0" w:noVBand="1"/>
      </w:tblPr>
      <w:tblGrid>
        <w:gridCol w:w="2059"/>
        <w:gridCol w:w="3890"/>
        <w:gridCol w:w="3969"/>
      </w:tblGrid>
      <w:tr w:rsidR="00905742" w:rsidRPr="007878FF" w14:paraId="06392938" w14:textId="77777777" w:rsidTr="00B72CC7">
        <w:tc>
          <w:tcPr>
            <w:tcW w:w="2059" w:type="dxa"/>
          </w:tcPr>
          <w:p w14:paraId="5216C73F" w14:textId="77777777" w:rsidR="00905742" w:rsidRPr="007878FF" w:rsidRDefault="00726015" w:rsidP="007878FF">
            <w:pPr>
              <w:pStyle w:val="TableHeading"/>
              <w:rPr>
                <w:rFonts w:ascii="Times New Roman" w:hAnsi="Times New Roman" w:cs="Times New Roman"/>
                <w:b w:val="0"/>
                <w:bCs w:val="0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/>
                <w:bCs/>
              </w:rPr>
              <w:t>Компонент архитектуры ИБ</w:t>
            </w:r>
          </w:p>
        </w:tc>
        <w:tc>
          <w:tcPr>
            <w:tcW w:w="3890" w:type="dxa"/>
          </w:tcPr>
          <w:p w14:paraId="4EE6A28A" w14:textId="77777777" w:rsidR="00905742" w:rsidRPr="007878FF" w:rsidRDefault="00726015" w:rsidP="007878FF">
            <w:pPr>
              <w:pStyle w:val="TableHeading"/>
              <w:rPr>
                <w:rFonts w:ascii="Times New Roman" w:hAnsi="Times New Roman" w:cs="Times New Roman"/>
                <w:b w:val="0"/>
                <w:bCs w:val="0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/>
                <w:bCs/>
              </w:rPr>
              <w:t>Конкретные меры и технологии для внедрения</w:t>
            </w:r>
          </w:p>
        </w:tc>
        <w:tc>
          <w:tcPr>
            <w:tcW w:w="3969" w:type="dxa"/>
          </w:tcPr>
          <w:p w14:paraId="00F65C22" w14:textId="77777777" w:rsidR="00905742" w:rsidRPr="007878FF" w:rsidRDefault="00726015" w:rsidP="007878FF">
            <w:pPr>
              <w:pStyle w:val="TableHeading"/>
              <w:rPr>
                <w:rFonts w:ascii="Times New Roman" w:hAnsi="Times New Roman" w:cs="Times New Roman"/>
                <w:b w:val="0"/>
                <w:bCs w:val="0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/>
                <w:bCs/>
              </w:rPr>
              <w:t>Обоснование и ссылки на стандарты</w:t>
            </w:r>
          </w:p>
        </w:tc>
      </w:tr>
      <w:tr w:rsidR="00905742" w:rsidRPr="00CC2FB4" w14:paraId="0AD21F62" w14:textId="77777777" w:rsidTr="00B72CC7">
        <w:tc>
          <w:tcPr>
            <w:tcW w:w="2059" w:type="dxa"/>
            <w:vAlign w:val="center"/>
          </w:tcPr>
          <w:p w14:paraId="59EF0AE8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Идентификация</w:t>
            </w:r>
          </w:p>
        </w:tc>
        <w:tc>
          <w:tcPr>
            <w:tcW w:w="3890" w:type="dxa"/>
          </w:tcPr>
          <w:p w14:paraId="42824925" w14:textId="156147B9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 xml:space="preserve">1.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Единая система аутентификации:</w:t>
            </w:r>
            <w:r w:rsidRPr="007878FF">
              <w:rPr>
                <w:rFonts w:ascii="Times New Roman" w:hAnsi="Times New Roman" w:cs="Times New Roman"/>
              </w:rPr>
              <w:t xml:space="preserve"> Active Directory с политиками сложных паролей.</w:t>
            </w:r>
            <w:r w:rsidRPr="007878FF">
              <w:rPr>
                <w:rFonts w:ascii="Times New Roman" w:hAnsi="Times New Roman" w:cs="Times New Roman"/>
              </w:rPr>
              <w:br/>
              <w:t xml:space="preserve">2.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Многофакторная аутентификация (MFA):</w:t>
            </w:r>
            <w:r w:rsidRPr="007878FF">
              <w:rPr>
                <w:rFonts w:ascii="Times New Roman" w:hAnsi="Times New Roman" w:cs="Times New Roman"/>
              </w:rPr>
              <w:t xml:space="preserve"> Обязательна для доступа к публичным сервисам, VPN, привилегированным учетным записям и системам в Industrial Zone (Уровень 3).</w:t>
            </w:r>
            <w:r w:rsidRPr="007878FF">
              <w:rPr>
                <w:rFonts w:ascii="Times New Roman" w:hAnsi="Times New Roman" w:cs="Times New Roman"/>
              </w:rPr>
              <w:br/>
              <w:t xml:space="preserve">3.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Сертификаты и PKI:</w:t>
            </w:r>
            <w:r w:rsidRPr="007878FF">
              <w:rPr>
                <w:rFonts w:ascii="Times New Roman" w:hAnsi="Times New Roman" w:cs="Times New Roman"/>
              </w:rPr>
              <w:t xml:space="preserve"> Для аутентификации устройств (МСЭ, серверов) и защищенного обмена данными. Использование ключей, при удаленном подключении и отсутствие </w:t>
            </w:r>
            <w:r w:rsidR="003A134E">
              <w:rPr>
                <w:rFonts w:ascii="Times New Roman" w:hAnsi="Times New Roman" w:cs="Times New Roman"/>
              </w:rPr>
              <w:t>доступа дистанционно к важным ролям</w:t>
            </w:r>
            <w:r w:rsidRPr="007878FF">
              <w:rPr>
                <w:rFonts w:ascii="Times New Roman" w:hAnsi="Times New Roman" w:cs="Times New Roman"/>
              </w:rPr>
              <w:t xml:space="preserve"> (</w:t>
            </w:r>
            <w:r w:rsidR="003A134E">
              <w:rPr>
                <w:rFonts w:ascii="Times New Roman" w:hAnsi="Times New Roman" w:cs="Times New Roman"/>
              </w:rPr>
              <w:t>к</w:t>
            </w:r>
            <w:r w:rsidRPr="007878FF">
              <w:rPr>
                <w:rFonts w:ascii="Times New Roman" w:hAnsi="Times New Roman" w:cs="Times New Roman"/>
              </w:rPr>
              <w:t xml:space="preserve"> admin).</w:t>
            </w:r>
          </w:p>
        </w:tc>
        <w:tc>
          <w:tcPr>
            <w:tcW w:w="3969" w:type="dxa"/>
          </w:tcPr>
          <w:p w14:paraId="1B3CE962" w14:textId="77777777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Обоснование:</w:t>
            </w:r>
            <w:r w:rsidRPr="007878FF">
              <w:rPr>
                <w:rFonts w:ascii="Times New Roman" w:hAnsi="Times New Roman" w:cs="Times New Roman"/>
              </w:rPr>
              <w:t xml:space="preserve"> Основа контроля доступа. Без надежной аутентификации все остальные меры неэффективны.</w:t>
            </w:r>
            <w:r w:rsidRPr="007878FF">
              <w:rPr>
                <w:rFonts w:ascii="Times New Roman" w:hAnsi="Times New Roman" w:cs="Times New Roman"/>
              </w:rPr>
              <w:br/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Источники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: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78FF">
              <w:rPr>
                <w:rFonts w:ascii="Times New Roman" w:hAnsi="Times New Roman" w:cs="Times New Roman"/>
                <w:lang w:val="en-US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NIST SP 800-63B: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"Digital Identity Guidelines".</w:t>
            </w:r>
            <w:r w:rsidRPr="007878FF">
              <w:rPr>
                <w:rFonts w:ascii="Times New Roman" w:hAnsi="Times New Roman" w:cs="Times New Roman"/>
                <w:lang w:val="en-US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RFC 5280: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t>Основа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t>для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PKI.</w:t>
            </w:r>
          </w:p>
        </w:tc>
      </w:tr>
      <w:tr w:rsidR="00905742" w:rsidRPr="006C07A1" w14:paraId="70F296C8" w14:textId="77777777" w:rsidTr="00B72CC7">
        <w:tc>
          <w:tcPr>
            <w:tcW w:w="2059" w:type="dxa"/>
            <w:vAlign w:val="center"/>
          </w:tcPr>
          <w:p w14:paraId="3A0AB0B8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Управление</w:t>
            </w:r>
          </w:p>
        </w:tc>
        <w:tc>
          <w:tcPr>
            <w:tcW w:w="3890" w:type="dxa"/>
          </w:tcPr>
          <w:p w14:paraId="472A4C93" w14:textId="77777777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 xml:space="preserve">1.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Политика сегментации:</w:t>
            </w:r>
            <w:r w:rsidRPr="007878FF">
              <w:rPr>
                <w:rFonts w:ascii="Times New Roman" w:hAnsi="Times New Roman" w:cs="Times New Roman"/>
              </w:rPr>
              <w:t xml:space="preserve"> Четкие правила на МСЭ между всеми зонами. Запрет по умолчанию, разрешение только необходимых протоколов и портов. </w:t>
            </w:r>
            <w:r w:rsidRPr="007878FF">
              <w:rPr>
                <w:rFonts w:ascii="Times New Roman" w:hAnsi="Times New Roman" w:cs="Times New Roman"/>
              </w:rPr>
              <w:br/>
              <w:t xml:space="preserve">2.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Система управления конфигурациями:</w:t>
            </w:r>
            <w:r w:rsidRPr="007878FF">
              <w:rPr>
                <w:rFonts w:ascii="Times New Roman" w:hAnsi="Times New Roman" w:cs="Times New Roman"/>
              </w:rPr>
              <w:t xml:space="preserve"> Централизованное управление настройками МСЭ, правилами IDS (системы обнаружения вторжений).</w:t>
            </w:r>
          </w:p>
        </w:tc>
        <w:tc>
          <w:tcPr>
            <w:tcW w:w="3969" w:type="dxa"/>
          </w:tcPr>
          <w:p w14:paraId="3CC8730D" w14:textId="258000CB" w:rsidR="00905742" w:rsidRPr="006C07A1" w:rsidRDefault="006C07A1" w:rsidP="007878FF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Обоснование:</w:t>
            </w:r>
            <w:r w:rsidRPr="007878FF">
              <w:rPr>
                <w:rFonts w:ascii="Times New Roman" w:hAnsi="Times New Roman" w:cs="Times New Roman"/>
              </w:rPr>
              <w:t xml:space="preserve"> Сегментация</w:t>
            </w:r>
            <w:r>
              <w:rPr>
                <w:rFonts w:ascii="Times New Roman" w:hAnsi="Times New Roman" w:cs="Times New Roman"/>
              </w:rPr>
              <w:t xml:space="preserve"> (разделение сети)</w:t>
            </w:r>
            <w:r w:rsidR="00726015" w:rsidRPr="007878FF">
              <w:rPr>
                <w:rFonts w:ascii="Times New Roman" w:hAnsi="Times New Roman" w:cs="Times New Roman"/>
              </w:rPr>
              <w:t>— ключевой метод сдерживания распространения атак, особенно между IT и OT.</w:t>
            </w:r>
            <w:r w:rsidR="00726015" w:rsidRPr="007878FF">
              <w:rPr>
                <w:rFonts w:ascii="Times New Roman" w:hAnsi="Times New Roman" w:cs="Times New Roman"/>
              </w:rPr>
              <w:br/>
            </w:r>
            <w:r w:rsidR="00726015"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Источники</w:t>
            </w:r>
            <w:r w:rsidR="00726015" w:rsidRPr="006C07A1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:</w:t>
            </w:r>
            <w:r w:rsidR="00726015" w:rsidRPr="006C07A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26015" w:rsidRPr="006C07A1">
              <w:rPr>
                <w:rFonts w:ascii="Times New Roman" w:hAnsi="Times New Roman" w:cs="Times New Roman"/>
                <w:lang w:val="en-US"/>
              </w:rPr>
              <w:br/>
              <w:t xml:space="preserve">• </w:t>
            </w:r>
            <w:r w:rsidR="00726015" w:rsidRPr="006C07A1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ISA/IEC 62443-3-2:</w:t>
            </w:r>
            <w:r w:rsidR="00726015" w:rsidRPr="006C07A1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описание</w:t>
            </w:r>
            <w:r w:rsidRPr="006C07A1"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сегментации</w:t>
            </w:r>
            <w:r w:rsidR="00726015" w:rsidRPr="006C07A1">
              <w:rPr>
                <w:rFonts w:ascii="Times New Roman" w:hAnsi="Times New Roman" w:cs="Times New Roman"/>
                <w:lang w:val="en-US"/>
              </w:rPr>
              <w:t>.</w:t>
            </w:r>
            <w:r w:rsidR="00726015" w:rsidRPr="006C07A1">
              <w:rPr>
                <w:rFonts w:ascii="Times New Roman" w:hAnsi="Times New Roman" w:cs="Times New Roman"/>
                <w:lang w:val="en-US"/>
              </w:rPr>
              <w:br/>
              <w:t xml:space="preserve">• </w:t>
            </w:r>
            <w:r w:rsidR="00726015" w:rsidRPr="006C07A1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NIST SP 800-82:</w:t>
            </w:r>
            <w:r w:rsidR="00726015" w:rsidRPr="006C07A1">
              <w:rPr>
                <w:rFonts w:ascii="Times New Roman" w:hAnsi="Times New Roman" w:cs="Times New Roman"/>
                <w:lang w:val="en-US"/>
              </w:rPr>
              <w:t xml:space="preserve"> "Guide to Operational Technology (OT) Security".</w:t>
            </w:r>
          </w:p>
        </w:tc>
      </w:tr>
      <w:tr w:rsidR="00905742" w:rsidRPr="007878FF" w14:paraId="35084E05" w14:textId="77777777" w:rsidTr="00B72CC7">
        <w:tc>
          <w:tcPr>
            <w:tcW w:w="2059" w:type="dxa"/>
            <w:vAlign w:val="center"/>
          </w:tcPr>
          <w:p w14:paraId="258F676D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Контроль</w:t>
            </w:r>
          </w:p>
        </w:tc>
        <w:tc>
          <w:tcPr>
            <w:tcW w:w="3890" w:type="dxa"/>
          </w:tcPr>
          <w:p w14:paraId="097F8250" w14:textId="4252E89D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 xml:space="preserve">1.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Принудительное применение правил:</w:t>
            </w:r>
            <w:r w:rsidRPr="007878FF">
              <w:rPr>
                <w:rFonts w:ascii="Times New Roman" w:hAnsi="Times New Roman" w:cs="Times New Roman"/>
              </w:rPr>
              <w:t xml:space="preserve"> МСЭ в IDMZ и на границе.</w:t>
            </w:r>
            <w:r w:rsidRPr="007878FF">
              <w:rPr>
                <w:rFonts w:ascii="Times New Roman" w:hAnsi="Times New Roman" w:cs="Times New Roman"/>
              </w:rPr>
              <w:br/>
              <w:t xml:space="preserve">2.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Контроль съемных носителей:</w:t>
            </w:r>
            <w:r w:rsidRPr="007878FF">
              <w:rPr>
                <w:rFonts w:ascii="Times New Roman" w:hAnsi="Times New Roman" w:cs="Times New Roman"/>
              </w:rPr>
              <w:t xml:space="preserve"> Запрет или строгий контроль использования USB-устройств в Industrial Zone.</w:t>
            </w:r>
            <w:r w:rsidRPr="007878FF">
              <w:rPr>
                <w:rFonts w:ascii="Times New Roman" w:hAnsi="Times New Roman" w:cs="Times New Roman"/>
              </w:rPr>
              <w:br/>
              <w:t xml:space="preserve">3.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EDR-системы:</w:t>
            </w:r>
            <w:r w:rsidRPr="007878FF">
              <w:rPr>
                <w:rFonts w:ascii="Times New Roman" w:hAnsi="Times New Roman" w:cs="Times New Roman"/>
              </w:rPr>
              <w:t xml:space="preserve"> Контроль и изоляция зараженных рабочих станций</w:t>
            </w:r>
            <w:r w:rsidR="006C07A1">
              <w:rPr>
                <w:rFonts w:ascii="Times New Roman" w:hAnsi="Times New Roman" w:cs="Times New Roman"/>
              </w:rPr>
              <w:t xml:space="preserve">, сервером и </w:t>
            </w:r>
            <w:r w:rsidR="006C07A1">
              <w:rPr>
                <w:rFonts w:ascii="Times New Roman" w:hAnsi="Times New Roman" w:cs="Times New Roman"/>
                <w:lang w:val="en-US"/>
              </w:rPr>
              <w:t>PC</w:t>
            </w:r>
            <w:r w:rsidR="006C07A1">
              <w:rPr>
                <w:rFonts w:ascii="Times New Roman" w:hAnsi="Times New Roman" w:cs="Times New Roman"/>
              </w:rPr>
              <w:t xml:space="preserve"> клиентов</w:t>
            </w:r>
            <w:r w:rsidRPr="007878FF">
              <w:rPr>
                <w:rFonts w:ascii="Times New Roman" w:hAnsi="Times New Roman" w:cs="Times New Roman"/>
              </w:rPr>
              <w:t xml:space="preserve"> в реальном времени.</w:t>
            </w:r>
          </w:p>
        </w:tc>
        <w:tc>
          <w:tcPr>
            <w:tcW w:w="3969" w:type="dxa"/>
          </w:tcPr>
          <w:p w14:paraId="7BB6F600" w14:textId="77777777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Обоснование:</w:t>
            </w:r>
            <w:r w:rsidRPr="007878FF">
              <w:rPr>
                <w:rFonts w:ascii="Times New Roman" w:hAnsi="Times New Roman" w:cs="Times New Roman"/>
              </w:rPr>
              <w:t xml:space="preserve"> Претворение политик в жизнь. Активное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t>противодействие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t>угрозам</w:t>
            </w:r>
            <w:r w:rsidRPr="007878FF">
              <w:rPr>
                <w:rFonts w:ascii="Times New Roman" w:hAnsi="Times New Roman" w:cs="Times New Roman"/>
                <w:lang w:val="en-US"/>
              </w:rPr>
              <w:t>.</w:t>
            </w:r>
            <w:r w:rsidRPr="007878FF">
              <w:rPr>
                <w:rFonts w:ascii="Times New Roman" w:hAnsi="Times New Roman" w:cs="Times New Roman"/>
                <w:lang w:val="en-US"/>
              </w:rPr>
              <w:br/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Источники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: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78FF">
              <w:rPr>
                <w:rFonts w:ascii="Times New Roman" w:hAnsi="Times New Roman" w:cs="Times New Roman"/>
                <w:lang w:val="en-US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CIS Critical Security Controls v8: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Control 14 (Controlled Access).</w:t>
            </w:r>
            <w:r w:rsidRPr="007878FF">
              <w:rPr>
                <w:rFonts w:ascii="Times New Roman" w:hAnsi="Times New Roman" w:cs="Times New Roman"/>
                <w:lang w:val="en-US"/>
              </w:rPr>
              <w:br/>
            </w:r>
            <w:r w:rsidRPr="007878FF">
              <w:rPr>
                <w:rFonts w:ascii="Times New Roman" w:hAnsi="Times New Roman" w:cs="Times New Roman"/>
              </w:rPr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NIST SP 800-53:</w:t>
            </w:r>
            <w:r w:rsidRPr="007878FF">
              <w:rPr>
                <w:rFonts w:ascii="Times New Roman" w:hAnsi="Times New Roman" w:cs="Times New Roman"/>
              </w:rPr>
              <w:t xml:space="preserve"> Контроль SC-7 (Boundary Protection).</w:t>
            </w:r>
          </w:p>
        </w:tc>
      </w:tr>
      <w:tr w:rsidR="00905742" w:rsidRPr="007878FF" w14:paraId="7626BBA6" w14:textId="77777777" w:rsidTr="00B72CC7">
        <w:tc>
          <w:tcPr>
            <w:tcW w:w="2059" w:type="dxa"/>
            <w:vAlign w:val="center"/>
          </w:tcPr>
          <w:p w14:paraId="1AA5DE93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Анализ</w:t>
            </w:r>
          </w:p>
        </w:tc>
        <w:tc>
          <w:tcPr>
            <w:tcW w:w="3890" w:type="dxa"/>
          </w:tcPr>
          <w:p w14:paraId="68586F30" w14:textId="5E85BA8C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 xml:space="preserve">1.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SIEM-система:</w:t>
            </w:r>
            <w:r w:rsidRPr="007878FF">
              <w:rPr>
                <w:rFonts w:ascii="Times New Roman" w:hAnsi="Times New Roman" w:cs="Times New Roman"/>
              </w:rPr>
              <w:t xml:space="preserve"> Анализ </w:t>
            </w:r>
            <w:r w:rsidR="006C07A1">
              <w:rPr>
                <w:rFonts w:ascii="Times New Roman" w:hAnsi="Times New Roman" w:cs="Times New Roman"/>
              </w:rPr>
              <w:t xml:space="preserve">и поиск взаимосвязи </w:t>
            </w:r>
            <w:r w:rsidRPr="007878FF">
              <w:rPr>
                <w:rFonts w:ascii="Times New Roman" w:hAnsi="Times New Roman" w:cs="Times New Roman"/>
              </w:rPr>
              <w:t>событий.</w:t>
            </w:r>
            <w:r w:rsidR="006C07A1">
              <w:rPr>
                <w:rFonts w:ascii="Times New Roman" w:hAnsi="Times New Roman" w:cs="Times New Roman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br/>
              <w:t xml:space="preserve">2.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Песочница (Sandboxing):</w:t>
            </w:r>
            <w:r w:rsidRPr="007878FF">
              <w:rPr>
                <w:rFonts w:ascii="Times New Roman" w:hAnsi="Times New Roman" w:cs="Times New Roman"/>
              </w:rPr>
              <w:t xml:space="preserve"> Анализ подозрительных файлов.</w:t>
            </w:r>
            <w:r w:rsidR="006C07A1">
              <w:rPr>
                <w:rFonts w:ascii="Times New Roman" w:hAnsi="Times New Roman" w:cs="Times New Roman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br/>
              <w:t xml:space="preserve">3.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Анализ уязвимостей:</w:t>
            </w:r>
            <w:r w:rsidRPr="007878FF">
              <w:rPr>
                <w:rFonts w:ascii="Times New Roman" w:hAnsi="Times New Roman" w:cs="Times New Roman"/>
              </w:rPr>
              <w:t xml:space="preserve"> Регулярное сканирование IT-активов и пассивное сканирование OT-сети.</w:t>
            </w:r>
          </w:p>
        </w:tc>
        <w:tc>
          <w:tcPr>
            <w:tcW w:w="3969" w:type="dxa"/>
          </w:tcPr>
          <w:p w14:paraId="0F897838" w14:textId="77777777" w:rsidR="006C07A1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Обоснование:</w:t>
            </w:r>
            <w:r w:rsidRPr="007878FF">
              <w:rPr>
                <w:rFonts w:ascii="Times New Roman" w:hAnsi="Times New Roman" w:cs="Times New Roman"/>
              </w:rPr>
              <w:t xml:space="preserve"> </w:t>
            </w:r>
            <w:r w:rsidR="006C07A1">
              <w:rPr>
                <w:rFonts w:ascii="Times New Roman" w:hAnsi="Times New Roman" w:cs="Times New Roman"/>
              </w:rPr>
              <w:t xml:space="preserve">Предупреждающее </w:t>
            </w:r>
            <w:r w:rsidR="006C07A1" w:rsidRPr="007878FF">
              <w:rPr>
                <w:rFonts w:ascii="Times New Roman" w:hAnsi="Times New Roman" w:cs="Times New Roman"/>
              </w:rPr>
              <w:t>выявление</w:t>
            </w:r>
            <w:r w:rsidRPr="007878FF">
              <w:rPr>
                <w:rFonts w:ascii="Times New Roman" w:hAnsi="Times New Roman" w:cs="Times New Roman"/>
              </w:rPr>
              <w:t xml:space="preserve"> слабостей и признаков </w:t>
            </w:r>
            <w:r w:rsidR="006C07A1">
              <w:rPr>
                <w:rFonts w:ascii="Times New Roman" w:hAnsi="Times New Roman" w:cs="Times New Roman"/>
              </w:rPr>
              <w:t>попыток атак (взлома)</w:t>
            </w:r>
            <w:r w:rsidRPr="007878FF">
              <w:rPr>
                <w:rFonts w:ascii="Times New Roman" w:hAnsi="Times New Roman" w:cs="Times New Roman"/>
              </w:rPr>
              <w:t>.</w:t>
            </w:r>
          </w:p>
          <w:p w14:paraId="4A16A16A" w14:textId="77777777" w:rsidR="00B72CC7" w:rsidRDefault="006C07A1" w:rsidP="007878FF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Еще интересный вариант. Создание песочницы (Запуск подозрительных файлов на виртуальных машинках с целью проверки его на угрозу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Sandboxing</w:t>
            </w:r>
            <w:r>
              <w:rPr>
                <w:rFonts w:ascii="Times New Roman" w:hAnsi="Times New Roman" w:cs="Times New Roman"/>
              </w:rPr>
              <w:t>).</w:t>
            </w:r>
          </w:p>
          <w:p w14:paraId="23AE70B6" w14:textId="0146CD78" w:rsidR="00905742" w:rsidRPr="007878FF" w:rsidRDefault="00B72CC7" w:rsidP="00B72CC7">
            <w:pPr>
              <w:pStyle w:val="TableContents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Касательно</w:t>
            </w:r>
            <w:r w:rsidRPr="00B72CC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SIEM</w:t>
            </w:r>
            <w:r>
              <w:rPr>
                <w:rFonts w:ascii="Times New Roman" w:hAnsi="Times New Roman" w:cs="Times New Roman"/>
              </w:rPr>
              <w:t xml:space="preserve"> озвучивалось в прошлой задаче</w:t>
            </w:r>
            <w:r w:rsidRPr="00B72CC7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2CC7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система управления событиями и информацией безопасности.</w:t>
            </w:r>
            <w:r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 xml:space="preserve"> Главный центр безопасности.</w:t>
            </w:r>
            <w:r w:rsidR="00726015" w:rsidRPr="007878FF">
              <w:rPr>
                <w:rFonts w:ascii="Times New Roman" w:hAnsi="Times New Roman" w:cs="Times New Roman"/>
              </w:rPr>
              <w:br/>
            </w:r>
            <w:r w:rsidR="00726015"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Источники:</w:t>
            </w:r>
            <w:r w:rsidR="00726015" w:rsidRPr="007878FF">
              <w:rPr>
                <w:rFonts w:ascii="Times New Roman" w:hAnsi="Times New Roman" w:cs="Times New Roman"/>
              </w:rPr>
              <w:t xml:space="preserve"> </w:t>
            </w:r>
            <w:r w:rsidR="00726015" w:rsidRPr="007878FF">
              <w:rPr>
                <w:rFonts w:ascii="Times New Roman" w:hAnsi="Times New Roman" w:cs="Times New Roman"/>
              </w:rPr>
              <w:br/>
              <w:t xml:space="preserve">• </w:t>
            </w:r>
            <w:r w:rsidR="00726015"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NIST SP 800-115:</w:t>
            </w:r>
            <w:r w:rsidR="00726015" w:rsidRPr="007878FF">
              <w:rPr>
                <w:rFonts w:ascii="Times New Roman" w:hAnsi="Times New Roman" w:cs="Times New Roman"/>
              </w:rPr>
              <w:t xml:space="preserve"> "Technical Guide to Information Security Testing".</w:t>
            </w:r>
          </w:p>
        </w:tc>
      </w:tr>
      <w:tr w:rsidR="00905742" w:rsidRPr="00CC2FB4" w14:paraId="0ED215C3" w14:textId="77777777" w:rsidTr="00B72CC7">
        <w:tc>
          <w:tcPr>
            <w:tcW w:w="2059" w:type="dxa"/>
            <w:vAlign w:val="center"/>
          </w:tcPr>
          <w:p w14:paraId="46F9BEB9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lastRenderedPageBreak/>
              <w:t>Мониторинг</w:t>
            </w:r>
          </w:p>
        </w:tc>
        <w:tc>
          <w:tcPr>
            <w:tcW w:w="3890" w:type="dxa"/>
          </w:tcPr>
          <w:p w14:paraId="76169CF0" w14:textId="2E72A678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 xml:space="preserve">1. </w:t>
            </w:r>
            <w:r w:rsidR="00B72CC7" w:rsidRPr="00B72CC7">
              <w:rPr>
                <w:rStyle w:val="StrongEmphasis"/>
                <w:b w:val="0"/>
                <w:bCs w:val="0"/>
              </w:rPr>
              <w:t>П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латформа</w:t>
            </w:r>
            <w:r w:rsidR="00B72CC7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 xml:space="preserve"> для частично</w:t>
            </w:r>
            <w:r w:rsidRPr="007878FF">
              <w:rPr>
                <w:rFonts w:ascii="Times New Roman" w:hAnsi="Times New Roman" w:cs="Times New Roman"/>
              </w:rPr>
              <w:t xml:space="preserve"> автоматизаци</w:t>
            </w:r>
            <w:r w:rsidR="00B72CC7">
              <w:rPr>
                <w:rFonts w:ascii="Times New Roman" w:hAnsi="Times New Roman" w:cs="Times New Roman"/>
              </w:rPr>
              <w:t>и</w:t>
            </w:r>
            <w:r w:rsidRPr="007878FF">
              <w:rPr>
                <w:rFonts w:ascii="Times New Roman" w:hAnsi="Times New Roman" w:cs="Times New Roman"/>
              </w:rPr>
              <w:t xml:space="preserve"> реагирования на инциденты.</w:t>
            </w:r>
            <w:r w:rsidR="00B72CC7">
              <w:rPr>
                <w:rFonts w:ascii="Times New Roman" w:hAnsi="Times New Roman" w:cs="Times New Roman"/>
              </w:rPr>
              <w:t xml:space="preserve"> </w:t>
            </w:r>
            <w:r w:rsidR="00B72CC7" w:rsidRPr="00B72CC7">
              <w:rPr>
                <w:rFonts w:ascii="Times New Roman" w:hAnsi="Times New Roman" w:cs="Times New Roman"/>
              </w:rPr>
              <w:t>(</w:t>
            </w:r>
            <w:r w:rsidR="00B72CC7">
              <w:rPr>
                <w:rFonts w:ascii="Times New Roman" w:hAnsi="Times New Roman" w:cs="Times New Roman"/>
                <w:lang w:val="en-US"/>
              </w:rPr>
              <w:t>SOAR)</w:t>
            </w:r>
            <w:r w:rsidRPr="007878FF">
              <w:rPr>
                <w:rFonts w:ascii="Times New Roman" w:hAnsi="Times New Roman" w:cs="Times New Roman"/>
              </w:rPr>
              <w:br/>
              <w:t xml:space="preserve">2.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Мониторинг сетевого трафика в OT:</w:t>
            </w:r>
            <w:r w:rsidRPr="007878FF">
              <w:rPr>
                <w:rFonts w:ascii="Times New Roman" w:hAnsi="Times New Roman" w:cs="Times New Roman"/>
              </w:rPr>
              <w:t xml:space="preserve"> Специализированные решения, "понимающие" промышленные протоколы.</w:t>
            </w:r>
            <w:r w:rsidRPr="007878FF">
              <w:rPr>
                <w:rFonts w:ascii="Times New Roman" w:hAnsi="Times New Roman" w:cs="Times New Roman"/>
              </w:rPr>
              <w:br/>
              <w:t xml:space="preserve">3.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Мониторинг целостности файлов:</w:t>
            </w:r>
            <w:r w:rsidRPr="007878FF">
              <w:rPr>
                <w:rFonts w:ascii="Times New Roman" w:hAnsi="Times New Roman" w:cs="Times New Roman"/>
              </w:rPr>
              <w:t xml:space="preserve"> На критических серверах и рабочих станциях инженеров.</w:t>
            </w:r>
          </w:p>
        </w:tc>
        <w:tc>
          <w:tcPr>
            <w:tcW w:w="3969" w:type="dxa"/>
          </w:tcPr>
          <w:p w14:paraId="5C8FAC4E" w14:textId="77777777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  <w:lang w:val="en-US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Обоснование:</w:t>
            </w:r>
            <w:r w:rsidRPr="007878FF">
              <w:rPr>
                <w:rFonts w:ascii="Times New Roman" w:hAnsi="Times New Roman" w:cs="Times New Roman"/>
              </w:rPr>
              <w:t xml:space="preserve"> Непрерывный контроль для оперативного выявления и подавления инцидентов.</w:t>
            </w:r>
            <w:r w:rsidRPr="007878FF">
              <w:rPr>
                <w:rFonts w:ascii="Times New Roman" w:hAnsi="Times New Roman" w:cs="Times New Roman"/>
              </w:rPr>
              <w:br/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Источники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: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878FF">
              <w:rPr>
                <w:rFonts w:ascii="Times New Roman" w:hAnsi="Times New Roman" w:cs="Times New Roman"/>
                <w:lang w:val="en-US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>NIST SP 800-137:</w:t>
            </w:r>
            <w:r w:rsidRPr="007878FF">
              <w:rPr>
                <w:rFonts w:ascii="Times New Roman" w:hAnsi="Times New Roman" w:cs="Times New Roman"/>
                <w:lang w:val="en-US"/>
              </w:rPr>
              <w:t xml:space="preserve"> "Information Security Continuous Monitoring (ISCM)".</w:t>
            </w:r>
            <w:r w:rsidRPr="007878FF">
              <w:rPr>
                <w:rFonts w:ascii="Times New Roman" w:hAnsi="Times New Roman" w:cs="Times New Roman"/>
                <w:lang w:val="en-US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Концепция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 xml:space="preserve"> SOAR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от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  <w:lang w:val="en-US"/>
              </w:rPr>
              <w:t xml:space="preserve"> Gartner.</w:t>
            </w:r>
          </w:p>
        </w:tc>
      </w:tr>
      <w:tr w:rsidR="00905742" w:rsidRPr="007878FF" w14:paraId="31167130" w14:textId="77777777" w:rsidTr="00B72CC7">
        <w:tc>
          <w:tcPr>
            <w:tcW w:w="2059" w:type="dxa"/>
            <w:vAlign w:val="center"/>
          </w:tcPr>
          <w:p w14:paraId="2C99A31F" w14:textId="77777777" w:rsidR="00905742" w:rsidRPr="007878FF" w:rsidRDefault="00726015" w:rsidP="007878FF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</w:rPr>
              <w:t>Автоматизация</w:t>
            </w:r>
          </w:p>
        </w:tc>
        <w:tc>
          <w:tcPr>
            <w:tcW w:w="3890" w:type="dxa"/>
          </w:tcPr>
          <w:p w14:paraId="1D13A877" w14:textId="325004A4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Fonts w:ascii="Times New Roman" w:hAnsi="Times New Roman" w:cs="Times New Roman"/>
              </w:rPr>
              <w:t xml:space="preserve">1.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Автоматизация реагирования:</w:t>
            </w:r>
            <w:r w:rsidRPr="007878FF">
              <w:rPr>
                <w:rFonts w:ascii="Times New Roman" w:hAnsi="Times New Roman" w:cs="Times New Roman"/>
              </w:rPr>
              <w:t xml:space="preserve"> Интеграция SIEM </w:t>
            </w:r>
            <w:r w:rsidR="00B72CC7">
              <w:rPr>
                <w:rFonts w:ascii="Times New Roman" w:hAnsi="Times New Roman" w:cs="Times New Roman"/>
              </w:rPr>
              <w:t xml:space="preserve">и </w:t>
            </w:r>
            <w:r w:rsidR="00B72CC7">
              <w:rPr>
                <w:rFonts w:ascii="Times New Roman" w:hAnsi="Times New Roman" w:cs="Times New Roman"/>
                <w:lang w:val="en-US"/>
              </w:rPr>
              <w:t>SOAR</w:t>
            </w:r>
            <w:r w:rsidR="00B72CC7" w:rsidRPr="00B72CC7">
              <w:rPr>
                <w:rFonts w:ascii="Times New Roman" w:hAnsi="Times New Roman" w:cs="Times New Roman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t>для автоматического выполнения сценариев (блокировка IP, отключение порта</w:t>
            </w:r>
            <w:r w:rsidR="00B72CC7">
              <w:rPr>
                <w:rFonts w:ascii="Times New Roman" w:hAnsi="Times New Roman" w:cs="Times New Roman"/>
              </w:rPr>
              <w:t xml:space="preserve"> и т.д.</w:t>
            </w:r>
            <w:r w:rsidRPr="007878FF">
              <w:rPr>
                <w:rFonts w:ascii="Times New Roman" w:hAnsi="Times New Roman" w:cs="Times New Roman"/>
              </w:rPr>
              <w:t>).</w:t>
            </w:r>
            <w:r w:rsidRPr="007878FF">
              <w:rPr>
                <w:rFonts w:ascii="Times New Roman" w:hAnsi="Times New Roman" w:cs="Times New Roman"/>
              </w:rPr>
              <w:br/>
              <w:t xml:space="preserve">2.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Автоматизированное создание отчетов.</w:t>
            </w:r>
            <w:r w:rsidRPr="007878FF">
              <w:rPr>
                <w:rFonts w:ascii="Times New Roman" w:hAnsi="Times New Roman" w:cs="Times New Roman"/>
              </w:rPr>
              <w:br/>
              <w:t xml:space="preserve">3. </w:t>
            </w:r>
            <w:r w:rsidR="00745CAE">
              <w:rPr>
                <w:rFonts w:ascii="Times New Roman" w:hAnsi="Times New Roman" w:cs="Times New Roman"/>
              </w:rPr>
              <w:t>Координация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 xml:space="preserve"> исправлений:</w:t>
            </w:r>
            <w:r w:rsidRPr="007878FF">
              <w:rPr>
                <w:rFonts w:ascii="Times New Roman" w:hAnsi="Times New Roman" w:cs="Times New Roman"/>
              </w:rPr>
              <w:t xml:space="preserve"> Для IT-систем.</w:t>
            </w:r>
          </w:p>
        </w:tc>
        <w:tc>
          <w:tcPr>
            <w:tcW w:w="3969" w:type="dxa"/>
          </w:tcPr>
          <w:p w14:paraId="1632ACA8" w14:textId="77777777" w:rsidR="00905742" w:rsidRPr="007878FF" w:rsidRDefault="00726015" w:rsidP="007878FF">
            <w:pPr>
              <w:pStyle w:val="TableContents"/>
              <w:rPr>
                <w:rFonts w:ascii="Times New Roman" w:hAnsi="Times New Roman" w:cs="Times New Roman"/>
              </w:rPr>
            </w:pP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Обоснование:</w:t>
            </w:r>
            <w:r w:rsidRPr="007878FF">
              <w:rPr>
                <w:rFonts w:ascii="Times New Roman" w:hAnsi="Times New Roman" w:cs="Times New Roman"/>
              </w:rPr>
              <w:t xml:space="preserve"> Снижение времени реагирования (MTTR), повышение устойчивости системы.</w:t>
            </w:r>
            <w:r w:rsidRPr="007878FF">
              <w:rPr>
                <w:rFonts w:ascii="Times New Roman" w:hAnsi="Times New Roman" w:cs="Times New Roman"/>
              </w:rPr>
              <w:br/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Источники:</w:t>
            </w:r>
            <w:r w:rsidRPr="007878FF">
              <w:rPr>
                <w:rFonts w:ascii="Times New Roman" w:hAnsi="Times New Roman" w:cs="Times New Roman"/>
              </w:rPr>
              <w:t xml:space="preserve"> </w:t>
            </w:r>
            <w:r w:rsidRPr="007878FF">
              <w:rPr>
                <w:rFonts w:ascii="Times New Roman" w:hAnsi="Times New Roman" w:cs="Times New Roman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NIST SP 800-160 Vol. 2:</w:t>
            </w:r>
            <w:r w:rsidRPr="007878FF">
              <w:rPr>
                <w:rFonts w:ascii="Times New Roman" w:hAnsi="Times New Roman" w:cs="Times New Roman"/>
              </w:rPr>
              <w:t xml:space="preserve"> О развитии киберустойчивых систем.</w:t>
            </w:r>
            <w:r w:rsidRPr="007878FF">
              <w:rPr>
                <w:rFonts w:ascii="Times New Roman" w:hAnsi="Times New Roman" w:cs="Times New Roman"/>
              </w:rPr>
              <w:br/>
              <w:t xml:space="preserve">• </w:t>
            </w:r>
            <w:r w:rsidRPr="007878FF">
              <w:rPr>
                <w:rStyle w:val="StrongEmphasis"/>
                <w:rFonts w:ascii="Times New Roman" w:hAnsi="Times New Roman" w:cs="Times New Roman"/>
                <w:b w:val="0"/>
                <w:bCs w:val="0"/>
              </w:rPr>
              <w:t>Рекомендации CISA</w:t>
            </w:r>
            <w:r w:rsidRPr="007878FF">
              <w:rPr>
                <w:rFonts w:ascii="Times New Roman" w:hAnsi="Times New Roman" w:cs="Times New Roman"/>
              </w:rPr>
              <w:t xml:space="preserve"> по автоматизации блокировки IOCs.</w:t>
            </w:r>
          </w:p>
        </w:tc>
      </w:tr>
    </w:tbl>
    <w:p w14:paraId="45011534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559752C4" w14:textId="77777777" w:rsidR="00905742" w:rsidRPr="007878FF" w:rsidRDefault="00905742" w:rsidP="007878FF">
      <w:pPr>
        <w:pStyle w:val="Standard"/>
        <w:jc w:val="both"/>
        <w:rPr>
          <w:rFonts w:ascii="Times New Roman" w:hAnsi="Times New Roman" w:cs="Times New Roman"/>
        </w:rPr>
      </w:pPr>
    </w:p>
    <w:p w14:paraId="294F121B" w14:textId="77777777" w:rsidR="00905742" w:rsidRPr="007878FF" w:rsidRDefault="00726015" w:rsidP="007878FF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7878FF">
        <w:rPr>
          <w:rFonts w:ascii="Times New Roman" w:hAnsi="Times New Roman" w:cs="Times New Roman"/>
          <w:b/>
          <w:bCs/>
        </w:rPr>
        <w:t>Заключение</w:t>
      </w:r>
    </w:p>
    <w:p w14:paraId="3A65F1AE" w14:textId="77777777" w:rsidR="007878FF" w:rsidRPr="007878FF" w:rsidRDefault="00726015" w:rsidP="007878FF">
      <w:pPr>
        <w:pStyle w:val="Standard"/>
        <w:jc w:val="both"/>
        <w:rPr>
          <w:rFonts w:ascii="Times New Roman" w:hAnsi="Times New Roman" w:cs="Times New Roman"/>
        </w:rPr>
      </w:pPr>
      <w:r w:rsidRPr="007878FF">
        <w:rPr>
          <w:rFonts w:ascii="Times New Roman" w:hAnsi="Times New Roman" w:cs="Times New Roman"/>
        </w:rPr>
        <w:t xml:space="preserve">Нами была рассмотрена ИТ-Инфраструктура и выполнены следующие задачи: </w:t>
      </w:r>
    </w:p>
    <w:p w14:paraId="597654AC" w14:textId="2855B90E" w:rsidR="00905742" w:rsidRPr="007878FF" w:rsidRDefault="00726015" w:rsidP="007878FF">
      <w:pPr>
        <w:pStyle w:val="Standard"/>
        <w:jc w:val="both"/>
        <w:rPr>
          <w:rFonts w:ascii="Times New Roman" w:hAnsi="Times New Roman" w:cs="Times New Roman"/>
        </w:rPr>
      </w:pPr>
      <w:r w:rsidRPr="007878FF">
        <w:rPr>
          <w:rFonts w:ascii="Times New Roman" w:hAnsi="Times New Roman" w:cs="Times New Roman"/>
        </w:rPr>
        <w:t>1.</w:t>
      </w:r>
      <w:r w:rsidR="007878FF" w:rsidRPr="007878FF">
        <w:rPr>
          <w:rFonts w:ascii="Times New Roman" w:hAnsi="Times New Roman" w:cs="Times New Roman"/>
        </w:rPr>
        <w:t xml:space="preserve"> </w:t>
      </w:r>
      <w:r w:rsidRPr="007878FF">
        <w:rPr>
          <w:rFonts w:ascii="Times New Roman" w:hAnsi="Times New Roman" w:cs="Times New Roman"/>
        </w:rPr>
        <w:t xml:space="preserve">Просмотрены </w:t>
      </w:r>
      <w:r w:rsidR="007878FF" w:rsidRPr="007878FF">
        <w:rPr>
          <w:rFonts w:ascii="Times New Roman" w:hAnsi="Times New Roman" w:cs="Times New Roman"/>
        </w:rPr>
        <w:t>как разделы</w:t>
      </w:r>
      <w:r w:rsidRPr="007878FF">
        <w:rPr>
          <w:rFonts w:ascii="Times New Roman" w:hAnsi="Times New Roman" w:cs="Times New Roman"/>
        </w:rPr>
        <w:t xml:space="preserve"> ИТ-ИФ, так и отдельный части.</w:t>
      </w:r>
    </w:p>
    <w:p w14:paraId="2B9B3389" w14:textId="77777777" w:rsidR="00905742" w:rsidRPr="007878FF" w:rsidRDefault="00726015" w:rsidP="007878FF">
      <w:pPr>
        <w:pStyle w:val="Standard"/>
        <w:jc w:val="both"/>
        <w:rPr>
          <w:rFonts w:ascii="Times New Roman" w:hAnsi="Times New Roman" w:cs="Times New Roman"/>
        </w:rPr>
      </w:pPr>
      <w:r w:rsidRPr="007878FF">
        <w:rPr>
          <w:rFonts w:ascii="Times New Roman" w:hAnsi="Times New Roman" w:cs="Times New Roman"/>
        </w:rPr>
        <w:t>2.Определение потенциальной цели и назначения ее главных сегментов.</w:t>
      </w:r>
    </w:p>
    <w:p w14:paraId="7C14DB91" w14:textId="77777777" w:rsidR="00905742" w:rsidRPr="007878FF" w:rsidRDefault="00726015" w:rsidP="007878FF">
      <w:pPr>
        <w:pStyle w:val="Standard"/>
        <w:jc w:val="both"/>
        <w:rPr>
          <w:rFonts w:ascii="Times New Roman" w:hAnsi="Times New Roman" w:cs="Times New Roman"/>
        </w:rPr>
      </w:pPr>
      <w:r w:rsidRPr="007878FF">
        <w:rPr>
          <w:rFonts w:ascii="Times New Roman" w:hAnsi="Times New Roman" w:cs="Times New Roman"/>
        </w:rPr>
        <w:t>3. Описание рисков ИБ для каждого сегмента сети.</w:t>
      </w:r>
    </w:p>
    <w:p w14:paraId="473850D9" w14:textId="77777777" w:rsidR="00905742" w:rsidRPr="007878FF" w:rsidRDefault="00726015" w:rsidP="007878FF">
      <w:pPr>
        <w:pStyle w:val="Standard"/>
        <w:jc w:val="both"/>
        <w:rPr>
          <w:rFonts w:ascii="Times New Roman" w:hAnsi="Times New Roman" w:cs="Times New Roman"/>
        </w:rPr>
      </w:pPr>
      <w:r w:rsidRPr="007878FF">
        <w:rPr>
          <w:rFonts w:ascii="Times New Roman" w:hAnsi="Times New Roman" w:cs="Times New Roman"/>
        </w:rPr>
        <w:t>4. Добавлены отсутствующие компоненты ИС.</w:t>
      </w:r>
    </w:p>
    <w:p w14:paraId="56826262" w14:textId="77777777" w:rsidR="00905742" w:rsidRPr="007878FF" w:rsidRDefault="00726015" w:rsidP="007878FF">
      <w:pPr>
        <w:pStyle w:val="Standard"/>
        <w:jc w:val="both"/>
        <w:rPr>
          <w:rFonts w:ascii="Times New Roman" w:hAnsi="Times New Roman" w:cs="Times New Roman"/>
        </w:rPr>
      </w:pPr>
      <w:r w:rsidRPr="007878FF">
        <w:rPr>
          <w:rFonts w:ascii="Times New Roman" w:hAnsi="Times New Roman" w:cs="Times New Roman"/>
        </w:rPr>
        <w:t>5. Добавлены компоненты архитектуры ИБ.</w:t>
      </w:r>
    </w:p>
    <w:sectPr w:rsidR="00905742" w:rsidRPr="007878F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B33402" w14:textId="77777777" w:rsidR="000B6CEC" w:rsidRDefault="000B6CEC">
      <w:r>
        <w:separator/>
      </w:r>
    </w:p>
  </w:endnote>
  <w:endnote w:type="continuationSeparator" w:id="0">
    <w:p w14:paraId="0221CDDA" w14:textId="77777777" w:rsidR="000B6CEC" w:rsidRDefault="000B6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Calibri"/>
    <w:charset w:val="00"/>
    <w:family w:val="auto"/>
    <w:pitch w:val="variable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Liberation Sans">
    <w:charset w:val="00"/>
    <w:family w:val="swiss"/>
    <w:pitch w:val="variable"/>
  </w:font>
  <w:font w:name="Liberation Mono">
    <w:charset w:val="00"/>
    <w:family w:val="modern"/>
    <w:pitch w:val="fixed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DFF6A9" w14:textId="77777777" w:rsidR="000B6CEC" w:rsidRDefault="000B6CEC">
      <w:r>
        <w:rPr>
          <w:color w:val="000000"/>
        </w:rPr>
        <w:separator/>
      </w:r>
    </w:p>
  </w:footnote>
  <w:footnote w:type="continuationSeparator" w:id="0">
    <w:p w14:paraId="391AABE3" w14:textId="77777777" w:rsidR="000B6CEC" w:rsidRDefault="000B6C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AC78A6"/>
    <w:multiLevelType w:val="multilevel"/>
    <w:tmpl w:val="A6E4EDAE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2C48003B"/>
    <w:multiLevelType w:val="multilevel"/>
    <w:tmpl w:val="0E6474A2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6DDE2564"/>
    <w:multiLevelType w:val="multilevel"/>
    <w:tmpl w:val="5BDA1B5E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742"/>
    <w:rsid w:val="000B6CEC"/>
    <w:rsid w:val="001922D9"/>
    <w:rsid w:val="003553EA"/>
    <w:rsid w:val="003A134E"/>
    <w:rsid w:val="006C07A1"/>
    <w:rsid w:val="00726015"/>
    <w:rsid w:val="00745CAE"/>
    <w:rsid w:val="007878FF"/>
    <w:rsid w:val="00905742"/>
    <w:rsid w:val="00945B1A"/>
    <w:rsid w:val="00B72CC7"/>
    <w:rsid w:val="00CB46FA"/>
    <w:rsid w:val="00CC2FB4"/>
    <w:rsid w:val="00F3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CEE22"/>
  <w15:docId w15:val="{8B7DC42F-4329-454A-98A2-2D68D041E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Tahoma" w:hAnsi="Liberation Serif" w:cs="Free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4">
    <w:name w:val="heading 4"/>
    <w:basedOn w:val="Heading"/>
    <w:next w:val="Textbody"/>
    <w:uiPriority w:val="9"/>
    <w:semiHidden/>
    <w:unhideWhenUsed/>
    <w:qFormat/>
    <w:pPr>
      <w:spacing w:before="120"/>
      <w:outlineLvl w:val="3"/>
    </w:pPr>
    <w:rPr>
      <w:rFonts w:ascii="Liberation Serif" w:hAnsi="Liberation Serif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styleId="a5">
    <w:name w:val="Emphasis"/>
    <w:rPr>
      <w:i/>
      <w:iCs/>
    </w:rPr>
  </w:style>
  <w:style w:type="table" w:styleId="a6">
    <w:name w:val="Table Grid"/>
    <w:basedOn w:val="a1"/>
    <w:uiPriority w:val="39"/>
    <w:rsid w:val="007878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CC2F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2047</Words>
  <Characters>11670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Four-Seasons</dc:creator>
  <cp:lastModifiedBy>Four-Seasons</cp:lastModifiedBy>
  <cp:revision>9</cp:revision>
  <cp:lastPrinted>2025-11-25T19:46:00Z</cp:lastPrinted>
  <dcterms:created xsi:type="dcterms:W3CDTF">2025-11-25T15:37:00Z</dcterms:created>
  <dcterms:modified xsi:type="dcterms:W3CDTF">2025-11-25T19:47:00Z</dcterms:modified>
</cp:coreProperties>
</file>