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Martin Packaging Metrics</w:t>
      </w:r>
    </w:p>
    <w:p w:rsidR="00000000" w:rsidDel="00000000" w:rsidP="00000000" w:rsidRDefault="00000000" w:rsidRPr="00000000" w14:paraId="00000002">
      <w:pPr>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Miguel Real 55677</w:t>
      </w:r>
    </w:p>
    <w:p w:rsidR="00000000" w:rsidDel="00000000" w:rsidP="00000000" w:rsidRDefault="00000000" w:rsidRPr="00000000" w14:paraId="00000003">
      <w:pPr>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Preface</w:t>
      </w:r>
    </w:p>
    <w:p w:rsidR="00000000" w:rsidDel="00000000" w:rsidP="00000000" w:rsidRDefault="00000000" w:rsidRPr="00000000" w14:paraId="00000005">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The aim of this report is to document, evaluate and explain metric data retrieved from the JabRef project, more specifically </w:t>
      </w:r>
      <w:hyperlink r:id="rId6">
        <w:r w:rsidDel="00000000" w:rsidR="00000000" w:rsidRPr="00000000">
          <w:rPr>
            <w:rFonts w:ascii="Roboto Light" w:cs="Roboto Light" w:eastAsia="Roboto Light" w:hAnsi="Roboto Light"/>
            <w:color w:val="1155cc"/>
            <w:u w:val="single"/>
            <w:rtl w:val="0"/>
          </w:rPr>
          <w:t xml:space="preserve">Martin Packaging Metrics</w:t>
        </w:r>
      </w:hyperlink>
      <w:r w:rsidDel="00000000" w:rsidR="00000000" w:rsidRPr="00000000">
        <w:rPr>
          <w:rFonts w:ascii="Roboto Light" w:cs="Roboto Light" w:eastAsia="Roboto Light" w:hAnsi="Roboto Light"/>
          <w:rtl w:val="0"/>
        </w:rPr>
        <w:t xml:space="preserve">, extracted using the </w:t>
      </w:r>
      <w:hyperlink r:id="rId7">
        <w:r w:rsidDel="00000000" w:rsidR="00000000" w:rsidRPr="00000000">
          <w:rPr>
            <w:rFonts w:ascii="Roboto Light" w:cs="Roboto Light" w:eastAsia="Roboto Light" w:hAnsi="Roboto Light"/>
            <w:color w:val="1155cc"/>
            <w:u w:val="single"/>
            <w:rtl w:val="0"/>
          </w:rPr>
          <w:t xml:space="preserve">Metrics Reloaded</w:t>
        </w:r>
      </w:hyperlink>
      <w:r w:rsidDel="00000000" w:rsidR="00000000" w:rsidRPr="00000000">
        <w:rPr>
          <w:rFonts w:ascii="Roboto Light" w:cs="Roboto Light" w:eastAsia="Roboto Light" w:hAnsi="Roboto Light"/>
          <w:rtl w:val="0"/>
        </w:rPr>
        <w:t xml:space="preserve"> plugin for IntelliJ IDEA. We will analyze the source code in terms of </w:t>
      </w:r>
      <w:r w:rsidDel="00000000" w:rsidR="00000000" w:rsidRPr="00000000">
        <w:rPr>
          <w:rFonts w:ascii="Roboto Light" w:cs="Roboto Light" w:eastAsia="Roboto Light" w:hAnsi="Roboto Light"/>
          <w:i w:val="1"/>
          <w:rtl w:val="0"/>
        </w:rPr>
        <w:t xml:space="preserve">Abstractness</w:t>
      </w:r>
      <w:r w:rsidDel="00000000" w:rsidR="00000000" w:rsidRPr="00000000">
        <w:rPr>
          <w:rFonts w:ascii="Roboto Light" w:cs="Roboto Light" w:eastAsia="Roboto Light" w:hAnsi="Roboto Light"/>
          <w:rtl w:val="0"/>
        </w:rPr>
        <w:t xml:space="preserve">, </w:t>
      </w:r>
      <w:r w:rsidDel="00000000" w:rsidR="00000000" w:rsidRPr="00000000">
        <w:rPr>
          <w:rFonts w:ascii="Roboto Light" w:cs="Roboto Light" w:eastAsia="Roboto Light" w:hAnsi="Roboto Light"/>
          <w:i w:val="1"/>
          <w:rtl w:val="0"/>
        </w:rPr>
        <w:t xml:space="preserve">Afferent</w:t>
      </w:r>
      <w:r w:rsidDel="00000000" w:rsidR="00000000" w:rsidRPr="00000000">
        <w:rPr>
          <w:rFonts w:ascii="Roboto Light" w:cs="Roboto Light" w:eastAsia="Roboto Light" w:hAnsi="Roboto Light"/>
          <w:rtl w:val="0"/>
        </w:rPr>
        <w:t xml:space="preserve"> and </w:t>
      </w:r>
      <w:r w:rsidDel="00000000" w:rsidR="00000000" w:rsidRPr="00000000">
        <w:rPr>
          <w:rFonts w:ascii="Roboto Light" w:cs="Roboto Light" w:eastAsia="Roboto Light" w:hAnsi="Roboto Light"/>
          <w:i w:val="1"/>
          <w:rtl w:val="0"/>
        </w:rPr>
        <w:t xml:space="preserve">Efferent Coupling</w:t>
      </w:r>
      <w:r w:rsidDel="00000000" w:rsidR="00000000" w:rsidRPr="00000000">
        <w:rPr>
          <w:rFonts w:ascii="Roboto Light" w:cs="Roboto Light" w:eastAsia="Roboto Light" w:hAnsi="Roboto Light"/>
          <w:rtl w:val="0"/>
        </w:rPr>
        <w:t xml:space="preserve">, </w:t>
      </w:r>
      <w:r w:rsidDel="00000000" w:rsidR="00000000" w:rsidRPr="00000000">
        <w:rPr>
          <w:rFonts w:ascii="Roboto Light" w:cs="Roboto Light" w:eastAsia="Roboto Light" w:hAnsi="Roboto Light"/>
          <w:i w:val="1"/>
          <w:rtl w:val="0"/>
        </w:rPr>
        <w:t xml:space="preserve">Distance from Main Sequence</w:t>
      </w:r>
      <w:r w:rsidDel="00000000" w:rsidR="00000000" w:rsidRPr="00000000">
        <w:rPr>
          <w:rFonts w:ascii="Roboto Light" w:cs="Roboto Light" w:eastAsia="Roboto Light" w:hAnsi="Roboto Light"/>
          <w:rtl w:val="0"/>
        </w:rPr>
        <w:t xml:space="preserve">, and </w:t>
      </w:r>
      <w:r w:rsidDel="00000000" w:rsidR="00000000" w:rsidRPr="00000000">
        <w:rPr>
          <w:rFonts w:ascii="Roboto Light" w:cs="Roboto Light" w:eastAsia="Roboto Light" w:hAnsi="Roboto Light"/>
          <w:i w:val="1"/>
          <w:rtl w:val="0"/>
        </w:rPr>
        <w:t xml:space="preserve">Instability</w:t>
      </w:r>
      <w:r w:rsidDel="00000000" w:rsidR="00000000" w:rsidRPr="00000000">
        <w:rPr>
          <w:rFonts w:ascii="Roboto Light" w:cs="Roboto Light" w:eastAsia="Roboto Light" w:hAnsi="Roboto Light"/>
          <w:rtl w:val="0"/>
        </w:rPr>
        <w:t xml:space="preserve">.</w:t>
      </w:r>
    </w:p>
    <w:p w:rsidR="00000000" w:rsidDel="00000000" w:rsidP="00000000" w:rsidRDefault="00000000" w:rsidRPr="00000000" w14:paraId="00000006">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07">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08">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Metrics</w:t>
      </w:r>
    </w:p>
    <w:p w:rsidR="00000000" w:rsidDel="00000000" w:rsidP="00000000" w:rsidRDefault="00000000" w:rsidRPr="00000000" w14:paraId="00000009">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0A">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Dependency &amp; Stability</w:t>
      </w:r>
    </w:p>
    <w:p w:rsidR="00000000" w:rsidDel="00000000" w:rsidP="00000000" w:rsidRDefault="00000000" w:rsidRPr="00000000" w14:paraId="0000000B">
      <w:pPr>
        <w:ind w:left="0" w:firstLine="720"/>
        <w:rPr>
          <w:rFonts w:ascii="Roboto Light" w:cs="Roboto Light" w:eastAsia="Roboto Light" w:hAnsi="Roboto Light"/>
        </w:rPr>
      </w:pPr>
      <w:r w:rsidDel="00000000" w:rsidR="00000000" w:rsidRPr="00000000">
        <w:rPr>
          <w:rFonts w:ascii="Roboto Light" w:cs="Roboto Light" w:eastAsia="Roboto Light" w:hAnsi="Roboto Light"/>
          <w:rtl w:val="0"/>
        </w:rPr>
        <w:t xml:space="preserve">Object Oriented designs are geared towards being robust, maintainable, and reusable, however, if used carelessly, they can prove to be the exact opposite. Designs that don’t fulfill this goal are very typically highly interdependent, leading to designs that Robert Martin, in his ‘94 paper “</w:t>
      </w:r>
      <w:r w:rsidDel="00000000" w:rsidR="00000000" w:rsidRPr="00000000">
        <w:rPr>
          <w:rFonts w:ascii="Roboto Light" w:cs="Roboto Light" w:eastAsia="Roboto Light" w:hAnsi="Roboto Light"/>
          <w:i w:val="1"/>
          <w:rtl w:val="0"/>
        </w:rPr>
        <w:t xml:space="preserve">OO Design Quality Metrics</w:t>
      </w:r>
      <w:r w:rsidDel="00000000" w:rsidR="00000000" w:rsidRPr="00000000">
        <w:rPr>
          <w:rFonts w:ascii="Roboto Light" w:cs="Roboto Light" w:eastAsia="Roboto Light" w:hAnsi="Roboto Light"/>
          <w:rtl w:val="0"/>
        </w:rPr>
        <w:t xml:space="preserve">”, calls “rigid”, “fragile” and “difficult to reuse”. But what do these things mean? And how can we gauge the dependencies of our design? Ultimately, good designs that fulfill the “robust, maintainable and reusable” mantra have dependencies on “stable” classes. We must now define these terms.</w:t>
      </w:r>
    </w:p>
    <w:p w:rsidR="00000000" w:rsidDel="00000000" w:rsidP="00000000" w:rsidRDefault="00000000" w:rsidRPr="00000000" w14:paraId="0000000C">
      <w:pPr>
        <w:ind w:left="0" w:firstLine="720"/>
        <w:rPr>
          <w:rFonts w:ascii="Roboto Light" w:cs="Roboto Light" w:eastAsia="Roboto Light" w:hAnsi="Roboto Light"/>
        </w:rPr>
      </w:pPr>
      <w:r w:rsidDel="00000000" w:rsidR="00000000" w:rsidRPr="00000000">
        <w:rPr>
          <w:rFonts w:ascii="Roboto" w:cs="Roboto" w:eastAsia="Roboto" w:hAnsi="Roboto"/>
          <w:b w:val="1"/>
          <w:rtl w:val="0"/>
        </w:rPr>
        <w:t xml:space="preserve">Rigidity</w:t>
      </w:r>
      <w:r w:rsidDel="00000000" w:rsidR="00000000" w:rsidRPr="00000000">
        <w:rPr>
          <w:rFonts w:ascii="Roboto Light" w:cs="Roboto Light" w:eastAsia="Roboto Light" w:hAnsi="Roboto Light"/>
          <w:rtl w:val="0"/>
        </w:rPr>
        <w:t xml:space="preserve"> can be defined as the feasibility of making a change in the code taking into account having to deal with all the cascading changes (and the associated rise in cost) that such a change might provoke. </w:t>
      </w:r>
      <w:r w:rsidDel="00000000" w:rsidR="00000000" w:rsidRPr="00000000">
        <w:rPr>
          <w:rFonts w:ascii="Roboto Light" w:cs="Roboto Light" w:eastAsia="Roboto Light" w:hAnsi="Roboto Light"/>
          <w:rtl w:val="0"/>
        </w:rPr>
        <w:t xml:space="preserve">A rigid design is one that is unlikely to be changed due to any modification to any part of the design creating a long chain of necessary changes in order to keep the code working, so much so that the cost associated with all that adaptation is much higher than the benefit the initial change would bring.</w:t>
      </w:r>
    </w:p>
    <w:p w:rsidR="00000000" w:rsidDel="00000000" w:rsidP="00000000" w:rsidRDefault="00000000" w:rsidRPr="00000000" w14:paraId="0000000D">
      <w:pPr>
        <w:ind w:firstLine="720"/>
        <w:rPr>
          <w:rFonts w:ascii="Roboto Light" w:cs="Roboto Light" w:eastAsia="Roboto Light" w:hAnsi="Roboto Light"/>
        </w:rPr>
      </w:pPr>
      <w:r w:rsidDel="00000000" w:rsidR="00000000" w:rsidRPr="00000000">
        <w:rPr>
          <w:rFonts w:ascii="Roboto" w:cs="Roboto" w:eastAsia="Roboto" w:hAnsi="Roboto"/>
          <w:b w:val="1"/>
          <w:rtl w:val="0"/>
        </w:rPr>
        <w:t xml:space="preserve">Fragility</w:t>
      </w:r>
      <w:r w:rsidDel="00000000" w:rsidR="00000000" w:rsidRPr="00000000">
        <w:rPr>
          <w:rFonts w:ascii="Roboto Light" w:cs="Roboto Light" w:eastAsia="Roboto Light" w:hAnsi="Roboto Light"/>
          <w:rtl w:val="0"/>
        </w:rPr>
        <w:t xml:space="preserve">, on the other hand, describes how much of a program’s code will become broken if a change in it is made. A fragile design will break in many places if a change is made, including in conceptually unrelated parts of the code. This leads to a cycle of problem fixing where one fix breaks some other part of the code that, when fixed, breaks yet another part of the code and so on. This drastically harms the credibility of the development team.</w:t>
      </w:r>
    </w:p>
    <w:p w:rsidR="00000000" w:rsidDel="00000000" w:rsidP="00000000" w:rsidRDefault="00000000" w:rsidRPr="00000000" w14:paraId="0000000E">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 xml:space="preserve">Finally, </w:t>
      </w:r>
      <w:r w:rsidDel="00000000" w:rsidR="00000000" w:rsidRPr="00000000">
        <w:rPr>
          <w:rFonts w:ascii="Roboto" w:cs="Roboto" w:eastAsia="Roboto" w:hAnsi="Roboto"/>
          <w:b w:val="1"/>
          <w:rtl w:val="0"/>
        </w:rPr>
        <w:t xml:space="preserve">difficulty of reuse</w:t>
      </w:r>
      <w:r w:rsidDel="00000000" w:rsidR="00000000" w:rsidRPr="00000000">
        <w:rPr>
          <w:rFonts w:ascii="Roboto Light" w:cs="Roboto Light" w:eastAsia="Roboto Light" w:hAnsi="Roboto Light"/>
          <w:rtl w:val="0"/>
        </w:rPr>
        <w:t xml:space="preserve">, as the name might imply, describes how hard it is to reuse a part of a design due to them being highly dependent on other parts of the design. This makes the cost of separating that part of the code higher than just redeveloping the design outright.</w:t>
      </w:r>
    </w:p>
    <w:p w:rsidR="00000000" w:rsidDel="00000000" w:rsidP="00000000" w:rsidRDefault="00000000" w:rsidRPr="00000000" w14:paraId="0000000F">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 xml:space="preserve">The </w:t>
      </w:r>
      <w:r w:rsidDel="00000000" w:rsidR="00000000" w:rsidRPr="00000000">
        <w:rPr>
          <w:rFonts w:ascii="Roboto" w:cs="Roboto" w:eastAsia="Roboto" w:hAnsi="Roboto"/>
          <w:b w:val="1"/>
          <w:rtl w:val="0"/>
        </w:rPr>
        <w:t xml:space="preserve">Stability</w:t>
      </w:r>
      <w:r w:rsidDel="00000000" w:rsidR="00000000" w:rsidRPr="00000000">
        <w:rPr>
          <w:rFonts w:ascii="Roboto Light" w:cs="Roboto Light" w:eastAsia="Roboto Light" w:hAnsi="Roboto Light"/>
          <w:rtl w:val="0"/>
        </w:rPr>
        <w:t xml:space="preserve"> of a class can be measured in terms of </w:t>
      </w:r>
      <w:r w:rsidDel="00000000" w:rsidR="00000000" w:rsidRPr="00000000">
        <w:rPr>
          <w:rFonts w:ascii="Roboto" w:cs="Roboto" w:eastAsia="Roboto" w:hAnsi="Roboto"/>
          <w:b w:val="1"/>
          <w:rtl w:val="0"/>
        </w:rPr>
        <w:t xml:space="preserve">Responsibility</w:t>
      </w:r>
      <w:r w:rsidDel="00000000" w:rsidR="00000000" w:rsidRPr="00000000">
        <w:rPr>
          <w:rFonts w:ascii="Roboto Light" w:cs="Roboto Light" w:eastAsia="Roboto Light" w:hAnsi="Roboto Light"/>
          <w:rtl w:val="0"/>
        </w:rPr>
        <w:t xml:space="preserve"> and </w:t>
      </w:r>
      <w:r w:rsidDel="00000000" w:rsidR="00000000" w:rsidRPr="00000000">
        <w:rPr>
          <w:rFonts w:ascii="Roboto" w:cs="Roboto" w:eastAsia="Roboto" w:hAnsi="Roboto"/>
          <w:b w:val="1"/>
          <w:rtl w:val="0"/>
        </w:rPr>
        <w:t xml:space="preserve">Independence</w:t>
      </w:r>
      <w:r w:rsidDel="00000000" w:rsidR="00000000" w:rsidRPr="00000000">
        <w:rPr>
          <w:rFonts w:ascii="Roboto Light" w:cs="Roboto Light" w:eastAsia="Roboto Light" w:hAnsi="Roboto Light"/>
          <w:rtl w:val="0"/>
        </w:rPr>
        <w:t xml:space="preserve">. The former describes how heavily a class is depended upon, a Responsible class has a lot of other classes depending on it. The latter dictates how heavily a class depends on others, an Independent class doesn’t depend on anything else.</w:t>
      </w:r>
    </w:p>
    <w:p w:rsidR="00000000" w:rsidDel="00000000" w:rsidP="00000000" w:rsidRDefault="00000000" w:rsidRPr="00000000" w14:paraId="00000010">
      <w:pPr>
        <w:ind w:left="0" w:firstLine="0"/>
        <w:rPr>
          <w:rFonts w:ascii="Roboto Light" w:cs="Roboto Light" w:eastAsia="Roboto Light" w:hAnsi="Roboto Light"/>
        </w:rPr>
      </w:pPr>
      <w:r w:rsidDel="00000000" w:rsidR="00000000" w:rsidRPr="00000000">
        <w:rPr>
          <w:rFonts w:ascii="Roboto Light" w:cs="Roboto Light" w:eastAsia="Roboto Light" w:hAnsi="Roboto Light"/>
          <w:rtl w:val="0"/>
        </w:rPr>
        <w:t xml:space="preserve">Responsible classes are quite stable, as any change on them will necessitate changes in all their dependents, so they are unlikely to be changed. In order to have the most stable classes, however, we need to make them both Responsible and Independent, as not only are they unlikely to be changed due to how that will affect others, but they themselves will most likely not require change due to not depending on any others.</w:t>
      </w:r>
    </w:p>
    <w:p w:rsidR="00000000" w:rsidDel="00000000" w:rsidP="00000000" w:rsidRDefault="00000000" w:rsidRPr="00000000" w14:paraId="00000011">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2">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3">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4">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5">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Class Categories</w:t>
      </w:r>
    </w:p>
    <w:p w:rsidR="00000000" w:rsidDel="00000000" w:rsidP="00000000" w:rsidRDefault="00000000" w:rsidRPr="00000000" w14:paraId="00000017">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 xml:space="preserve">It is rare for classes to be individually reused, usually a class is a component part of a set of classes from which it can’t easily be separated. Any reuse of that class will require reuse of the set. These classes are highly cohesive and are called </w:t>
      </w:r>
      <w:r w:rsidDel="00000000" w:rsidR="00000000" w:rsidRPr="00000000">
        <w:rPr>
          <w:rFonts w:ascii="Roboto" w:cs="Roboto" w:eastAsia="Roboto" w:hAnsi="Roboto"/>
          <w:b w:val="1"/>
          <w:rtl w:val="0"/>
        </w:rPr>
        <w:t xml:space="preserve">Class Categories</w:t>
      </w:r>
      <w:r w:rsidDel="00000000" w:rsidR="00000000" w:rsidRPr="00000000">
        <w:rPr>
          <w:rFonts w:ascii="Roboto Light" w:cs="Roboto Light" w:eastAsia="Roboto Light" w:hAnsi="Roboto Light"/>
          <w:rtl w:val="0"/>
        </w:rPr>
        <w:t xml:space="preserve">. Categories can be very well delineated in Java by using packages, where a package equates to a category.</w:t>
      </w:r>
    </w:p>
    <w:p w:rsidR="00000000" w:rsidDel="00000000" w:rsidP="00000000" w:rsidRDefault="00000000" w:rsidRPr="00000000" w14:paraId="00000018">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 xml:space="preserve">There are 3 rules that class categories obey to (in order of importance, meaning less important rules can be sacrificed for more important ones):</w:t>
      </w:r>
    </w:p>
    <w:p w:rsidR="00000000" w:rsidDel="00000000" w:rsidP="00000000" w:rsidRDefault="00000000" w:rsidRPr="00000000" w14:paraId="00000019">
      <w:pPr>
        <w:numPr>
          <w:ilvl w:val="0"/>
          <w:numId w:val="2"/>
        </w:numPr>
        <w:ind w:left="144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Classes in a category are highly sensitive to changes in each other. If one is changed, the others will have to be as well. If one is open to expansion, they all are.</w:t>
      </w:r>
    </w:p>
    <w:p w:rsidR="00000000" w:rsidDel="00000000" w:rsidP="00000000" w:rsidRDefault="00000000" w:rsidRPr="00000000" w14:paraId="0000001A">
      <w:pPr>
        <w:numPr>
          <w:ilvl w:val="0"/>
          <w:numId w:val="2"/>
        </w:numPr>
        <w:ind w:left="144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Classes in a category must be reused together. Being interdependent, they cannot be separated.</w:t>
      </w:r>
    </w:p>
    <w:p w:rsidR="00000000" w:rsidDel="00000000" w:rsidP="00000000" w:rsidRDefault="00000000" w:rsidRPr="00000000" w14:paraId="0000001B">
      <w:pPr>
        <w:numPr>
          <w:ilvl w:val="0"/>
          <w:numId w:val="2"/>
        </w:numPr>
        <w:ind w:left="144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Classes in a category are related in function/purpose.</w:t>
      </w:r>
    </w:p>
    <w:p w:rsidR="00000000" w:rsidDel="00000000" w:rsidP="00000000" w:rsidRDefault="00000000" w:rsidRPr="00000000" w14:paraId="0000001C">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 xml:space="preserve">Dependencies within a class are expected and nigh on unavoidable. This means that for the purposes of optimizing design, we will focus on managing dependencies </w:t>
      </w:r>
      <w:r w:rsidDel="00000000" w:rsidR="00000000" w:rsidRPr="00000000">
        <w:rPr>
          <w:rFonts w:ascii="Roboto Light" w:cs="Roboto Light" w:eastAsia="Roboto Light" w:hAnsi="Roboto Light"/>
          <w:i w:val="1"/>
          <w:rtl w:val="0"/>
        </w:rPr>
        <w:t xml:space="preserve">between</w:t>
      </w:r>
      <w:r w:rsidDel="00000000" w:rsidR="00000000" w:rsidRPr="00000000">
        <w:rPr>
          <w:rFonts w:ascii="Roboto Light" w:cs="Roboto Light" w:eastAsia="Roboto Light" w:hAnsi="Roboto Light"/>
          <w:rtl w:val="0"/>
        </w:rPr>
        <w:t xml:space="preserve"> categories, and the concepts previously discussed (stability, independence and responsibility) can and will be applied to categories.</w:t>
      </w:r>
    </w:p>
    <w:p w:rsidR="00000000" w:rsidDel="00000000" w:rsidP="00000000" w:rsidRDefault="00000000" w:rsidRPr="00000000" w14:paraId="0000001D">
      <w:pPr>
        <w:ind w:left="0" w:firstLine="0"/>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Stability &amp; Abstraction</w:t>
      </w:r>
    </w:p>
    <w:p w:rsidR="00000000" w:rsidDel="00000000" w:rsidP="00000000" w:rsidRDefault="00000000" w:rsidRPr="00000000" w14:paraId="0000001F">
      <w:pPr>
        <w:ind w:left="0" w:firstLine="720"/>
        <w:rPr>
          <w:rFonts w:ascii="Roboto Light" w:cs="Roboto Light" w:eastAsia="Roboto Light" w:hAnsi="Roboto Light"/>
        </w:rPr>
      </w:pPr>
      <w:r w:rsidDel="00000000" w:rsidR="00000000" w:rsidRPr="00000000">
        <w:rPr>
          <w:rFonts w:ascii="Roboto Light" w:cs="Roboto Light" w:eastAsia="Roboto Light" w:hAnsi="Roboto Light"/>
          <w:rtl w:val="0"/>
        </w:rPr>
        <w:t xml:space="preserve">Where does abstraction factor into this argument? In truth, abstraction provides a way for systems to maintain stability while allowing for expansion, as without it a maximally stable system is unchangeable. This has heavy roots in the Open/Closed principle.</w:t>
      </w:r>
    </w:p>
    <w:p w:rsidR="00000000" w:rsidDel="00000000" w:rsidP="00000000" w:rsidRDefault="00000000" w:rsidRPr="00000000" w14:paraId="00000020">
      <w:pPr>
        <w:ind w:left="0" w:firstLine="0"/>
        <w:rPr>
          <w:rFonts w:ascii="Roboto Light" w:cs="Roboto Light" w:eastAsia="Roboto Light" w:hAnsi="Roboto Light"/>
        </w:rPr>
      </w:pPr>
      <w:r w:rsidDel="00000000" w:rsidR="00000000" w:rsidRPr="00000000">
        <w:rPr>
          <w:rFonts w:ascii="Roboto Light" w:cs="Roboto Light" w:eastAsia="Roboto Light" w:hAnsi="Roboto Light"/>
          <w:rtl w:val="0"/>
        </w:rPr>
        <w:tab/>
        <w:t xml:space="preserve">Therefore, we should strive to include high abstraction just as we strive to include maximum stability. From this we can surmise that if stable categories must also be highly abstract, u</w:t>
      </w:r>
      <w:r w:rsidDel="00000000" w:rsidR="00000000" w:rsidRPr="00000000">
        <w:rPr>
          <w:rFonts w:ascii="Roboto Light" w:cs="Roboto Light" w:eastAsia="Roboto Light" w:hAnsi="Roboto Light"/>
          <w:rtl w:val="0"/>
        </w:rPr>
        <w:t xml:space="preserve">nstable</w:t>
      </w:r>
      <w:r w:rsidDel="00000000" w:rsidR="00000000" w:rsidRPr="00000000">
        <w:rPr>
          <w:rFonts w:ascii="Roboto Light" w:cs="Roboto Light" w:eastAsia="Roboto Light" w:hAnsi="Roboto Light"/>
          <w:rtl w:val="0"/>
        </w:rPr>
        <w:t xml:space="preserve"> categories will be highly concrete.</w:t>
      </w:r>
    </w:p>
    <w:p w:rsidR="00000000" w:rsidDel="00000000" w:rsidP="00000000" w:rsidRDefault="00000000" w:rsidRPr="00000000" w14:paraId="00000021">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Dependency Metrics &amp; Abstractness</w:t>
      </w:r>
    </w:p>
    <w:p w:rsidR="00000000" w:rsidDel="00000000" w:rsidP="00000000" w:rsidRDefault="00000000" w:rsidRPr="00000000" w14:paraId="00000023">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 xml:space="preserve">With the previous concepts in mind, Martin identified 4 metrics to measure responsibility, independence and stability of categories (packages) as well as how abstract a category is:</w:t>
      </w:r>
    </w:p>
    <w:p w:rsidR="00000000" w:rsidDel="00000000" w:rsidP="00000000" w:rsidRDefault="00000000" w:rsidRPr="00000000" w14:paraId="00000024">
      <w:pPr>
        <w:numPr>
          <w:ilvl w:val="0"/>
          <w:numId w:val="1"/>
        </w:numPr>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Afferent Couplings (Ca): # of classes outside a category that depend on classes within the category.</w:t>
      </w:r>
    </w:p>
    <w:p w:rsidR="00000000" w:rsidDel="00000000" w:rsidP="00000000" w:rsidRDefault="00000000" w:rsidRPr="00000000" w14:paraId="00000025">
      <w:pPr>
        <w:numPr>
          <w:ilvl w:val="0"/>
          <w:numId w:val="1"/>
        </w:numPr>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Efferent Couplings (Ce): # of classes inside a category that depend on classes outside the category.</w:t>
      </w:r>
    </w:p>
    <w:p w:rsidR="00000000" w:rsidDel="00000000" w:rsidP="00000000" w:rsidRDefault="00000000" w:rsidRPr="00000000" w14:paraId="00000026">
      <w:pPr>
        <w:numPr>
          <w:ilvl w:val="0"/>
          <w:numId w:val="1"/>
        </w:numPr>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Instability (I): Ce / (Ca + Ce) - Rates the stability/instability of a category (in a range of 0 to 1) where the lower the value the higher the stability.</w:t>
      </w:r>
    </w:p>
    <w:p w:rsidR="00000000" w:rsidDel="00000000" w:rsidP="00000000" w:rsidRDefault="00000000" w:rsidRPr="00000000" w14:paraId="00000027">
      <w:pPr>
        <w:numPr>
          <w:ilvl w:val="0"/>
          <w:numId w:val="1"/>
        </w:numPr>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Abstractness (A): # of abstract classes in a category / # of classes in the category - Rates how abstract a category is in a range of 0 to 1 where 0 is concrete and 1 is completely abstract.</w:t>
      </w:r>
    </w:p>
    <w:p w:rsidR="00000000" w:rsidDel="00000000" w:rsidP="00000000" w:rsidRDefault="00000000" w:rsidRPr="00000000" w14:paraId="00000028">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2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Main Sequence</w:t>
      </w:r>
    </w:p>
    <w:p w:rsidR="00000000" w:rsidDel="00000000" w:rsidP="00000000" w:rsidRDefault="00000000" w:rsidRPr="00000000" w14:paraId="0000002A">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Taken from the astronomical concept of main sequence stars, the Main Sequence is a line in the graph that correlates Abstraction with Instability where A = I, meaning that categories that sit in it have balanced abstraction and instability. While it would be ideal for categories to sit in the extremes of the main sequence, in reality it is more realistic to strive for categories that sit on or as close as possible to the main sequence.</w:t>
      </w:r>
    </w:p>
    <w:p w:rsidR="00000000" w:rsidDel="00000000" w:rsidP="00000000" w:rsidRDefault="00000000" w:rsidRPr="00000000" w14:paraId="0000002B">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2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Distance from Main Sequence</w:t>
      </w:r>
    </w:p>
    <w:p w:rsidR="00000000" w:rsidDel="00000000" w:rsidP="00000000" w:rsidRDefault="00000000" w:rsidRPr="00000000" w14:paraId="0000002D">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We can now introduce our final metric, Distance from Main Sequence (D), that indicates how close/far a category is from the main sequence.</w:t>
      </w:r>
    </w:p>
    <w:p w:rsidR="00000000" w:rsidDel="00000000" w:rsidP="00000000" w:rsidRDefault="00000000" w:rsidRPr="00000000" w14:paraId="0000002E">
      <w:pPr>
        <w:numPr>
          <w:ilvl w:val="0"/>
          <w:numId w:val="3"/>
        </w:numPr>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Distance from Main Sequence (D/Dn): abs(A + I - 1) - Perpendicular distance of a category from the main sequence in the abstraction/instability graph, normalized for the range [0 , 1].</w:t>
      </w:r>
    </w:p>
    <w:p w:rsidR="00000000" w:rsidDel="00000000" w:rsidP="00000000" w:rsidRDefault="00000000" w:rsidRPr="00000000" w14:paraId="0000002F">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30">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31">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Analysis of JabRef Martin Packaging Metrics</w:t>
      </w:r>
    </w:p>
    <w:p w:rsidR="00000000" w:rsidDel="00000000" w:rsidP="00000000" w:rsidRDefault="00000000" w:rsidRPr="00000000" w14:paraId="00000032">
      <w:pPr>
        <w:rPr>
          <w:rFonts w:ascii="Roboto" w:cs="Roboto" w:eastAsia="Roboto" w:hAnsi="Roboto"/>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2854650</wp:posOffset>
            </wp:positionH>
            <wp:positionV relativeFrom="paragraph">
              <wp:posOffset>285750</wp:posOffset>
            </wp:positionV>
            <wp:extent cx="2871788" cy="1887175"/>
            <wp:effectExtent b="0" l="0" r="0" t="0"/>
            <wp:wrapSquare wrapText="bothSides" distB="114300" distT="114300" distL="114300" distR="114300"/>
            <wp:docPr descr="Gráfico" id="2" name="image2.png"/>
            <a:graphic>
              <a:graphicData uri="http://schemas.openxmlformats.org/drawingml/2006/picture">
                <pic:pic>
                  <pic:nvPicPr>
                    <pic:cNvPr descr="Gráfico" id="0" name="image2.png"/>
                    <pic:cNvPicPr preferRelativeResize="0"/>
                  </pic:nvPicPr>
                  <pic:blipFill>
                    <a:blip r:embed="rId8"/>
                    <a:srcRect b="0" l="0" r="0" t="0"/>
                    <a:stretch>
                      <a:fillRect/>
                    </a:stretch>
                  </pic:blipFill>
                  <pic:spPr>
                    <a:xfrm>
                      <a:off x="0" y="0"/>
                      <a:ext cx="2871788" cy="1887175"/>
                    </a:xfrm>
                    <a:prstGeom prst="rect"/>
                    <a:ln/>
                  </pic:spPr>
                </pic:pic>
              </a:graphicData>
            </a:graphic>
          </wp:anchor>
        </w:drawing>
      </w:r>
    </w:p>
    <w:p w:rsidR="00000000" w:rsidDel="00000000" w:rsidP="00000000" w:rsidRDefault="00000000" w:rsidRPr="00000000" w14:paraId="0000003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Abstractness - A</w:t>
      </w:r>
    </w:p>
    <w:p w:rsidR="00000000" w:rsidDel="00000000" w:rsidP="00000000" w:rsidRDefault="00000000" w:rsidRPr="00000000" w14:paraId="00000034">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We see a very pronounced trend in the JabRef project in terms of the </w:t>
      </w:r>
      <w:r w:rsidDel="00000000" w:rsidR="00000000" w:rsidRPr="00000000">
        <w:rPr>
          <w:rFonts w:ascii="Roboto" w:cs="Roboto" w:eastAsia="Roboto" w:hAnsi="Roboto"/>
          <w:b w:val="1"/>
          <w:i w:val="1"/>
          <w:rtl w:val="0"/>
        </w:rPr>
        <w:t xml:space="preserve">A</w:t>
      </w:r>
      <w:r w:rsidDel="00000000" w:rsidR="00000000" w:rsidRPr="00000000">
        <w:rPr>
          <w:rFonts w:ascii="Roboto Light" w:cs="Roboto Light" w:eastAsia="Roboto Light" w:hAnsi="Roboto Light"/>
          <w:rtl w:val="0"/>
        </w:rPr>
        <w:t xml:space="preserve"> metric. Most packages are almost entirely concrete, with only a select few including any abstraction and even fewer having high abstraction (only one package is completely abstract).</w:t>
      </w:r>
    </w:p>
    <w:p w:rsidR="00000000" w:rsidDel="00000000" w:rsidP="00000000" w:rsidRDefault="00000000" w:rsidRPr="00000000" w14:paraId="00000035">
      <w:pPr>
        <w:ind w:left="0" w:firstLine="0"/>
        <w:rPr>
          <w:rFonts w:ascii="Roboto Light" w:cs="Roboto Light" w:eastAsia="Roboto Light" w:hAnsi="Roboto Light"/>
        </w:rPr>
      </w:pPr>
      <w:r w:rsidDel="00000000" w:rsidR="00000000" w:rsidRPr="00000000">
        <w:rPr>
          <w:rFonts w:ascii="Roboto Light" w:cs="Roboto Light" w:eastAsia="Roboto Light" w:hAnsi="Roboto Light"/>
          <w:rtl w:val="0"/>
        </w:rPr>
        <w:t xml:space="preserve">Given such low abstraction, one could argue this could prove a problem in terms of dependency and stability. This, however, cannot be completely determined without looking at other metrics and comparing them to this one.</w:t>
      </w:r>
    </w:p>
    <w:p w:rsidR="00000000" w:rsidDel="00000000" w:rsidP="00000000" w:rsidRDefault="00000000" w:rsidRPr="00000000" w14:paraId="00000036">
      <w:pPr>
        <w:rPr>
          <w:rFonts w:ascii="Roboto Light" w:cs="Roboto Light" w:eastAsia="Roboto Light" w:hAnsi="Roboto Light"/>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2857500</wp:posOffset>
            </wp:positionH>
            <wp:positionV relativeFrom="paragraph">
              <wp:posOffset>161925</wp:posOffset>
            </wp:positionV>
            <wp:extent cx="2876550" cy="1896626"/>
            <wp:effectExtent b="0" l="0" r="0" t="0"/>
            <wp:wrapSquare wrapText="bothSides" distB="57150" distT="57150" distL="57150" distR="57150"/>
            <wp:docPr descr="Gráfico" id="1" name="image1.png"/>
            <a:graphic>
              <a:graphicData uri="http://schemas.openxmlformats.org/drawingml/2006/picture">
                <pic:pic>
                  <pic:nvPicPr>
                    <pic:cNvPr descr="Gráfico" id="0" name="image1.png"/>
                    <pic:cNvPicPr preferRelativeResize="0"/>
                  </pic:nvPicPr>
                  <pic:blipFill>
                    <a:blip r:embed="rId9"/>
                    <a:srcRect b="0" l="0" r="0" t="0"/>
                    <a:stretch>
                      <a:fillRect/>
                    </a:stretch>
                  </pic:blipFill>
                  <pic:spPr>
                    <a:xfrm>
                      <a:off x="0" y="0"/>
                      <a:ext cx="2876550" cy="1896626"/>
                    </a:xfrm>
                    <a:prstGeom prst="rect"/>
                    <a:ln/>
                  </pic:spPr>
                </pic:pic>
              </a:graphicData>
            </a:graphic>
          </wp:anchor>
        </w:drawing>
      </w:r>
    </w:p>
    <w:p w:rsidR="00000000" w:rsidDel="00000000" w:rsidP="00000000" w:rsidRDefault="00000000" w:rsidRPr="00000000" w14:paraId="0000003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Afferent Couplings - Ca</w:t>
      </w:r>
    </w:p>
    <w:p w:rsidR="00000000" w:rsidDel="00000000" w:rsidP="00000000" w:rsidRDefault="00000000" w:rsidRPr="00000000" w14:paraId="00000038">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Similarly to the previous metric, a clear trend is shown when it comes to Afferent Couplings. The large majority of packages has very low </w:t>
      </w:r>
      <w:r w:rsidDel="00000000" w:rsidR="00000000" w:rsidRPr="00000000">
        <w:rPr>
          <w:rFonts w:ascii="Roboto" w:cs="Roboto" w:eastAsia="Roboto" w:hAnsi="Roboto"/>
          <w:b w:val="1"/>
          <w:i w:val="1"/>
          <w:rtl w:val="0"/>
        </w:rPr>
        <w:t xml:space="preserve">Ca</w:t>
      </w:r>
      <w:r w:rsidDel="00000000" w:rsidR="00000000" w:rsidRPr="00000000">
        <w:rPr>
          <w:rFonts w:ascii="Roboto Light" w:cs="Roboto Light" w:eastAsia="Roboto Light" w:hAnsi="Roboto Light"/>
          <w:rtl w:val="0"/>
        </w:rPr>
        <w:t xml:space="preserve"> values meaning for most packages very few if any exterior classes depend on the classes inside them (most packages have fewer than 100, often drastically less but rarely 0). This is a positive metric for the most part, as we want to reduce afferent couplings that aren’t related to abstraction, and that seems to be the case.</w:t>
      </w:r>
    </w:p>
    <w:p w:rsidR="00000000" w:rsidDel="00000000" w:rsidP="00000000" w:rsidRDefault="00000000" w:rsidRPr="00000000" w14:paraId="00000039">
      <w:pPr>
        <w:rPr>
          <w:rFonts w:ascii="Roboto Light" w:cs="Roboto Light" w:eastAsia="Roboto Light" w:hAnsi="Roboto L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2857500</wp:posOffset>
            </wp:positionH>
            <wp:positionV relativeFrom="paragraph">
              <wp:posOffset>190500</wp:posOffset>
            </wp:positionV>
            <wp:extent cx="2876550" cy="1895475"/>
            <wp:effectExtent b="0" l="0" r="0" t="0"/>
            <wp:wrapSquare wrapText="bothSides" distB="114300" distT="114300" distL="114300" distR="114300"/>
            <wp:docPr descr="Gráfico" id="5" name="image3.png"/>
            <a:graphic>
              <a:graphicData uri="http://schemas.openxmlformats.org/drawingml/2006/picture">
                <pic:pic>
                  <pic:nvPicPr>
                    <pic:cNvPr descr="Gráfico" id="0" name="image3.png"/>
                    <pic:cNvPicPr preferRelativeResize="0"/>
                  </pic:nvPicPr>
                  <pic:blipFill>
                    <a:blip r:embed="rId10"/>
                    <a:srcRect b="0" l="0" r="0" t="0"/>
                    <a:stretch>
                      <a:fillRect/>
                    </a:stretch>
                  </pic:blipFill>
                  <pic:spPr>
                    <a:xfrm>
                      <a:off x="0" y="0"/>
                      <a:ext cx="2876550" cy="1895475"/>
                    </a:xfrm>
                    <a:prstGeom prst="rect"/>
                    <a:ln/>
                  </pic:spPr>
                </pic:pic>
              </a:graphicData>
            </a:graphic>
          </wp:anchor>
        </w:drawing>
      </w:r>
    </w:p>
    <w:p w:rsidR="00000000" w:rsidDel="00000000" w:rsidP="00000000" w:rsidRDefault="00000000" w:rsidRPr="00000000" w14:paraId="0000003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Efferent Couplings - Ce</w:t>
      </w:r>
    </w:p>
    <w:p w:rsidR="00000000" w:rsidDel="00000000" w:rsidP="00000000" w:rsidRDefault="00000000" w:rsidRPr="00000000" w14:paraId="0000003B">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We see mostly the same in this metric that we saw in the previous, with the only standout factor being that on average packages have at least twice as many </w:t>
      </w:r>
      <w:r w:rsidDel="00000000" w:rsidR="00000000" w:rsidRPr="00000000">
        <w:rPr>
          <w:rFonts w:ascii="Roboto" w:cs="Roboto" w:eastAsia="Roboto" w:hAnsi="Roboto"/>
          <w:b w:val="1"/>
          <w:i w:val="1"/>
          <w:rtl w:val="0"/>
        </w:rPr>
        <w:t xml:space="preserve">Ce</w:t>
      </w:r>
      <w:r w:rsidDel="00000000" w:rsidR="00000000" w:rsidRPr="00000000">
        <w:rPr>
          <w:rFonts w:ascii="Roboto Light" w:cs="Roboto Light" w:eastAsia="Roboto Light" w:hAnsi="Roboto Light"/>
          <w:rtl w:val="0"/>
        </w:rPr>
        <w:t xml:space="preserve"> as </w:t>
      </w:r>
      <w:r w:rsidDel="00000000" w:rsidR="00000000" w:rsidRPr="00000000">
        <w:rPr>
          <w:rFonts w:ascii="Roboto" w:cs="Roboto" w:eastAsia="Roboto" w:hAnsi="Roboto"/>
          <w:b w:val="1"/>
          <w:i w:val="1"/>
          <w:rtl w:val="0"/>
        </w:rPr>
        <w:t xml:space="preserve">Ca</w:t>
      </w:r>
      <w:r w:rsidDel="00000000" w:rsidR="00000000" w:rsidRPr="00000000">
        <w:rPr>
          <w:rFonts w:ascii="Roboto Light" w:cs="Roboto Light" w:eastAsia="Roboto Light" w:hAnsi="Roboto Light"/>
          <w:rtl w:val="0"/>
        </w:rPr>
        <w:t xml:space="preserve">. This is also a positive metric for the same reasons.</w:t>
      </w:r>
    </w:p>
    <w:p w:rsidR="00000000" w:rsidDel="00000000" w:rsidP="00000000" w:rsidRDefault="00000000" w:rsidRPr="00000000" w14:paraId="0000003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Instability - I</w:t>
      </w:r>
      <w:r w:rsidDel="00000000" w:rsidR="00000000" w:rsidRPr="00000000">
        <w:drawing>
          <wp:anchor allowOverlap="1" behindDoc="0" distB="114300" distT="114300" distL="114300" distR="114300" hidden="0" layoutInCell="1" locked="0" relativeHeight="0" simplePos="0">
            <wp:simplePos x="0" y="0"/>
            <wp:positionH relativeFrom="column">
              <wp:posOffset>2857500</wp:posOffset>
            </wp:positionH>
            <wp:positionV relativeFrom="paragraph">
              <wp:posOffset>114300</wp:posOffset>
            </wp:positionV>
            <wp:extent cx="2876550" cy="1892244"/>
            <wp:effectExtent b="0" l="0" r="0" t="0"/>
            <wp:wrapSquare wrapText="bothSides" distB="114300" distT="114300" distL="114300" distR="114300"/>
            <wp:docPr descr="Gráfico" id="4" name="image5.png"/>
            <a:graphic>
              <a:graphicData uri="http://schemas.openxmlformats.org/drawingml/2006/picture">
                <pic:pic>
                  <pic:nvPicPr>
                    <pic:cNvPr descr="Gráfico" id="0" name="image5.png"/>
                    <pic:cNvPicPr preferRelativeResize="0"/>
                  </pic:nvPicPr>
                  <pic:blipFill>
                    <a:blip r:embed="rId11"/>
                    <a:srcRect b="0" l="0" r="0" t="0"/>
                    <a:stretch>
                      <a:fillRect/>
                    </a:stretch>
                  </pic:blipFill>
                  <pic:spPr>
                    <a:xfrm>
                      <a:off x="0" y="0"/>
                      <a:ext cx="2876550" cy="1892244"/>
                    </a:xfrm>
                    <a:prstGeom prst="rect"/>
                    <a:ln/>
                  </pic:spPr>
                </pic:pic>
              </a:graphicData>
            </a:graphic>
          </wp:anchor>
        </w:drawing>
      </w:r>
    </w:p>
    <w:p w:rsidR="00000000" w:rsidDel="00000000" w:rsidP="00000000" w:rsidRDefault="00000000" w:rsidRPr="00000000" w14:paraId="0000003D">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When it comes to Instability, we see that most packages are relatively unstable, oftentimes having an </w:t>
      </w:r>
      <w:r w:rsidDel="00000000" w:rsidR="00000000" w:rsidRPr="00000000">
        <w:rPr>
          <w:rFonts w:ascii="Roboto" w:cs="Roboto" w:eastAsia="Roboto" w:hAnsi="Roboto"/>
          <w:b w:val="1"/>
          <w:i w:val="1"/>
          <w:rtl w:val="0"/>
        </w:rPr>
        <w:t xml:space="preserve">I</w:t>
      </w:r>
      <w:r w:rsidDel="00000000" w:rsidR="00000000" w:rsidRPr="00000000">
        <w:rPr>
          <w:rFonts w:ascii="Roboto Light" w:cs="Roboto Light" w:eastAsia="Roboto Light" w:hAnsi="Roboto Light"/>
          <w:rtl w:val="0"/>
        </w:rPr>
        <w:t xml:space="preserve"> value of more than 0.5. While this seems worrying at first glance, in truth it is not much of a problem due to the low </w:t>
      </w:r>
      <w:r w:rsidDel="00000000" w:rsidR="00000000" w:rsidRPr="00000000">
        <w:rPr>
          <w:rFonts w:ascii="Roboto" w:cs="Roboto" w:eastAsia="Roboto" w:hAnsi="Roboto"/>
          <w:b w:val="1"/>
          <w:i w:val="1"/>
          <w:rtl w:val="0"/>
        </w:rPr>
        <w:t xml:space="preserve">A</w:t>
      </w:r>
      <w:r w:rsidDel="00000000" w:rsidR="00000000" w:rsidRPr="00000000">
        <w:rPr>
          <w:rFonts w:ascii="Roboto Light" w:cs="Roboto Light" w:eastAsia="Roboto Light" w:hAnsi="Roboto Light"/>
          <w:rtl w:val="0"/>
        </w:rPr>
        <w:t xml:space="preserve"> values of most packages. As we saw previously, Instability only becomes harmful in earnest when it is coupled with high abstraction, and this is not the case for JabRef.</w:t>
      </w:r>
    </w:p>
    <w:p w:rsidR="00000000" w:rsidDel="00000000" w:rsidP="00000000" w:rsidRDefault="00000000" w:rsidRPr="00000000" w14:paraId="0000003E">
      <w:pPr>
        <w:rPr>
          <w:rFonts w:ascii="Roboto Light" w:cs="Roboto Light" w:eastAsia="Roboto Light" w:hAnsi="Roboto L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2857500</wp:posOffset>
            </wp:positionH>
            <wp:positionV relativeFrom="paragraph">
              <wp:posOffset>200025</wp:posOffset>
            </wp:positionV>
            <wp:extent cx="2876550" cy="1896994"/>
            <wp:effectExtent b="0" l="0" r="0" t="0"/>
            <wp:wrapSquare wrapText="bothSides" distB="114300" distT="114300" distL="114300" distR="114300"/>
            <wp:docPr descr="Gráfico" id="3" name="image4.png"/>
            <a:graphic>
              <a:graphicData uri="http://schemas.openxmlformats.org/drawingml/2006/picture">
                <pic:pic>
                  <pic:nvPicPr>
                    <pic:cNvPr descr="Gráfico" id="0" name="image4.png"/>
                    <pic:cNvPicPr preferRelativeResize="0"/>
                  </pic:nvPicPr>
                  <pic:blipFill>
                    <a:blip r:embed="rId12"/>
                    <a:srcRect b="0" l="0" r="0" t="0"/>
                    <a:stretch>
                      <a:fillRect/>
                    </a:stretch>
                  </pic:blipFill>
                  <pic:spPr>
                    <a:xfrm>
                      <a:off x="0" y="0"/>
                      <a:ext cx="2876550" cy="1896994"/>
                    </a:xfrm>
                    <a:prstGeom prst="rect"/>
                    <a:ln/>
                  </pic:spPr>
                </pic:pic>
              </a:graphicData>
            </a:graphic>
          </wp:anchor>
        </w:drawing>
      </w:r>
    </w:p>
    <w:p w:rsidR="00000000" w:rsidDel="00000000" w:rsidP="00000000" w:rsidRDefault="00000000" w:rsidRPr="00000000" w14:paraId="0000003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Distance from Main Sequence - D</w:t>
      </w:r>
    </w:p>
    <w:p w:rsidR="00000000" w:rsidDel="00000000" w:rsidP="00000000" w:rsidRDefault="00000000" w:rsidRPr="00000000" w14:paraId="00000040">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As expected after analyzing Abstractness and Instability, we can see that the main sequence distance values tend to be quite low, being below 0.5 most of the time. That being said, while values are usually quite low, they are rarely 0, being around 0.25 to 0.3 on average. All things considered, this is not a bad value, and suggests a good use of OO design and code that is robust, maintainable, and reusable.</w:t>
      </w:r>
    </w:p>
    <w:p w:rsidR="00000000" w:rsidDel="00000000" w:rsidP="00000000" w:rsidRDefault="00000000" w:rsidRPr="00000000" w14:paraId="00000041">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42">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4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Relating metrics to Code Smells</w:t>
      </w:r>
    </w:p>
    <w:p w:rsidR="00000000" w:rsidDel="00000000" w:rsidP="00000000" w:rsidRDefault="00000000" w:rsidRPr="00000000" w14:paraId="00000044">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To close off the report, a brief discussion will be had of how the previously analyzed metric values can relate to Code Smells found.</w:t>
      </w:r>
    </w:p>
    <w:p w:rsidR="00000000" w:rsidDel="00000000" w:rsidP="00000000" w:rsidRDefault="00000000" w:rsidRPr="00000000" w14:paraId="00000045">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A trend that was noticed by myself and echoed by team members was that code smells were relatively hard to find, and when found usually weren’t very problematic and demonstrated imperfections in the code more so than bad design or fragile, rigid, or difficult to reuse code. This is evident when taking my own submitted code smells into consideration, both my Dead Code and Duplicate Code submissions were based on obvious yet small defects in the code, showcasing yet again </w:t>
      </w:r>
      <w:r w:rsidDel="00000000" w:rsidR="00000000" w:rsidRPr="00000000">
        <w:rPr>
          <w:rFonts w:ascii="Roboto Light" w:cs="Roboto Light" w:eastAsia="Roboto Light" w:hAnsi="Roboto Light"/>
          <w:i w:val="1"/>
          <w:rtl w:val="0"/>
        </w:rPr>
        <w:t xml:space="preserve">imperfections </w:t>
      </w:r>
      <w:r w:rsidDel="00000000" w:rsidR="00000000" w:rsidRPr="00000000">
        <w:rPr>
          <w:rFonts w:ascii="Roboto Light" w:cs="Roboto Light" w:eastAsia="Roboto Light" w:hAnsi="Roboto Light"/>
          <w:rtl w:val="0"/>
        </w:rPr>
        <w:t xml:space="preserve">in the code, not inherent problems with the design.</w:t>
      </w:r>
    </w:p>
    <w:p w:rsidR="00000000" w:rsidDel="00000000" w:rsidP="00000000" w:rsidRDefault="00000000" w:rsidRPr="00000000" w14:paraId="00000046">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47">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Finally, it is fair to say that the conclusions drawn from this analysis are a testament to the robustness of JabRef as a system, and of the quality of its developers as a whole.</w:t>
      </w:r>
    </w:p>
    <w:sectPr>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web.archive.org/web/20140701184524/http://www.objectmentor.com/resources/articles/oodmetrc.pdf" TargetMode="External"/><Relationship Id="rId7" Type="http://schemas.openxmlformats.org/officeDocument/2006/relationships/hyperlink" Target="https://github.com/BasLeijdekkers/MetricsReloaded"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