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Construction of Pie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literature survey was done for the ORs detected from our pipeline.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detected ORs which were found to be associated with tumors were marked as Reported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detected ORs which were not found to be associated with any tumor were marked as Unreported.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