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file should be a 2 column file, the first column contains broad categories while the second column contains the gene names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font size can be changed by altering the parameter “cex”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