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789AB1" w14:textId="77777777" w:rsidR="00AA3319" w:rsidRPr="00AA3319" w:rsidRDefault="00AA3319" w:rsidP="00AA3319">
      <w:pPr>
        <w:pStyle w:val="Title"/>
        <w:jc w:val="center"/>
        <w:rPr>
          <w:b/>
          <w:bCs/>
        </w:rPr>
      </w:pPr>
      <w:r w:rsidRPr="00AA3319">
        <w:rPr>
          <w:rFonts w:ascii="Segoe UI Emoji" w:hAnsi="Segoe UI Emoji" w:cs="Segoe UI Emoji"/>
          <w:b/>
          <w:bCs/>
        </w:rPr>
        <w:t>🎓</w:t>
      </w:r>
      <w:r w:rsidRPr="00AA3319">
        <w:rPr>
          <w:b/>
          <w:bCs/>
        </w:rPr>
        <w:t xml:space="preserve"> Interview Preparation Guide: Real-Time Collaborative Editor</w:t>
      </w:r>
    </w:p>
    <w:p w14:paraId="66D3282E" w14:textId="77777777" w:rsidR="00AA3319" w:rsidRPr="00AA3319" w:rsidRDefault="00AA3319" w:rsidP="00AA3319">
      <w:pPr>
        <w:rPr>
          <w:b/>
          <w:bCs/>
        </w:rPr>
      </w:pPr>
      <w:r w:rsidRPr="00AA3319">
        <w:rPr>
          <w:b/>
          <w:bCs/>
        </w:rPr>
        <w:t>1. The Core Pitch (The Hook)</w:t>
      </w:r>
    </w:p>
    <w:p w14:paraId="4DB9492C" w14:textId="77777777" w:rsidR="00AA3319" w:rsidRPr="00AA3319" w:rsidRDefault="00AA3319" w:rsidP="00AA3319">
      <w:r w:rsidRPr="00AA3319">
        <w:t xml:space="preserve">This section prepares you for the </w:t>
      </w:r>
      <w:r w:rsidRPr="00AA3319">
        <w:rPr>
          <w:i/>
          <w:iCs/>
        </w:rPr>
        <w:t>"Tell me about your project"</w:t>
      </w:r>
      <w:r w:rsidRPr="00AA3319">
        <w:t xml:space="preserve"> prompt, tailored for different time limits.</w:t>
      </w:r>
    </w:p>
    <w:p w14:paraId="5838FC5E" w14:textId="77777777" w:rsidR="00AA3319" w:rsidRPr="00AA3319" w:rsidRDefault="00AA3319" w:rsidP="00AA3319">
      <w:pPr>
        <w:rPr>
          <w:b/>
          <w:bCs/>
        </w:rPr>
      </w:pPr>
      <w:r w:rsidRPr="00AA3319">
        <w:rPr>
          <w:rFonts w:ascii="Segoe UI Emoji" w:hAnsi="Segoe UI Emoji" w:cs="Segoe UI Emoji"/>
          <w:b/>
          <w:bCs/>
        </w:rPr>
        <w:t>⏱️</w:t>
      </w:r>
      <w:r w:rsidRPr="00AA3319">
        <w:rPr>
          <w:b/>
          <w:bCs/>
        </w:rPr>
        <w:t xml:space="preserve"> 30-Second Elevator Pitch</w:t>
      </w:r>
    </w:p>
    <w:p w14:paraId="1D3684C2" w14:textId="77777777" w:rsidR="00AA3319" w:rsidRPr="00AA3319" w:rsidRDefault="00AA3319" w:rsidP="00AA3319">
      <w:r w:rsidRPr="00AA3319">
        <w:t xml:space="preserve">"My final year project is a </w:t>
      </w:r>
      <w:r w:rsidRPr="00AA3319">
        <w:rPr>
          <w:b/>
          <w:bCs/>
        </w:rPr>
        <w:t>Real-Time Collaborative Document Editor</w:t>
      </w:r>
      <w:r w:rsidRPr="00AA3319">
        <w:t xml:space="preserve">, similar to Google Docs. The key technical achievement is implementing a </w:t>
      </w:r>
      <w:r w:rsidRPr="00AA3319">
        <w:rPr>
          <w:b/>
          <w:bCs/>
        </w:rPr>
        <w:t>Conflict-free Replicated Data Type (CRDT)</w:t>
      </w:r>
      <w:r w:rsidRPr="00AA3319">
        <w:t xml:space="preserve"> to handle concurrent editing conflicts, guaranteeing that all users see the exact same document state without relying on a central server for ordering. The backend uses </w:t>
      </w:r>
      <w:r w:rsidRPr="00AA3319">
        <w:rPr>
          <w:b/>
          <w:bCs/>
        </w:rPr>
        <w:t>Spring Boot</w:t>
      </w:r>
      <w:r w:rsidRPr="00AA3319">
        <w:t xml:space="preserve"> and </w:t>
      </w:r>
      <w:r w:rsidRPr="00AA3319">
        <w:rPr>
          <w:b/>
          <w:bCs/>
        </w:rPr>
        <w:t>STOMP WebSockets</w:t>
      </w:r>
      <w:r w:rsidRPr="00AA3319">
        <w:t xml:space="preserve"> for low-latency communication, and the frontend uses </w:t>
      </w:r>
      <w:r w:rsidRPr="00AA3319">
        <w:rPr>
          <w:b/>
          <w:bCs/>
        </w:rPr>
        <w:t>React</w:t>
      </w:r>
      <w:r w:rsidRPr="00AA3319">
        <w:t xml:space="preserve"> and </w:t>
      </w:r>
      <w:r w:rsidRPr="00AA3319">
        <w:rPr>
          <w:b/>
          <w:bCs/>
        </w:rPr>
        <w:t>QuillJS</w:t>
      </w:r>
      <w:r w:rsidRPr="00AA3319">
        <w:t xml:space="preserve"> to deliver a seamless, instantaneous collaborative experience, complete with real-time cursor tracking."</w:t>
      </w:r>
    </w:p>
    <w:p w14:paraId="4F8FBB73" w14:textId="77777777" w:rsidR="00AA3319" w:rsidRPr="00AA3319" w:rsidRDefault="00AA3319" w:rsidP="00AA3319">
      <w:pPr>
        <w:rPr>
          <w:b/>
          <w:bCs/>
        </w:rPr>
      </w:pPr>
      <w:r w:rsidRPr="00AA3319">
        <w:rPr>
          <w:rFonts w:ascii="Segoe UI Emoji" w:hAnsi="Segoe UI Emoji" w:cs="Segoe UI Emoji"/>
          <w:b/>
          <w:bCs/>
        </w:rPr>
        <w:t>⏰</w:t>
      </w:r>
      <w:r w:rsidRPr="00AA3319">
        <w:rPr>
          <w:b/>
          <w:bCs/>
        </w:rPr>
        <w:t xml:space="preserve"> 2-Minute Summary (Technical Deep Dive)</w:t>
      </w:r>
    </w:p>
    <w:p w14:paraId="581714BA" w14:textId="77777777" w:rsidR="00AA3319" w:rsidRPr="00AA3319" w:rsidRDefault="00AA3319" w:rsidP="00AA3319">
      <w:r w:rsidRPr="00AA3319">
        <w:t xml:space="preserve">"The project is a full-stack, real-time application built on a </w:t>
      </w:r>
      <w:r w:rsidRPr="00AA3319">
        <w:rPr>
          <w:b/>
          <w:bCs/>
        </w:rPr>
        <w:t>Spring Boot</w:t>
      </w:r>
      <w:r w:rsidRPr="00AA3319">
        <w:t xml:space="preserve"> backend and </w:t>
      </w:r>
      <w:r w:rsidRPr="00AA3319">
        <w:rPr>
          <w:b/>
          <w:bCs/>
        </w:rPr>
        <w:t>React</w:t>
      </w:r>
      <w:r w:rsidRPr="00AA3319">
        <w:t xml:space="preserve"> frontend. It was designed to solve the complexity of </w:t>
      </w:r>
      <w:r w:rsidRPr="00AA3319">
        <w:rPr>
          <w:b/>
          <w:bCs/>
        </w:rPr>
        <w:t>concurrent editing</w:t>
      </w:r>
      <w:r w:rsidRPr="00AA3319">
        <w:t xml:space="preserve">. We chose a </w:t>
      </w:r>
      <w:r w:rsidRPr="00AA3319">
        <w:rPr>
          <w:b/>
          <w:bCs/>
        </w:rPr>
        <w:t>CRDT</w:t>
      </w:r>
      <w:r w:rsidRPr="00AA3319">
        <w:t xml:space="preserve"> (specifically, a custom-implemented linked list of Item objects) over Operational Transformation (OT) because CRDTs are simpler to implement and inherently resolve conflicts based on </w:t>
      </w:r>
      <w:r w:rsidRPr="00AA3319">
        <w:rPr>
          <w:b/>
          <w:bCs/>
        </w:rPr>
        <w:t>Node IDs</w:t>
      </w:r>
      <w:r w:rsidRPr="00AA3319">
        <w:t xml:space="preserve"> and </w:t>
      </w:r>
      <w:r w:rsidRPr="00AA3319">
        <w:rPr>
          <w:b/>
          <w:bCs/>
        </w:rPr>
        <w:t>Username Tiebreakers</w:t>
      </w:r>
      <w:r w:rsidRPr="00AA3319">
        <w:t>, ensuring eventual consistency.</w:t>
      </w:r>
    </w:p>
    <w:p w14:paraId="0882F745" w14:textId="77777777" w:rsidR="00AA3319" w:rsidRPr="00AA3319" w:rsidRDefault="00AA3319" w:rsidP="00AA3319">
      <w:r w:rsidRPr="00AA3319">
        <w:rPr>
          <w:b/>
          <w:bCs/>
        </w:rPr>
        <w:t>Real-time Synchronization</w:t>
      </w:r>
      <w:r w:rsidRPr="00AA3319">
        <w:t xml:space="preserve"> is achieved using </w:t>
      </w:r>
      <w:r w:rsidRPr="00AA3319">
        <w:rPr>
          <w:b/>
          <w:bCs/>
        </w:rPr>
        <w:t>STOMP WebSockets</w:t>
      </w:r>
      <w:r w:rsidRPr="00AA3319">
        <w:t>. Edits are broadcast as atomic CRDT operations—Insert, Delete (Tombstone), or Format—to all active users. On the server, the CrdtManagerService holds the document's structure in memory until the last user disconnects, at which point it serializes the final state back to the H2 Database.</w:t>
      </w:r>
    </w:p>
    <w:p w14:paraId="2354C16C" w14:textId="77777777" w:rsidR="00AA3319" w:rsidRPr="00AA3319" w:rsidRDefault="00AA3319" w:rsidP="00AA3319">
      <w:r w:rsidRPr="00AA3319">
        <w:t xml:space="preserve">We also implemented key features like </w:t>
      </w:r>
      <w:r w:rsidRPr="00AA3319">
        <w:rPr>
          <w:b/>
          <w:bCs/>
        </w:rPr>
        <w:t>JWT-based authentication</w:t>
      </w:r>
      <w:r w:rsidRPr="00AA3319">
        <w:t xml:space="preserve">, </w:t>
      </w:r>
      <w:r w:rsidRPr="00AA3319">
        <w:rPr>
          <w:b/>
          <w:bCs/>
        </w:rPr>
        <w:t>Role-Based Access Control</w:t>
      </w:r>
      <w:r w:rsidRPr="00AA3319">
        <w:t xml:space="preserve"> (Owner, Editor, Viewer), and real-time </w:t>
      </w:r>
      <w:r w:rsidRPr="00AA3319">
        <w:rPr>
          <w:b/>
          <w:bCs/>
        </w:rPr>
        <w:t>Cursor Tracking</w:t>
      </w:r>
      <w:r w:rsidRPr="00AA3319">
        <w:t xml:space="preserve"> using Quill's modules to create a polished user experience."</w:t>
      </w:r>
    </w:p>
    <w:p w14:paraId="058D1E49" w14:textId="77777777" w:rsidR="00AA3319" w:rsidRPr="00AA3319" w:rsidRDefault="00AA3319" w:rsidP="00AA3319">
      <w:pPr>
        <w:rPr>
          <w:b/>
          <w:bCs/>
        </w:rPr>
      </w:pPr>
      <w:r w:rsidRPr="00AA3319">
        <w:rPr>
          <w:rFonts w:ascii="Segoe UI Emoji" w:hAnsi="Segoe UI Emoji" w:cs="Segoe UI Emoji"/>
          <w:b/>
          <w:bCs/>
        </w:rPr>
        <w:t>🗓️</w:t>
      </w:r>
      <w:r w:rsidRPr="00AA3319">
        <w:rPr>
          <w:b/>
          <w:bCs/>
        </w:rPr>
        <w:t xml:space="preserve"> 5-Minute Comprehensive Explanation (Architecture &amp; Challenges)</w:t>
      </w:r>
    </w:p>
    <w:p w14:paraId="11CF8607" w14:textId="77777777" w:rsidR="00AA3319" w:rsidRPr="00AA3319" w:rsidRDefault="00AA3319" w:rsidP="00AA3319">
      <w:r w:rsidRPr="00AA3319">
        <w:t>"My project is a CRDT-based collaborative editor. Let me walk you through the architecture and the major technical challenges I solved.</w:t>
      </w:r>
    </w:p>
    <w:p w14:paraId="61557429" w14:textId="77777777" w:rsidR="00AA3319" w:rsidRPr="00AA3319" w:rsidRDefault="00AA3319" w:rsidP="00AA3319">
      <w:r w:rsidRPr="00AA3319">
        <w:rPr>
          <w:b/>
          <w:bCs/>
        </w:rPr>
        <w:t>Architecture:</w:t>
      </w:r>
      <w:r w:rsidRPr="00AA3319">
        <w:t xml:space="preserve"> It’s a distributed system with a </w:t>
      </w:r>
      <w:r w:rsidRPr="00AA3319">
        <w:rPr>
          <w:b/>
          <w:bCs/>
        </w:rPr>
        <w:t>Spring Boot</w:t>
      </w:r>
      <w:r w:rsidRPr="00AA3319">
        <w:t xml:space="preserve"> REST/WebSocket gateway and a </w:t>
      </w:r>
      <w:r w:rsidRPr="00AA3319">
        <w:rPr>
          <w:b/>
          <w:bCs/>
        </w:rPr>
        <w:t>React/QuillJS</w:t>
      </w:r>
      <w:r w:rsidRPr="00AA3319">
        <w:t xml:space="preserve"> client. The document state is maintained in two places: an in-memory Crdt object on the server (managed by the CrdtManagerService) for active editing, and a serialized version in the SQL database for persistence.</w:t>
      </w:r>
    </w:p>
    <w:p w14:paraId="26563CE3" w14:textId="77777777" w:rsidR="00AA3319" w:rsidRPr="00AA3319" w:rsidRDefault="00AA3319" w:rsidP="00AA3319">
      <w:r w:rsidRPr="00AA3319">
        <w:rPr>
          <w:b/>
          <w:bCs/>
        </w:rPr>
        <w:t>Core Challenge (Concurrency):</w:t>
      </w:r>
      <w:r w:rsidRPr="00AA3319">
        <w:t xml:space="preserve"> The hardest part was implementing the </w:t>
      </w:r>
      <w:r w:rsidRPr="00AA3319">
        <w:rPr>
          <w:b/>
          <w:bCs/>
        </w:rPr>
        <w:t>CRDT insertion logic</w:t>
      </w:r>
      <w:r w:rsidRPr="00AA3319">
        <w:t xml:space="preserve"> in Crdt.java. When two users insert at the same logical position, the CRDT must apply them deterministically. We solved this by using a composite Node ID: operationNumber@username. This ID dictates the global order. For example, if 'userA' and 'userB' insert at the same spot, and their operations have identical timestamps, the username acts as the tiebreaker, ensuring that all clients converge to the exact same document structure.</w:t>
      </w:r>
    </w:p>
    <w:p w14:paraId="556A8AD5" w14:textId="77777777" w:rsidR="00AA3319" w:rsidRPr="00AA3319" w:rsidRDefault="00AA3319" w:rsidP="00AA3319">
      <w:r w:rsidRPr="00AA3319">
        <w:rPr>
          <w:b/>
          <w:bCs/>
        </w:rPr>
        <w:lastRenderedPageBreak/>
        <w:t>Communication and Scaling:</w:t>
      </w:r>
      <w:r w:rsidRPr="00AA3319">
        <w:t xml:space="preserve"> STOMP WebSockets handle the high-frequency traffic (edits, cursor moves, active users). The server's WebSocketEventListener is critical: it manages the active session lifecycle, ensures the CRDT object is loaded into memory for editing, and triggers persistence (saving the CRDT to the database) only when the last user leaves.</w:t>
      </w:r>
    </w:p>
    <w:p w14:paraId="735CFA52" w14:textId="77777777" w:rsidR="00AA3319" w:rsidRPr="00AA3319" w:rsidRDefault="00AA3319" w:rsidP="00AA3319">
      <w:r w:rsidRPr="00AA3319">
        <w:rPr>
          <w:b/>
          <w:bCs/>
        </w:rPr>
        <w:t>Key Features Implemented:</w:t>
      </w:r>
      <w:r w:rsidRPr="00AA3319">
        <w:t xml:space="preserve"> Beyond the core collaboration, I handled security using JWTs, access control with VIEW/EDIT/OWNER permissions, and enhanced the UX with real-time searching and visual permission badges on the document list."</w:t>
      </w:r>
    </w:p>
    <w:p w14:paraId="50FC2009" w14:textId="77777777" w:rsidR="00AA3319" w:rsidRPr="00AA3319" w:rsidRDefault="00AA3319" w:rsidP="00AA3319">
      <w:r w:rsidRPr="00AA3319">
        <w:pict w14:anchorId="78EDB15B">
          <v:rect id="_x0000_i1043" style="width:0;height:1.5pt" o:hralign="center" o:hrstd="t" o:hrnoshade="t" o:hr="t" fillcolor="gray" stroked="f"/>
        </w:pict>
      </w:r>
    </w:p>
    <w:p w14:paraId="7365EA09" w14:textId="77777777" w:rsidR="00AA3319" w:rsidRPr="00AA3319" w:rsidRDefault="00AA3319" w:rsidP="00AA3319">
      <w:pPr>
        <w:rPr>
          <w:b/>
          <w:bCs/>
        </w:rPr>
      </w:pPr>
      <w:r w:rsidRPr="00AA3319">
        <w:rPr>
          <w:b/>
          <w:bCs/>
        </w:rPr>
        <w:t>2. Technical Q&amp;A: Deep Dive &amp; Trade-offs</w:t>
      </w:r>
    </w:p>
    <w:p w14:paraId="27D04346" w14:textId="77777777" w:rsidR="00AA3319" w:rsidRPr="00AA3319" w:rsidRDefault="00AA3319" w:rsidP="00AA3319">
      <w:pPr>
        <w:rPr>
          <w:b/>
          <w:bCs/>
        </w:rPr>
      </w:pPr>
      <w:r w:rsidRPr="00AA3319">
        <w:rPr>
          <w:rFonts w:ascii="Segoe UI Emoji" w:hAnsi="Segoe UI Emoji" w:cs="Segoe UI Emoji"/>
          <w:b/>
          <w:bCs/>
        </w:rPr>
        <w:t>🛠️</w:t>
      </w:r>
      <w:r w:rsidRPr="00AA3319">
        <w:rPr>
          <w:b/>
          <w:bCs/>
        </w:rPr>
        <w:t xml:space="preserve"> Tech Stack Justification &amp; Alternatives</w:t>
      </w:r>
    </w:p>
    <w:tbl>
      <w:tblPr>
        <w:tblW w:w="0" w:type="auto"/>
        <w:tblCellSpacing w:w="15" w:type="dxa"/>
        <w:tblCellMar>
          <w:left w:w="0" w:type="dxa"/>
          <w:right w:w="0" w:type="dxa"/>
        </w:tblCellMar>
        <w:tblLook w:val="04A0" w:firstRow="1" w:lastRow="0" w:firstColumn="1" w:lastColumn="0" w:noHBand="0" w:noVBand="1"/>
      </w:tblPr>
      <w:tblGrid>
        <w:gridCol w:w="1956"/>
        <w:gridCol w:w="2715"/>
        <w:gridCol w:w="4805"/>
      </w:tblGrid>
      <w:tr w:rsidR="00AA3319" w:rsidRPr="00AA3319" w14:paraId="1CF2AF0B"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B18C66" w14:textId="77777777" w:rsidR="00AA3319" w:rsidRPr="00AA3319" w:rsidRDefault="00AA3319" w:rsidP="00AA3319">
            <w:r w:rsidRPr="00AA3319">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41931" w14:textId="77777777" w:rsidR="00AA3319" w:rsidRPr="00AA3319" w:rsidRDefault="00AA3319" w:rsidP="00AA3319">
            <w:r w:rsidRPr="00AA3319">
              <w:rPr>
                <w:b/>
                <w:bCs/>
              </w:rPr>
              <w:t>Answer Strategy (What to say)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275B9F" w14:textId="77777777" w:rsidR="00AA3319" w:rsidRPr="00AA3319" w:rsidRDefault="00AA3319" w:rsidP="00AA3319">
            <w:r w:rsidRPr="00AA3319">
              <w:rPr>
                <w:b/>
                <w:bCs/>
              </w:rPr>
              <w:t>Why (Reasoning from Code)</w:t>
            </w:r>
          </w:p>
        </w:tc>
      </w:tr>
      <w:tr w:rsidR="00AA3319" w:rsidRPr="00AA3319" w14:paraId="0CE9F8A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31E907" w14:textId="77777777" w:rsidR="00AA3319" w:rsidRPr="00AA3319" w:rsidRDefault="00AA3319" w:rsidP="00AA3319">
            <w:r w:rsidRPr="00AA3319">
              <w:rPr>
                <w:b/>
                <w:bCs/>
              </w:rPr>
              <w:t>Why Java/Spring Boot for the Backend?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C57595" w14:textId="77777777" w:rsidR="00AA3319" w:rsidRPr="00AA3319" w:rsidRDefault="00AA3319" w:rsidP="00AA3319">
            <w:r w:rsidRPr="00AA3319">
              <w:rPr>
                <w:b/>
                <w:bCs/>
              </w:rPr>
              <w:t>Stability and Scalability.</w:t>
            </w:r>
            <w:r w:rsidRPr="00AA3319">
              <w:t xml:space="preserve"> Java provides a robust, enterprise-grade foundation. Spring Boot was chosen for rapid development of both REST endpoints and its native, mature support for </w:t>
            </w:r>
            <w:r w:rsidRPr="00AA3319">
              <w:rPr>
                <w:b/>
                <w:bCs/>
              </w:rPr>
              <w:t>STOMP WebSockets</w:t>
            </w:r>
            <w:r w:rsidRPr="00AA3319">
              <w:t xml:space="preserve"> and </w:t>
            </w:r>
            <w:r w:rsidRPr="00AA3319">
              <w:rPr>
                <w:b/>
                <w:bCs/>
              </w:rPr>
              <w:t>Spring Security</w:t>
            </w:r>
            <w:r w:rsidRPr="00AA3319">
              <w:t>, which are crucial for a real-time application.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03C85E8" w14:textId="77777777" w:rsidR="00AA3319" w:rsidRPr="00AA3319" w:rsidRDefault="00AA3319" w:rsidP="00AA3319">
            <w:r w:rsidRPr="00AA3319">
              <w:t>Spring Security and Spring Messaging were easily integrated for JWT validation and WebSocket session management (WebSocketAuthenticationConfig.java, WebSocketConfig.java).</w:t>
            </w:r>
          </w:p>
        </w:tc>
      </w:tr>
      <w:tr w:rsidR="00AA3319" w:rsidRPr="00AA3319" w14:paraId="6FB0D7D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45983" w14:textId="77777777" w:rsidR="00AA3319" w:rsidRPr="00AA3319" w:rsidRDefault="00AA3319" w:rsidP="00AA3319">
            <w:r w:rsidRPr="00AA3319">
              <w:rPr>
                <w:b/>
                <w:bCs/>
              </w:rPr>
              <w:t>Why React for the Frontend?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1AB753" w14:textId="77777777" w:rsidR="00AA3319" w:rsidRPr="00AA3319" w:rsidRDefault="00AA3319" w:rsidP="00AA3319">
            <w:r w:rsidRPr="00AA3319">
              <w:rPr>
                <w:b/>
                <w:bCs/>
              </w:rPr>
              <w:t>Component-Based Efficiency</w:t>
            </w:r>
            <w:r w:rsidRPr="00AA3319">
              <w:t xml:space="preserve"> and its strong ecosystem for state management. This allowed me to efficiently integrate complex external libraries like </w:t>
            </w:r>
            <w:r w:rsidRPr="00AA3319">
              <w:rPr>
                <w:b/>
                <w:bCs/>
              </w:rPr>
              <w:t>QuillJS</w:t>
            </w:r>
            <w:r w:rsidRPr="00AA3319">
              <w:t xml:space="preserve"> for the editor and react-stomp-hooks for the WebSocket connection.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F7E8F6" w14:textId="77777777" w:rsidR="00AA3319" w:rsidRPr="00AA3319" w:rsidRDefault="00AA3319" w:rsidP="00AA3319">
            <w:r w:rsidRPr="00AA3319">
              <w:t>React's lifecycle methods (useEffect) were essential for initialization, fetching the initial CRDT state, and setting up the real-time subscriptions (Edit.jsx).</w:t>
            </w:r>
          </w:p>
        </w:tc>
      </w:tr>
      <w:tr w:rsidR="00AA3319" w:rsidRPr="00AA3319" w14:paraId="561299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649D2" w14:textId="77777777" w:rsidR="00AA3319" w:rsidRPr="00AA3319" w:rsidRDefault="00AA3319" w:rsidP="00AA3319">
            <w:r w:rsidRPr="00AA3319">
              <w:rPr>
                <w:b/>
                <w:bCs/>
              </w:rPr>
              <w:t>Why QuillJS? Are there alternatives?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5AE5F6" w14:textId="77777777" w:rsidR="00AA3319" w:rsidRPr="00AA3319" w:rsidRDefault="00AA3319" w:rsidP="00AA3319">
            <w:r w:rsidRPr="00AA3319">
              <w:t xml:space="preserve">Quill is an excellent </w:t>
            </w:r>
            <w:r w:rsidRPr="00AA3319">
              <w:rPr>
                <w:b/>
                <w:bCs/>
              </w:rPr>
              <w:t>rich text editor</w:t>
            </w:r>
            <w:r w:rsidRPr="00AA3319">
              <w:t xml:space="preserve"> that generates changes as structured </w:t>
            </w:r>
            <w:r w:rsidRPr="00AA3319">
              <w:rPr>
                <w:b/>
                <w:bCs/>
              </w:rPr>
              <w:t>Deltas</w:t>
            </w:r>
            <w:r w:rsidRPr="00AA3319">
              <w:t xml:space="preserve">, which </w:t>
            </w:r>
            <w:r w:rsidRPr="00AA3319">
              <w:lastRenderedPageBreak/>
              <w:t xml:space="preserve">perfectly align with the operations needed for the CRDT model. Its modularity, especially the official </w:t>
            </w:r>
            <w:r w:rsidRPr="00AA3319">
              <w:rPr>
                <w:b/>
                <w:bCs/>
              </w:rPr>
              <w:t>quill-cursors</w:t>
            </w:r>
            <w:r w:rsidRPr="00AA3319">
              <w:t xml:space="preserve"> module, was necessary for implementing real-time cursor tracking.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350521" w14:textId="77777777" w:rsidR="00AA3319" w:rsidRPr="00AA3319" w:rsidRDefault="00AA3319" w:rsidP="00AA3319">
            <w:r w:rsidRPr="00AA3319">
              <w:lastRenderedPageBreak/>
              <w:t xml:space="preserve">Alternatives like </w:t>
            </w:r>
            <w:r w:rsidRPr="00AA3319">
              <w:rPr>
                <w:b/>
                <w:bCs/>
              </w:rPr>
              <w:t>Draft.js</w:t>
            </w:r>
            <w:r w:rsidRPr="00AA3319">
              <w:t xml:space="preserve"> or </w:t>
            </w:r>
            <w:r w:rsidRPr="00AA3319">
              <w:rPr>
                <w:b/>
                <w:bCs/>
              </w:rPr>
              <w:t>ProseMirror</w:t>
            </w:r>
            <w:r w:rsidRPr="00AA3319">
              <w:t xml:space="preserve"> exist, but Quill was the fastest path to a full-featured editor with dedicated cursor support. ProseMirror is often considered for complex, </w:t>
            </w:r>
            <w:r w:rsidRPr="00AA3319">
              <w:lastRenderedPageBreak/>
              <w:t>custom schema requirements but would have significantly increased the implementation complexity of the Delta-to-CRDT translation.</w:t>
            </w:r>
          </w:p>
        </w:tc>
      </w:tr>
      <w:tr w:rsidR="00AA3319" w:rsidRPr="00AA3319" w14:paraId="7BB593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878928" w14:textId="77777777" w:rsidR="00AA3319" w:rsidRPr="00AA3319" w:rsidRDefault="00AA3319" w:rsidP="00AA3319">
            <w:r w:rsidRPr="00AA3319">
              <w:rPr>
                <w:b/>
                <w:bCs/>
              </w:rPr>
              <w:lastRenderedPageBreak/>
              <w:t>Why CRDT over Operational Transformation (OT)?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A584CB" w14:textId="77777777" w:rsidR="00AA3319" w:rsidRPr="00AA3319" w:rsidRDefault="00AA3319" w:rsidP="00AA3319">
            <w:r w:rsidRPr="00AA3319">
              <w:rPr>
                <w:b/>
                <w:bCs/>
              </w:rPr>
              <w:t>Simplicity and Reliability.</w:t>
            </w:r>
            <w:r w:rsidRPr="00AA3319">
              <w:t xml:space="preserve"> CRDTs are generally easier to implement than OT, which often involves complex transformation functions to handle every pair of concurrent operations. </w:t>
            </w:r>
            <w:r w:rsidRPr="00AA3319">
              <w:rPr>
                <w:b/>
                <w:bCs/>
              </w:rPr>
              <w:t>CRDTs guarantee convergence mathematically</w:t>
            </w:r>
            <w:r w:rsidRPr="00AA3319">
              <w:t xml:space="preserve"> because their operations are commutative.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4419B" w14:textId="77777777" w:rsidR="00AA3319" w:rsidRPr="00AA3319" w:rsidRDefault="00AA3319" w:rsidP="00AA3319">
            <w:r w:rsidRPr="00AA3319">
              <w:t xml:space="preserve">Our custom CRDT uses a simple </w:t>
            </w:r>
            <w:r w:rsidRPr="00AA3319">
              <w:rPr>
                <w:b/>
                <w:bCs/>
              </w:rPr>
              <w:t>Tombstone</w:t>
            </w:r>
            <w:r w:rsidRPr="00AA3319">
              <w:t xml:space="preserve"> strategy for deletions (isdeleted flag) and the composite </w:t>
            </w:r>
            <w:r w:rsidRPr="00AA3319">
              <w:rPr>
                <w:b/>
                <w:bCs/>
              </w:rPr>
              <w:t>Node ID</w:t>
            </w:r>
            <w:r w:rsidRPr="00AA3319">
              <w:t xml:space="preserve"> (operationNumber@username) for tiebreaking, making the merging logic much cleaner (Crdt.insert logic).</w:t>
            </w:r>
          </w:p>
        </w:tc>
      </w:tr>
    </w:tbl>
    <w:p w14:paraId="7FE1C3F2" w14:textId="77777777" w:rsidR="00AA3319" w:rsidRPr="00AA3319" w:rsidRDefault="00AA3319" w:rsidP="00AA3319">
      <w:r w:rsidRPr="00AA3319">
        <w:pict w14:anchorId="51B9FBA6">
          <v:rect id="_x0000_i1044" style="width:0;height:1.5pt" o:hralign="center" o:hrstd="t" o:hrnoshade="t" o:hr="t" fillcolor="gray" stroked="f"/>
        </w:pict>
      </w:r>
    </w:p>
    <w:p w14:paraId="1327113B" w14:textId="77777777" w:rsidR="00AA3319" w:rsidRPr="00AA3319" w:rsidRDefault="00AA3319" w:rsidP="00AA3319">
      <w:pPr>
        <w:rPr>
          <w:b/>
          <w:bCs/>
        </w:rPr>
      </w:pPr>
      <w:r w:rsidRPr="00AA3319">
        <w:rPr>
          <w:rFonts w:ascii="Segoe UI Emoji" w:hAnsi="Segoe UI Emoji" w:cs="Segoe UI Emoji"/>
          <w:b/>
          <w:bCs/>
        </w:rPr>
        <w:t>🚀</w:t>
      </w:r>
      <w:r w:rsidRPr="00AA3319">
        <w:rPr>
          <w:b/>
          <w:bCs/>
        </w:rPr>
        <w:t xml:space="preserve"> Future Scope and Deployment</w:t>
      </w:r>
    </w:p>
    <w:tbl>
      <w:tblPr>
        <w:tblW w:w="0" w:type="auto"/>
        <w:tblCellSpacing w:w="15" w:type="dxa"/>
        <w:tblCellMar>
          <w:left w:w="0" w:type="dxa"/>
          <w:right w:w="0" w:type="dxa"/>
        </w:tblCellMar>
        <w:tblLook w:val="04A0" w:firstRow="1" w:lastRow="0" w:firstColumn="1" w:lastColumn="0" w:noHBand="0" w:noVBand="1"/>
      </w:tblPr>
      <w:tblGrid>
        <w:gridCol w:w="2369"/>
        <w:gridCol w:w="7107"/>
      </w:tblGrid>
      <w:tr w:rsidR="00AA3319" w:rsidRPr="00AA3319" w14:paraId="3FC7425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CCB0B7" w14:textId="77777777" w:rsidR="00AA3319" w:rsidRPr="00AA3319" w:rsidRDefault="00AA3319" w:rsidP="00AA3319">
            <w:r w:rsidRPr="00AA3319">
              <w:rPr>
                <w:b/>
                <w:bCs/>
              </w:rPr>
              <w:t>Question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A443BC" w14:textId="77777777" w:rsidR="00AA3319" w:rsidRPr="00AA3319" w:rsidRDefault="00AA3319" w:rsidP="00AA3319">
            <w:r w:rsidRPr="00AA3319">
              <w:rPr>
                <w:b/>
                <w:bCs/>
              </w:rPr>
              <w:t>Answer Strategy (What to say)</w:t>
            </w:r>
          </w:p>
        </w:tc>
      </w:tr>
      <w:tr w:rsidR="00AA3319" w:rsidRPr="00AA3319" w14:paraId="20F63C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47C7AF" w14:textId="77777777" w:rsidR="00AA3319" w:rsidRPr="00AA3319" w:rsidRDefault="00AA3319" w:rsidP="00AA3319">
            <w:r w:rsidRPr="00AA3319">
              <w:rPr>
                <w:b/>
                <w:bCs/>
              </w:rPr>
              <w:t>What is the Future Scope for this project?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AE2929" w14:textId="77777777" w:rsidR="00AA3319" w:rsidRDefault="00AA3319" w:rsidP="00AA3319">
            <w:r w:rsidRPr="00AA3319">
              <w:t xml:space="preserve">1. </w:t>
            </w:r>
            <w:r w:rsidRPr="00AA3319">
              <w:rPr>
                <w:b/>
                <w:bCs/>
              </w:rPr>
              <w:t>Advanced Formatting</w:t>
            </w:r>
            <w:r w:rsidRPr="00AA3319">
              <w:t xml:space="preserve">: Implement support for block elements (headings, lists, tables) by extending the CRDT Item structure and logic. </w:t>
            </w:r>
          </w:p>
          <w:p w14:paraId="24883CE0" w14:textId="77777777" w:rsidR="00AA3319" w:rsidRDefault="00AA3319" w:rsidP="00AA3319">
            <w:r w:rsidRPr="00AA3319">
              <w:t xml:space="preserve">2. </w:t>
            </w:r>
            <w:r w:rsidRPr="00AA3319">
              <w:rPr>
                <w:b/>
                <w:bCs/>
              </w:rPr>
              <w:t>Branching/Version History</w:t>
            </w:r>
            <w:r w:rsidRPr="00AA3319">
              <w:t xml:space="preserve">: Implement a log of CRDT operations to allow users to view or revert to previous document states. </w:t>
            </w:r>
          </w:p>
          <w:p w14:paraId="0EC46F80" w14:textId="786DBA12" w:rsidR="00AA3319" w:rsidRPr="00AA3319" w:rsidRDefault="00AA3319" w:rsidP="00AA3319">
            <w:r w:rsidRPr="00AA3319">
              <w:t xml:space="preserve">3. </w:t>
            </w:r>
            <w:r w:rsidRPr="00AA3319">
              <w:rPr>
                <w:b/>
                <w:bCs/>
              </w:rPr>
              <w:t>Offline Mode</w:t>
            </w:r>
            <w:r w:rsidRPr="00AA3319">
              <w:t>: Utilize local storage (IndexedDB) to store pending CRDT operations, allowing users to edit offline and synchronize upon reconnection.</w:t>
            </w:r>
          </w:p>
        </w:tc>
      </w:tr>
      <w:tr w:rsidR="00AA3319" w:rsidRPr="00AA3319" w14:paraId="0A21D95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833F2C" w14:textId="77777777" w:rsidR="00AA3319" w:rsidRPr="00AA3319" w:rsidRDefault="00AA3319" w:rsidP="00AA3319">
            <w:r w:rsidRPr="00AA3319">
              <w:rPr>
                <w:b/>
                <w:bCs/>
              </w:rPr>
              <w:t>How would you deploy this in a production environment?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B51E7" w14:textId="77777777" w:rsidR="00AA3319" w:rsidRPr="00AA3319" w:rsidRDefault="00AA3319" w:rsidP="00AA3319">
            <w:r w:rsidRPr="00AA3319">
              <w:t xml:space="preserve">1. </w:t>
            </w:r>
            <w:r w:rsidRPr="00AA3319">
              <w:rPr>
                <w:b/>
                <w:bCs/>
              </w:rPr>
              <w:t>Backend</w:t>
            </w:r>
            <w:r w:rsidRPr="00AA3319">
              <w:t xml:space="preserve">: Containerize the Spring Boot application using Docker. Deploy it on a cloud service (e.g., AWS EC2 or Elastic Beanstalk). I would replace the H2 database with a managed Postgres/MySQL instance. 2. </w:t>
            </w:r>
            <w:r w:rsidRPr="00AA3319">
              <w:rPr>
                <w:b/>
                <w:bCs/>
              </w:rPr>
              <w:t>WebSockets</w:t>
            </w:r>
            <w:r w:rsidRPr="00AA3319">
              <w:t>: Use a dedicated STOMP broker (like RabbitMQ or a cloud-</w:t>
            </w:r>
            <w:r w:rsidRPr="00AA3319">
              <w:lastRenderedPageBreak/>
              <w:t xml:space="preserve">managed service) to handle WebSocket scaling across multiple backend instances. 3. </w:t>
            </w:r>
            <w:r w:rsidRPr="00AA3319">
              <w:rPr>
                <w:b/>
                <w:bCs/>
              </w:rPr>
              <w:t>Persistence</w:t>
            </w:r>
            <w:r w:rsidRPr="00AA3319">
              <w:t>: Use a cloud SQL solution (like AWS RDS or Azure SQL) and consider a dedicated distributed key-value store (like Redis) for the in-memory CRDT cache to ensure state availability across all service nodes.</w:t>
            </w:r>
          </w:p>
        </w:tc>
      </w:tr>
      <w:tr w:rsidR="00AA3319" w:rsidRPr="00AA3319" w14:paraId="3224A49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CCBCE" w14:textId="77777777" w:rsidR="00AA3319" w:rsidRPr="00AA3319" w:rsidRDefault="00AA3319" w:rsidP="00AA3319">
            <w:r w:rsidRPr="00AA3319">
              <w:rPr>
                <w:b/>
                <w:bCs/>
              </w:rPr>
              <w:lastRenderedPageBreak/>
              <w:t>How would you scale the Real-Time component?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4383D0" w14:textId="77777777" w:rsidR="00AA3319" w:rsidRPr="00AA3319" w:rsidRDefault="00AA3319" w:rsidP="00AA3319">
            <w:r w:rsidRPr="00AA3319">
              <w:t xml:space="preserve">The primary bottleneck would be the </w:t>
            </w:r>
            <w:r w:rsidRPr="00AA3319">
              <w:rPr>
                <w:b/>
                <w:bCs/>
              </w:rPr>
              <w:t>in-memory CRDT management</w:t>
            </w:r>
            <w:r w:rsidRPr="00AA3319">
              <w:t xml:space="preserve">. To scale: 1. </w:t>
            </w:r>
            <w:r w:rsidRPr="00AA3319">
              <w:rPr>
                <w:b/>
                <w:bCs/>
              </w:rPr>
              <w:t>Clustering</w:t>
            </w:r>
            <w:r w:rsidRPr="00AA3319">
              <w:t xml:space="preserve">: We would move the CrdtManagerService logic to a distributed caching solution (like Redis or Hazelcast) to ensure all nodes have access to the same document state. 2. </w:t>
            </w:r>
            <w:r w:rsidRPr="00AA3319">
              <w:rPr>
                <w:b/>
                <w:bCs/>
              </w:rPr>
              <w:t>Session Affinity</w:t>
            </w:r>
            <w:r w:rsidRPr="00AA3319">
              <w:t xml:space="preserve">: For initial deployment simplicity, we might use load balancing with </w:t>
            </w:r>
            <w:r w:rsidRPr="00AA3319">
              <w:rPr>
                <w:b/>
                <w:bCs/>
              </w:rPr>
              <w:t>sticky sessions</w:t>
            </w:r>
            <w:r w:rsidRPr="00AA3319">
              <w:t xml:space="preserve"> to ensure a user's WebSocket connection always hits the same backend server instance.</w:t>
            </w:r>
          </w:p>
        </w:tc>
      </w:tr>
    </w:tbl>
    <w:p w14:paraId="42CA3EFE" w14:textId="77777777" w:rsidR="00AA3319" w:rsidRPr="00AA3319" w:rsidRDefault="00AA3319" w:rsidP="00AA3319">
      <w:r w:rsidRPr="00AA3319">
        <w:pict w14:anchorId="66F7F86D">
          <v:rect id="_x0000_i1045" style="width:0;height:1.5pt" o:hralign="center" o:hrstd="t" o:hrnoshade="t" o:hr="t" fillcolor="gray" stroked="f"/>
        </w:pict>
      </w:r>
    </w:p>
    <w:p w14:paraId="63DF7AD3" w14:textId="77777777" w:rsidR="00AA3319" w:rsidRPr="00AA3319" w:rsidRDefault="00AA3319" w:rsidP="00AA3319">
      <w:pPr>
        <w:rPr>
          <w:b/>
          <w:bCs/>
        </w:rPr>
      </w:pPr>
      <w:r w:rsidRPr="00AA3319">
        <w:rPr>
          <w:b/>
          <w:bCs/>
        </w:rPr>
        <w:t>3. The STAR Method: Behavioral/Scenario Questions</w:t>
      </w:r>
    </w:p>
    <w:p w14:paraId="0F77E7B7" w14:textId="77777777" w:rsidR="00AA3319" w:rsidRPr="00AA3319" w:rsidRDefault="00AA3319" w:rsidP="00AA3319">
      <w:r w:rsidRPr="00AA3319">
        <w:t>Use the STAR (Situation, Task, Action, Result) method to structure your answers around complex project scenarios.</w:t>
      </w:r>
    </w:p>
    <w:p w14:paraId="06012303" w14:textId="77777777" w:rsidR="00AA3319" w:rsidRPr="00AA3319" w:rsidRDefault="00AA3319" w:rsidP="00AA3319">
      <w:pPr>
        <w:rPr>
          <w:b/>
          <w:bCs/>
        </w:rPr>
      </w:pPr>
      <w:r w:rsidRPr="00AA3319">
        <w:rPr>
          <w:b/>
          <w:bCs/>
        </w:rPr>
        <w:t>Scenario 1: Handling the Core Technical Challenge (CRDT Insertion)</w:t>
      </w:r>
    </w:p>
    <w:tbl>
      <w:tblPr>
        <w:tblW w:w="0" w:type="auto"/>
        <w:tblCellSpacing w:w="15" w:type="dxa"/>
        <w:tblCellMar>
          <w:left w:w="0" w:type="dxa"/>
          <w:right w:w="0" w:type="dxa"/>
        </w:tblCellMar>
        <w:tblLook w:val="04A0" w:firstRow="1" w:lastRow="0" w:firstColumn="1" w:lastColumn="0" w:noHBand="0" w:noVBand="1"/>
      </w:tblPr>
      <w:tblGrid>
        <w:gridCol w:w="1261"/>
        <w:gridCol w:w="8215"/>
      </w:tblGrid>
      <w:tr w:rsidR="00AA3319" w:rsidRPr="00AA3319" w14:paraId="6B616B9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A8E129" w14:textId="77777777" w:rsidR="00AA3319" w:rsidRPr="00AA3319" w:rsidRDefault="00AA3319" w:rsidP="00AA3319">
            <w:r w:rsidRPr="00AA3319">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D2CF25" w14:textId="77777777" w:rsidR="00AA3319" w:rsidRPr="00AA3319" w:rsidRDefault="00AA3319" w:rsidP="00AA3319">
            <w:r w:rsidRPr="00AA3319">
              <w:rPr>
                <w:b/>
                <w:bCs/>
              </w:rPr>
              <w:t>Description (Focus on the CRDT insertion logic)</w:t>
            </w:r>
          </w:p>
        </w:tc>
      </w:tr>
      <w:tr w:rsidR="00AA3319" w:rsidRPr="00AA3319" w14:paraId="63C07B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6AA0E9" w14:textId="77777777" w:rsidR="00AA3319" w:rsidRPr="00AA3319" w:rsidRDefault="00AA3319" w:rsidP="00AA3319">
            <w:r w:rsidRPr="00AA3319">
              <w:rPr>
                <w:b/>
                <w:bCs/>
              </w:rPr>
              <w:t>Situation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CABBEB7" w14:textId="77777777" w:rsidR="00AA3319" w:rsidRPr="00AA3319" w:rsidRDefault="00AA3319" w:rsidP="00AA3319">
            <w:r w:rsidRPr="00AA3319">
              <w:t xml:space="preserve">The main technical challenge was designing the </w:t>
            </w:r>
            <w:r w:rsidRPr="00AA3319">
              <w:rPr>
                <w:b/>
                <w:bCs/>
              </w:rPr>
              <w:t>CRDT insertion logic</w:t>
            </w:r>
            <w:r w:rsidRPr="00AA3319">
              <w:t xml:space="preserve"> (Crdt.insert) to ensure deterministic ordering when multiple users insert characters at the same location concurrently.</w:t>
            </w:r>
          </w:p>
        </w:tc>
      </w:tr>
      <w:tr w:rsidR="00AA3319" w:rsidRPr="00AA3319" w14:paraId="4EFC8D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A5E057D" w14:textId="77777777" w:rsidR="00AA3319" w:rsidRPr="00AA3319" w:rsidRDefault="00AA3319" w:rsidP="00AA3319">
            <w:r w:rsidRPr="00AA3319">
              <w:rPr>
                <w:b/>
                <w:bCs/>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056B92" w14:textId="77777777" w:rsidR="00AA3319" w:rsidRPr="00AA3319" w:rsidRDefault="00AA3319" w:rsidP="00AA3319">
            <w:r w:rsidRPr="00AA3319">
              <w:t>The system needed a robust, conflict-free mechanism to uniquely order identical operations arriving at different times and from different users.</w:t>
            </w:r>
          </w:p>
        </w:tc>
      </w:tr>
      <w:tr w:rsidR="00AA3319" w:rsidRPr="00AA3319" w14:paraId="037C44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D6735C" w14:textId="77777777" w:rsidR="00AA3319" w:rsidRPr="00AA3319" w:rsidRDefault="00AA3319" w:rsidP="00AA3319">
            <w:r w:rsidRPr="00AA3319">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14793F" w14:textId="77777777" w:rsidR="00AA3319" w:rsidRPr="00AA3319" w:rsidRDefault="00AA3319" w:rsidP="00AA3319">
            <w:r w:rsidRPr="00AA3319">
              <w:t>1. I defined a composite Node ID: operationNumber@username. 2. In Crdt.insert, I implemented a tiebreaker rule. If the physical position conflicted (concurrent insertions), the logic compared the usernames lexicographically to determine the canonical order. 3. This approach was implemented using a while loop that adjusts the left pointer until the new item's position satisfies the unique ordering rule.</w:t>
            </w:r>
          </w:p>
        </w:tc>
      </w:tr>
      <w:tr w:rsidR="00AA3319" w:rsidRPr="00AA3319" w14:paraId="7A48463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4F2C9C" w14:textId="77777777" w:rsidR="00AA3319" w:rsidRPr="00AA3319" w:rsidRDefault="00AA3319" w:rsidP="00AA3319">
            <w:r w:rsidRPr="00AA3319">
              <w:rPr>
                <w:b/>
                <w:bCs/>
              </w:rPr>
              <w:t>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56F4F76" w14:textId="77777777" w:rsidR="00AA3319" w:rsidRPr="00AA3319" w:rsidRDefault="00AA3319" w:rsidP="00AA3319">
            <w:r w:rsidRPr="00AA3319">
              <w:t>This approach guarantees that even when operations are applied out of order, the unique ID and tiebreaker ensure all document replicas converge to the exact same sequence of characters (eventual consistency). This complexity was neatly contained within the single Crdt.java file.</w:t>
            </w:r>
          </w:p>
        </w:tc>
      </w:tr>
    </w:tbl>
    <w:p w14:paraId="41B9CE52" w14:textId="77777777" w:rsidR="00AA3319" w:rsidRPr="00AA3319" w:rsidRDefault="00AA3319" w:rsidP="00AA3319">
      <w:pPr>
        <w:rPr>
          <w:b/>
          <w:bCs/>
        </w:rPr>
      </w:pPr>
      <w:r w:rsidRPr="00AA3319">
        <w:rPr>
          <w:b/>
          <w:bCs/>
        </w:rPr>
        <w:lastRenderedPageBreak/>
        <w:t>Scenario 2: Handling Security and Permissions</w:t>
      </w:r>
    </w:p>
    <w:tbl>
      <w:tblPr>
        <w:tblW w:w="0" w:type="auto"/>
        <w:tblCellSpacing w:w="15" w:type="dxa"/>
        <w:tblCellMar>
          <w:left w:w="0" w:type="dxa"/>
          <w:right w:w="0" w:type="dxa"/>
        </w:tblCellMar>
        <w:tblLook w:val="04A0" w:firstRow="1" w:lastRow="0" w:firstColumn="1" w:lastColumn="0" w:noHBand="0" w:noVBand="1"/>
      </w:tblPr>
      <w:tblGrid>
        <w:gridCol w:w="1261"/>
        <w:gridCol w:w="8215"/>
      </w:tblGrid>
      <w:tr w:rsidR="00AA3319" w:rsidRPr="00AA3319" w14:paraId="4AF57BE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2CF7D5" w14:textId="77777777" w:rsidR="00AA3319" w:rsidRPr="00AA3319" w:rsidRDefault="00AA3319" w:rsidP="00AA3319">
            <w:r w:rsidRPr="00AA3319">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2C6A44" w14:textId="77777777" w:rsidR="00AA3319" w:rsidRPr="00AA3319" w:rsidRDefault="00AA3319" w:rsidP="00AA3319">
            <w:r w:rsidRPr="00AA3319">
              <w:rPr>
                <w:b/>
                <w:bCs/>
              </w:rPr>
              <w:t>Description (Focus on JWT and Access Control)</w:t>
            </w:r>
          </w:p>
        </w:tc>
      </w:tr>
      <w:tr w:rsidR="00AA3319" w:rsidRPr="00AA3319" w14:paraId="2129054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9F5EE1" w14:textId="77777777" w:rsidR="00AA3319" w:rsidRPr="00AA3319" w:rsidRDefault="00AA3319" w:rsidP="00AA3319">
            <w:r w:rsidRPr="00AA3319">
              <w:rPr>
                <w:b/>
                <w:bCs/>
              </w:rPr>
              <w:t>Situation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07B148" w14:textId="77777777" w:rsidR="00AA3319" w:rsidRPr="00AA3319" w:rsidRDefault="00AA3319" w:rsidP="00AA3319">
            <w:r w:rsidRPr="00AA3319">
              <w:t xml:space="preserve">Document security required fine-grained </w:t>
            </w:r>
            <w:r w:rsidRPr="00AA3319">
              <w:rPr>
                <w:b/>
                <w:bCs/>
              </w:rPr>
              <w:t>Role-Based Access Control (RBAC)</w:t>
            </w:r>
            <w:r w:rsidRPr="00AA3319">
              <w:t xml:space="preserve"> to ensure only authorized users could view, edit, or delete documents.</w:t>
            </w:r>
          </w:p>
        </w:tc>
      </w:tr>
      <w:tr w:rsidR="00AA3319" w:rsidRPr="00AA3319" w14:paraId="68C3E3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BD3569" w14:textId="77777777" w:rsidR="00AA3319" w:rsidRPr="00AA3319" w:rsidRDefault="00AA3319" w:rsidP="00AA3319">
            <w:r w:rsidRPr="00AA3319">
              <w:rPr>
                <w:b/>
                <w:bCs/>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B6E034" w14:textId="77777777" w:rsidR="00AA3319" w:rsidRPr="00AA3319" w:rsidRDefault="00AA3319" w:rsidP="00AA3319">
            <w:r w:rsidRPr="00AA3319">
              <w:t xml:space="preserve">I needed to secure both the REST API (for file ops) and the WebSockets (for real-time editing) and implement permission checks based on </w:t>
            </w:r>
            <w:r w:rsidRPr="00AA3319">
              <w:rPr>
                <w:b/>
                <w:bCs/>
              </w:rPr>
              <w:t>OWNER</w:t>
            </w:r>
            <w:r w:rsidRPr="00AA3319">
              <w:t xml:space="preserve">, </w:t>
            </w:r>
            <w:r w:rsidRPr="00AA3319">
              <w:rPr>
                <w:b/>
                <w:bCs/>
              </w:rPr>
              <w:t>EDIT</w:t>
            </w:r>
            <w:r w:rsidRPr="00AA3319">
              <w:t xml:space="preserve">, and </w:t>
            </w:r>
            <w:r w:rsidRPr="00AA3319">
              <w:rPr>
                <w:b/>
                <w:bCs/>
              </w:rPr>
              <w:t>VIEW</w:t>
            </w:r>
            <w:r w:rsidRPr="00AA3319">
              <w:t xml:space="preserve"> roles.</w:t>
            </w:r>
          </w:p>
        </w:tc>
      </w:tr>
      <w:tr w:rsidR="00AA3319" w:rsidRPr="00AA3319" w14:paraId="70E0B0D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F44549" w14:textId="77777777" w:rsidR="00AA3319" w:rsidRPr="00AA3319" w:rsidRDefault="00AA3319" w:rsidP="00AA3319">
            <w:r w:rsidRPr="00AA3319">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128C45" w14:textId="77777777" w:rsidR="00AA3319" w:rsidRDefault="00AA3319" w:rsidP="00AA3319">
            <w:r w:rsidRPr="00AA3319">
              <w:t xml:space="preserve">1. </w:t>
            </w:r>
            <w:r w:rsidRPr="00AA3319">
              <w:rPr>
                <w:b/>
                <w:bCs/>
              </w:rPr>
              <w:t>Authentication</w:t>
            </w:r>
            <w:r w:rsidRPr="00AA3319">
              <w:t xml:space="preserve">: Implemented a </w:t>
            </w:r>
            <w:r w:rsidRPr="00AA3319">
              <w:rPr>
                <w:b/>
                <w:bCs/>
              </w:rPr>
              <w:t>JWT-based system</w:t>
            </w:r>
            <w:r w:rsidRPr="00AA3319">
              <w:t xml:space="preserve"> using Spring Security's JwtAuthenticationFilter for REST and an interceptor in WebSocketAuthenticationConfig for WebSockets. </w:t>
            </w:r>
          </w:p>
          <w:p w14:paraId="6E451D6F" w14:textId="77777777" w:rsidR="00AA3319" w:rsidRDefault="00AA3319" w:rsidP="00AA3319">
            <w:r w:rsidRPr="00AA3319">
              <w:t xml:space="preserve">2. </w:t>
            </w:r>
            <w:r w:rsidRPr="00AA3319">
              <w:rPr>
                <w:b/>
                <w:bCs/>
              </w:rPr>
              <w:t>Authorization</w:t>
            </w:r>
            <w:r w:rsidRPr="00AA3319">
              <w:t xml:space="preserve">: Developed the DocAuthorizationService to check the UserDoc relationship. </w:t>
            </w:r>
          </w:p>
          <w:p w14:paraId="5F12D776" w14:textId="0F9BFCFD" w:rsidR="00AA3319" w:rsidRPr="00AA3319" w:rsidRDefault="00AA3319" w:rsidP="00AA3319">
            <w:r w:rsidRPr="00AA3319">
              <w:t>3. This check is enforced in all business logic (e.g., DocServiceImpl.deleteDoc checks for OWNER permission).</w:t>
            </w:r>
          </w:p>
        </w:tc>
      </w:tr>
      <w:tr w:rsidR="00AA3319" w:rsidRPr="00AA3319" w14:paraId="35D2899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EC31CA" w14:textId="77777777" w:rsidR="00AA3319" w:rsidRPr="00AA3319" w:rsidRDefault="00AA3319" w:rsidP="00AA3319">
            <w:r w:rsidRPr="00AA3319">
              <w:rPr>
                <w:b/>
                <w:bCs/>
              </w:rPr>
              <w:t>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3F19ED" w14:textId="77777777" w:rsidR="00AA3319" w:rsidRPr="00AA3319" w:rsidRDefault="00AA3319" w:rsidP="00AA3319">
            <w:r w:rsidRPr="00AA3319">
              <w:t>I successfully enforced secure, granular access. The application prevents unauthorized users from even connecting to a document's WebSocket topic and blocks them from critical REST actions like rename or delete, leading to a stable and secure application environment.</w:t>
            </w:r>
          </w:p>
        </w:tc>
      </w:tr>
    </w:tbl>
    <w:p w14:paraId="68F44BCD" w14:textId="77777777" w:rsidR="00AA3319" w:rsidRPr="00AA3319" w:rsidRDefault="00AA3319" w:rsidP="00AA3319">
      <w:pPr>
        <w:rPr>
          <w:b/>
          <w:bCs/>
        </w:rPr>
      </w:pPr>
      <w:r w:rsidRPr="00AA3319">
        <w:rPr>
          <w:b/>
          <w:bCs/>
        </w:rPr>
        <w:t>Scenario 3: Debugging a Real-Time Synchronization Issue</w:t>
      </w:r>
    </w:p>
    <w:tbl>
      <w:tblPr>
        <w:tblW w:w="0" w:type="auto"/>
        <w:tblCellSpacing w:w="15" w:type="dxa"/>
        <w:tblCellMar>
          <w:left w:w="0" w:type="dxa"/>
          <w:right w:w="0" w:type="dxa"/>
        </w:tblCellMar>
        <w:tblLook w:val="04A0" w:firstRow="1" w:lastRow="0" w:firstColumn="1" w:lastColumn="0" w:noHBand="0" w:noVBand="1"/>
      </w:tblPr>
      <w:tblGrid>
        <w:gridCol w:w="1261"/>
        <w:gridCol w:w="8215"/>
      </w:tblGrid>
      <w:tr w:rsidR="00AA3319" w:rsidRPr="00AA3319" w14:paraId="6520C638"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CE64A" w14:textId="77777777" w:rsidR="00AA3319" w:rsidRPr="00AA3319" w:rsidRDefault="00AA3319" w:rsidP="00AA3319">
            <w:r w:rsidRPr="00AA3319">
              <w:rPr>
                <w:b/>
                <w:bCs/>
              </w:rPr>
              <w:t>Element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EB9786" w14:textId="77777777" w:rsidR="00AA3319" w:rsidRPr="00AA3319" w:rsidRDefault="00AA3319" w:rsidP="00AA3319">
            <w:r w:rsidRPr="00AA3319">
              <w:rPr>
                <w:b/>
                <w:bCs/>
              </w:rPr>
              <w:t>Description (Focus on the silent update/feedback loop)</w:t>
            </w:r>
          </w:p>
        </w:tc>
      </w:tr>
      <w:tr w:rsidR="00AA3319" w:rsidRPr="00AA3319" w14:paraId="30C24A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614AAE" w14:textId="77777777" w:rsidR="00AA3319" w:rsidRPr="00AA3319" w:rsidRDefault="00AA3319" w:rsidP="00AA3319">
            <w:r w:rsidRPr="00AA3319">
              <w:rPr>
                <w:b/>
                <w:bCs/>
              </w:rPr>
              <w:t>Situation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AC41C" w14:textId="77777777" w:rsidR="00AA3319" w:rsidRPr="00AA3319" w:rsidRDefault="00AA3319" w:rsidP="00AA3319">
            <w:r w:rsidRPr="00AA3319">
              <w:t xml:space="preserve">During initial WebSocket integration, a </w:t>
            </w:r>
            <w:r w:rsidRPr="00AA3319">
              <w:rPr>
                <w:b/>
                <w:bCs/>
              </w:rPr>
              <w:t>feedback loop</w:t>
            </w:r>
            <w:r w:rsidRPr="00AA3319">
              <w:t xml:space="preserve"> occurred: receiving a remote edit triggered a local editor change, which was immediately broadcast back out, causing a cascade of redundant messages.</w:t>
            </w:r>
          </w:p>
        </w:tc>
      </w:tr>
      <w:tr w:rsidR="00AA3319" w:rsidRPr="00AA3319" w14:paraId="364ABF7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A8530C" w14:textId="77777777" w:rsidR="00AA3319" w:rsidRPr="00AA3319" w:rsidRDefault="00AA3319" w:rsidP="00AA3319">
            <w:r w:rsidRPr="00AA3319">
              <w:rPr>
                <w:b/>
                <w:bCs/>
              </w:rPr>
              <w:t>Task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86B140" w14:textId="77777777" w:rsidR="00AA3319" w:rsidRPr="00AA3319" w:rsidRDefault="00AA3319" w:rsidP="00AA3319">
            <w:r w:rsidRPr="00AA3319">
              <w:t>I needed a way to apply remote changes to the Quill editor without triggering the local onChange event, which is reserved for changes originating from the user's keyboard.</w:t>
            </w:r>
          </w:p>
        </w:tc>
      </w:tr>
      <w:tr w:rsidR="00AA3319" w:rsidRPr="00AA3319" w14:paraId="46778D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F07B2" w14:textId="77777777" w:rsidR="00AA3319" w:rsidRPr="00AA3319" w:rsidRDefault="00AA3319" w:rsidP="00AA3319">
            <w:r w:rsidRPr="00AA3319">
              <w:rPr>
                <w:b/>
                <w:bCs/>
              </w:rPr>
              <w:t>Action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F739F7" w14:textId="77777777" w:rsidR="00AA3319" w:rsidRPr="00AA3319" w:rsidRDefault="00AA3319" w:rsidP="00AA3319">
            <w:r w:rsidRPr="00AA3319">
              <w:t xml:space="preserve">1. I isolated the remote message handler in the useSubscription hook in Edit.jsx. 2. I applied all incoming CRDT operations to Quill using the </w:t>
            </w:r>
            <w:r w:rsidRPr="00AA3319">
              <w:rPr>
                <w:b/>
                <w:bCs/>
              </w:rPr>
              <w:t>'silent' source parameter</w:t>
            </w:r>
            <w:r w:rsidRPr="00AA3319">
              <w:t xml:space="preserve"> in editor.updateContents(delta, 'silent'). 3. I updated the local onChange handler to explicitly check if (source === 'silent') return; at the beginning.</w:t>
            </w:r>
          </w:p>
        </w:tc>
      </w:tr>
      <w:tr w:rsidR="00AA3319" w:rsidRPr="00AA3319" w14:paraId="74471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86C4FC" w14:textId="77777777" w:rsidR="00AA3319" w:rsidRPr="00AA3319" w:rsidRDefault="00AA3319" w:rsidP="00AA3319">
            <w:r w:rsidRPr="00AA3319">
              <w:rPr>
                <w:b/>
                <w:bCs/>
              </w:rPr>
              <w:t>Result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3FF282" w14:textId="77777777" w:rsidR="00AA3319" w:rsidRPr="00AA3319" w:rsidRDefault="00AA3319" w:rsidP="00AA3319">
            <w:r w:rsidRPr="00AA3319">
              <w:t xml:space="preserve">The infinite loop was eliminated. All local user input correctly triggers a CRDT operation, and all remote CRDT operations are applied visually without generating new </w:t>
            </w:r>
            <w:r w:rsidRPr="00AA3319">
              <w:lastRenderedPageBreak/>
              <w:t>network traffic, ensuring efficient and accurate real-time synchronization.</w:t>
            </w:r>
          </w:p>
        </w:tc>
      </w:tr>
    </w:tbl>
    <w:p w14:paraId="0FDB2AC4" w14:textId="77777777" w:rsidR="00FD19CB" w:rsidRDefault="00FD19CB"/>
    <w:p w14:paraId="7B4BDCE2" w14:textId="77777777" w:rsidR="00D73C6B" w:rsidRDefault="00D73C6B" w:rsidP="000F61D0"/>
    <w:p w14:paraId="5789819E" w14:textId="0E0F480D" w:rsidR="000F61D0" w:rsidRPr="000F61D0" w:rsidRDefault="000F61D0" w:rsidP="000F61D0">
      <w:pPr>
        <w:rPr>
          <w:b/>
          <w:bCs/>
        </w:rPr>
      </w:pPr>
      <w:r w:rsidRPr="000F61D0">
        <w:rPr>
          <w:rFonts w:ascii="Segoe UI Emoji" w:hAnsi="Segoe UI Emoji" w:cs="Segoe UI Emoji"/>
          <w:b/>
          <w:bCs/>
        </w:rPr>
        <w:t>🎓</w:t>
      </w:r>
      <w:r w:rsidRPr="000F61D0">
        <w:rPr>
          <w:b/>
          <w:bCs/>
        </w:rPr>
        <w:t xml:space="preserve"> Advanced Interview Content: Real-Time Collaborative Editor</w:t>
      </w:r>
    </w:p>
    <w:p w14:paraId="513E776B" w14:textId="77777777" w:rsidR="000F61D0" w:rsidRPr="000F61D0" w:rsidRDefault="000F61D0" w:rsidP="000F61D0">
      <w:pPr>
        <w:rPr>
          <w:b/>
          <w:bCs/>
        </w:rPr>
      </w:pPr>
      <w:r w:rsidRPr="000F61D0">
        <w:rPr>
          <w:b/>
          <w:bCs/>
        </w:rPr>
        <w:t xml:space="preserve">1. </w:t>
      </w:r>
      <w:r w:rsidRPr="000F61D0">
        <w:rPr>
          <w:rFonts w:ascii="Segoe UI Emoji" w:hAnsi="Segoe UI Emoji" w:cs="Segoe UI Emoji"/>
          <w:b/>
          <w:bCs/>
        </w:rPr>
        <w:t>🏗️</w:t>
      </w:r>
      <w:r w:rsidRPr="000F61D0">
        <w:rPr>
          <w:b/>
          <w:bCs/>
        </w:rPr>
        <w:t xml:space="preserve"> Architecture and Components</w:t>
      </w:r>
    </w:p>
    <w:p w14:paraId="647828B9" w14:textId="77777777" w:rsidR="000F61D0" w:rsidRPr="000F61D0" w:rsidRDefault="000F61D0" w:rsidP="000F61D0">
      <w:pPr>
        <w:rPr>
          <w:b/>
          <w:bCs/>
        </w:rPr>
      </w:pPr>
      <w:r w:rsidRPr="000F61D0">
        <w:rPr>
          <w:b/>
          <w:bCs/>
        </w:rPr>
        <w:t>Describe the system architecture.</w:t>
      </w:r>
    </w:p>
    <w:p w14:paraId="70BF2DC7" w14:textId="77777777" w:rsidR="000F61D0" w:rsidRPr="000F61D0" w:rsidRDefault="000F61D0" w:rsidP="000F61D0">
      <w:r w:rsidRPr="000F61D0">
        <w:t xml:space="preserve">The system employs a </w:t>
      </w:r>
      <w:r w:rsidRPr="000F61D0">
        <w:rPr>
          <w:b/>
          <w:bCs/>
        </w:rPr>
        <w:t>Decoupled Two-Tier Architecture</w:t>
      </w:r>
      <w:r w:rsidRPr="000F61D0">
        <w:t xml:space="preserve"> centered around real-time communication.</w:t>
      </w:r>
    </w:p>
    <w:p w14:paraId="714C0CB2" w14:textId="77777777" w:rsidR="000F61D0" w:rsidRPr="000F61D0" w:rsidRDefault="000F61D0" w:rsidP="000F61D0">
      <w:pPr>
        <w:numPr>
          <w:ilvl w:val="0"/>
          <w:numId w:val="1"/>
        </w:numPr>
      </w:pPr>
      <w:r w:rsidRPr="000F61D0">
        <w:rPr>
          <w:b/>
          <w:bCs/>
        </w:rPr>
        <w:t>Backend (Spring Boot/Java):</w:t>
      </w:r>
      <w:r w:rsidRPr="000F61D0">
        <w:t xml:space="preserve"> This serves as the application gateway, hosting both </w:t>
      </w:r>
      <w:r w:rsidRPr="000F61D0">
        <w:rPr>
          <w:b/>
          <w:bCs/>
        </w:rPr>
        <w:t>RESTful APIs</w:t>
      </w:r>
      <w:r w:rsidRPr="000F61D0">
        <w:t xml:space="preserve"> (for user authentication and document metadata management) and a dedicated </w:t>
      </w:r>
      <w:r w:rsidRPr="000F61D0">
        <w:rPr>
          <w:b/>
          <w:bCs/>
        </w:rPr>
        <w:t>STOMP WebSocket Server</w:t>
      </w:r>
      <w:r w:rsidRPr="000F61D0">
        <w:t xml:space="preserve"> for real-time collaboration. The core component here is the </w:t>
      </w:r>
      <w:r w:rsidRPr="000F61D0">
        <w:rPr>
          <w:b/>
          <w:bCs/>
        </w:rPr>
        <w:t>CrdtManagerService</w:t>
      </w:r>
      <w:r w:rsidRPr="000F61D0">
        <w:t>, which manages the lifecycle of the CRDT objects, loading the serialized document content from the database into memory for active editing, and triggering persistence only upon session closure.</w:t>
      </w:r>
    </w:p>
    <w:p w14:paraId="0D900DF7" w14:textId="77777777" w:rsidR="000F61D0" w:rsidRPr="000F61D0" w:rsidRDefault="000F61D0" w:rsidP="000F61D0">
      <w:pPr>
        <w:numPr>
          <w:ilvl w:val="0"/>
          <w:numId w:val="1"/>
        </w:numPr>
      </w:pPr>
      <w:r w:rsidRPr="000F61D0">
        <w:rPr>
          <w:b/>
          <w:bCs/>
        </w:rPr>
        <w:t>Data Flow and Persistence:</w:t>
      </w:r>
      <w:r w:rsidRPr="000F61D0">
        <w:t xml:space="preserve"> The system uses an </w:t>
      </w:r>
      <w:r w:rsidRPr="000F61D0">
        <w:rPr>
          <w:b/>
          <w:bCs/>
        </w:rPr>
        <w:t>H2 Database</w:t>
      </w:r>
      <w:r w:rsidRPr="000F61D0">
        <w:t xml:space="preserve"> (easily convertible to MSSQL/Postgres). Document metadata (Title, Owner) and user credentials are saved directly. The document's </w:t>
      </w:r>
      <w:r w:rsidRPr="000F61D0">
        <w:rPr>
          <w:b/>
          <w:bCs/>
        </w:rPr>
        <w:t>real-time content</w:t>
      </w:r>
      <w:r w:rsidRPr="000F61D0">
        <w:t xml:space="preserve"> is serialized as a binary blob (byte[] content) in the Doc entity during inactivity and deserialized into the live CRDT structure when active.</w:t>
      </w:r>
    </w:p>
    <w:p w14:paraId="6A747599" w14:textId="77777777" w:rsidR="000F61D0" w:rsidRPr="000F61D0" w:rsidRDefault="000F61D0" w:rsidP="000F61D0">
      <w:pPr>
        <w:numPr>
          <w:ilvl w:val="0"/>
          <w:numId w:val="1"/>
        </w:numPr>
      </w:pPr>
      <w:r w:rsidRPr="000F61D0">
        <w:rPr>
          <w:b/>
          <w:bCs/>
        </w:rPr>
        <w:t>Interfaces and Dependencies:</w:t>
      </w:r>
      <w:r w:rsidRPr="000F61D0">
        <w:t xml:space="preserve"> Communication relies on </w:t>
      </w:r>
      <w:r w:rsidRPr="000F61D0">
        <w:rPr>
          <w:b/>
          <w:bCs/>
        </w:rPr>
        <w:t>JWT for authentication</w:t>
      </w:r>
      <w:r w:rsidRPr="000F61D0">
        <w:t xml:space="preserve"> over both HTTP headers and WebSocket connection headers. The frontend utilizes </w:t>
      </w:r>
      <w:r w:rsidRPr="000F61D0">
        <w:rPr>
          <w:b/>
          <w:bCs/>
        </w:rPr>
        <w:t>QuillJS</w:t>
      </w:r>
      <w:r w:rsidRPr="000F61D0">
        <w:t xml:space="preserve"> for Delta generation, which is translated directly into CRDT operations before being published via the STOMP protocol.</w:t>
      </w:r>
    </w:p>
    <w:p w14:paraId="10D0699E" w14:textId="77777777" w:rsidR="000F61D0" w:rsidRPr="000F61D0" w:rsidRDefault="000F61D0" w:rsidP="000F61D0">
      <w:pPr>
        <w:rPr>
          <w:b/>
          <w:bCs/>
        </w:rPr>
      </w:pPr>
      <w:r w:rsidRPr="000F61D0">
        <w:rPr>
          <w:b/>
          <w:bCs/>
        </w:rPr>
        <w:t>Why did you choose X technology/stack?</w:t>
      </w:r>
    </w:p>
    <w:p w14:paraId="26708F9E" w14:textId="77777777" w:rsidR="000F61D0" w:rsidRPr="000F61D0" w:rsidRDefault="000F61D0" w:rsidP="000F61D0">
      <w:pPr>
        <w:numPr>
          <w:ilvl w:val="0"/>
          <w:numId w:val="2"/>
        </w:numPr>
      </w:pPr>
      <w:r w:rsidRPr="000F61D0">
        <w:rPr>
          <w:b/>
          <w:bCs/>
        </w:rPr>
        <w:t>CRDT over OT:</w:t>
      </w:r>
      <w:r w:rsidRPr="000F61D0">
        <w:t xml:space="preserve"> I chose </w:t>
      </w:r>
      <w:r w:rsidRPr="000F61D0">
        <w:rPr>
          <w:b/>
          <w:bCs/>
        </w:rPr>
        <w:t>CRDTs</w:t>
      </w:r>
      <w:r w:rsidRPr="000F61D0">
        <w:t xml:space="preserve"> primarily for their </w:t>
      </w:r>
      <w:r w:rsidRPr="000F61D0">
        <w:rPr>
          <w:b/>
          <w:bCs/>
        </w:rPr>
        <w:t>inherent simplicity and mathematical guarantee of convergence</w:t>
      </w:r>
      <w:r w:rsidRPr="000F61D0">
        <w:t xml:space="preserve"> (commutativity), avoiding the need to write complex transformation functions for every possible pair of concurrent operations required by Operational Transformation (OT). This sped up development and simplified the conflict-resolution logic.</w:t>
      </w:r>
    </w:p>
    <w:p w14:paraId="4742633C" w14:textId="77777777" w:rsidR="000F61D0" w:rsidRPr="000F61D0" w:rsidRDefault="000F61D0" w:rsidP="000F61D0">
      <w:pPr>
        <w:numPr>
          <w:ilvl w:val="0"/>
          <w:numId w:val="2"/>
        </w:numPr>
      </w:pPr>
      <w:r w:rsidRPr="000F61D0">
        <w:rPr>
          <w:b/>
          <w:bCs/>
        </w:rPr>
        <w:t>Spring Boot:</w:t>
      </w:r>
      <w:r w:rsidRPr="000F61D0">
        <w:t xml:space="preserve"> Chosen for its </w:t>
      </w:r>
      <w:r w:rsidRPr="000F61D0">
        <w:rPr>
          <w:b/>
          <w:bCs/>
        </w:rPr>
        <w:t>robustness</w:t>
      </w:r>
      <w:r w:rsidRPr="000F61D0">
        <w:t xml:space="preserve"> and its enterprise-grade, mature support for integrating </w:t>
      </w:r>
      <w:r w:rsidRPr="000F61D0">
        <w:rPr>
          <w:b/>
          <w:bCs/>
        </w:rPr>
        <w:t>Spring Security</w:t>
      </w:r>
      <w:r w:rsidRPr="000F61D0">
        <w:t xml:space="preserve"> and the </w:t>
      </w:r>
      <w:r w:rsidRPr="000F61D0">
        <w:rPr>
          <w:b/>
          <w:bCs/>
        </w:rPr>
        <w:t>Spring Messaging/STOMP</w:t>
      </w:r>
      <w:r w:rsidRPr="000F61D0">
        <w:t xml:space="preserve"> framework natively, which was vital for securing and deploying the WebSocket service.</w:t>
      </w:r>
    </w:p>
    <w:p w14:paraId="58E5CF89" w14:textId="77777777" w:rsidR="000F61D0" w:rsidRPr="000F61D0" w:rsidRDefault="000F61D0" w:rsidP="000F61D0">
      <w:pPr>
        <w:numPr>
          <w:ilvl w:val="0"/>
          <w:numId w:val="2"/>
        </w:numPr>
      </w:pPr>
      <w:r w:rsidRPr="000F61D0">
        <w:rPr>
          <w:b/>
          <w:bCs/>
        </w:rPr>
        <w:t>React and QuillJS:</w:t>
      </w:r>
      <w:r w:rsidRPr="000F61D0">
        <w:t xml:space="preserve"> React provided the component model for a scalable UI. QuillJS was chosen specifically because it emits </w:t>
      </w:r>
      <w:r w:rsidRPr="000F61D0">
        <w:rPr>
          <w:b/>
          <w:bCs/>
        </w:rPr>
        <w:t>Delta</w:t>
      </w:r>
      <w:r w:rsidRPr="000F61D0">
        <w:t xml:space="preserve"> objects for every change, which maps cleanly to the atomic insertion, deletion, and formatting operations required by the CRDT.</w:t>
      </w:r>
    </w:p>
    <w:p w14:paraId="03579357" w14:textId="77777777" w:rsidR="000F61D0" w:rsidRPr="000F61D0" w:rsidRDefault="000F61D0" w:rsidP="000F61D0">
      <w:pPr>
        <w:rPr>
          <w:b/>
          <w:bCs/>
        </w:rPr>
      </w:pPr>
      <w:r w:rsidRPr="000F61D0">
        <w:rPr>
          <w:b/>
          <w:bCs/>
        </w:rPr>
        <w:t xml:space="preserve">2. </w:t>
      </w:r>
      <w:r w:rsidRPr="000F61D0">
        <w:rPr>
          <w:rFonts w:ascii="Segoe UI Emoji" w:hAnsi="Segoe UI Emoji" w:cs="Segoe UI Emoji"/>
          <w:b/>
          <w:bCs/>
        </w:rPr>
        <w:t>🧠</w:t>
      </w:r>
      <w:r w:rsidRPr="000F61D0">
        <w:rPr>
          <w:b/>
          <w:bCs/>
        </w:rPr>
        <w:t xml:space="preserve"> Algorithms and Implementation Details</w:t>
      </w:r>
    </w:p>
    <w:p w14:paraId="51BC188B" w14:textId="77777777" w:rsidR="000F61D0" w:rsidRPr="000F61D0" w:rsidRDefault="000F61D0" w:rsidP="000F61D0">
      <w:pPr>
        <w:rPr>
          <w:b/>
          <w:bCs/>
        </w:rPr>
      </w:pPr>
      <w:r w:rsidRPr="000F61D0">
        <w:rPr>
          <w:b/>
          <w:bCs/>
        </w:rPr>
        <w:t>Explain the core algorithm/approach.</w:t>
      </w:r>
    </w:p>
    <w:p w14:paraId="38065F38" w14:textId="77777777" w:rsidR="000F61D0" w:rsidRPr="000F61D0" w:rsidRDefault="000F61D0" w:rsidP="000F61D0">
      <w:r w:rsidRPr="000F61D0">
        <w:lastRenderedPageBreak/>
        <w:t xml:space="preserve">The core approach is based on a </w:t>
      </w:r>
      <w:r w:rsidRPr="000F61D0">
        <w:rPr>
          <w:b/>
          <w:bCs/>
        </w:rPr>
        <w:t>CRDT (Conflict-free Replicated Data Type)</w:t>
      </w:r>
      <w:r w:rsidRPr="000F61D0">
        <w:t xml:space="preserve"> that models the document as a </w:t>
      </w:r>
      <w:r w:rsidRPr="000F61D0">
        <w:rPr>
          <w:b/>
          <w:bCs/>
        </w:rPr>
        <w:t>Doubly Linked List</w:t>
      </w:r>
      <w:r w:rsidRPr="000F61D0">
        <w:t xml:space="preserve"> of Item objects.</w:t>
      </w:r>
    </w:p>
    <w:p w14:paraId="677FAF33" w14:textId="77777777" w:rsidR="000F61D0" w:rsidRPr="000F61D0" w:rsidRDefault="000F61D0" w:rsidP="000F61D0">
      <w:pPr>
        <w:numPr>
          <w:ilvl w:val="0"/>
          <w:numId w:val="3"/>
        </w:numPr>
      </w:pPr>
      <w:r w:rsidRPr="000F61D0">
        <w:rPr>
          <w:b/>
          <w:bCs/>
        </w:rPr>
        <w:t>Steps for Insertion (The CRDT Algorithm):</w:t>
      </w:r>
    </w:p>
    <w:p w14:paraId="287118C9" w14:textId="77777777" w:rsidR="000F61D0" w:rsidRPr="000F61D0" w:rsidRDefault="000F61D0" w:rsidP="000F61D0">
      <w:pPr>
        <w:numPr>
          <w:ilvl w:val="1"/>
          <w:numId w:val="3"/>
        </w:numPr>
      </w:pPr>
      <w:r w:rsidRPr="000F61D0">
        <w:rPr>
          <w:b/>
          <w:bCs/>
        </w:rPr>
        <w:t>Unique ID Generation:</w:t>
      </w:r>
      <w:r w:rsidRPr="000F61D0">
        <w:t xml:space="preserve"> When a user inserts a character, the client generates a globally unique ID in the format: operationNumber@username (e.g., 3@userA).</w:t>
      </w:r>
    </w:p>
    <w:p w14:paraId="15D0A805" w14:textId="77777777" w:rsidR="000F61D0" w:rsidRPr="000F61D0" w:rsidRDefault="000F61D0" w:rsidP="000F61D0">
      <w:pPr>
        <w:numPr>
          <w:ilvl w:val="1"/>
          <w:numId w:val="3"/>
        </w:numPr>
      </w:pPr>
      <w:r w:rsidRPr="000F61D0">
        <w:rPr>
          <w:b/>
          <w:bCs/>
        </w:rPr>
        <w:t>Positional Resolution (Tiebreaker):</w:t>
      </w:r>
      <w:r w:rsidRPr="000F61D0">
        <w:t xml:space="preserve"> The server's Crdt.insert method receives the operation. If two concurrent operations target the same logical position (i.e., their left pointers are the same), the system must establish a deterministic order. The </w:t>
      </w:r>
      <w:r w:rsidRPr="000F61D0">
        <w:rPr>
          <w:b/>
          <w:bCs/>
        </w:rPr>
        <w:t>username</w:t>
      </w:r>
      <w:r w:rsidRPr="000F61D0">
        <w:t xml:space="preserve"> portion of the Node ID acts as the tiebreaker.</w:t>
      </w:r>
    </w:p>
    <w:p w14:paraId="00CA88DC" w14:textId="77777777" w:rsidR="000F61D0" w:rsidRPr="000F61D0" w:rsidRDefault="000F61D0" w:rsidP="000F61D0">
      <w:pPr>
        <w:numPr>
          <w:ilvl w:val="1"/>
          <w:numId w:val="3"/>
        </w:numPr>
      </w:pPr>
      <w:r w:rsidRPr="000F61D0">
        <w:rPr>
          <w:b/>
          <w:bCs/>
        </w:rPr>
        <w:t>Ordering Logic:</w:t>
      </w:r>
      <w:r w:rsidRPr="000F61D0">
        <w:t xml:space="preserve"> The implementation uses a while loop to resolve conflicts: while (item.getLeft().getRight() != item.getRight() &amp;&amp; item.getLeft().getLeft().getId().split("@")[1].compareTo(item.getId().split("@")[1]) &gt; 0). This loop effectively compares the incoming item's username with potential conflicting neighbors to ensure that the item with the lexicographically higher username is placed later in the list, guaranteeing </w:t>
      </w:r>
      <w:r w:rsidRPr="000F61D0">
        <w:rPr>
          <w:b/>
          <w:bCs/>
        </w:rPr>
        <w:t>deterministic ordering</w:t>
      </w:r>
      <w:r w:rsidRPr="000F61D0">
        <w:t xml:space="preserve"> across all replicas.</w:t>
      </w:r>
    </w:p>
    <w:p w14:paraId="74F10682" w14:textId="77777777" w:rsidR="000F61D0" w:rsidRPr="000F61D0" w:rsidRDefault="000F61D0" w:rsidP="000F61D0">
      <w:pPr>
        <w:numPr>
          <w:ilvl w:val="0"/>
          <w:numId w:val="3"/>
        </w:numPr>
      </w:pPr>
      <w:r w:rsidRPr="000F61D0">
        <w:rPr>
          <w:b/>
          <w:bCs/>
        </w:rPr>
        <w:t>Complexity:</w:t>
      </w:r>
    </w:p>
    <w:p w14:paraId="5D9397F8" w14:textId="77777777" w:rsidR="000F61D0" w:rsidRPr="000F61D0" w:rsidRDefault="000F61D0" w:rsidP="000F61D0">
      <w:pPr>
        <w:numPr>
          <w:ilvl w:val="1"/>
          <w:numId w:val="4"/>
        </w:numPr>
      </w:pPr>
      <w:r w:rsidRPr="000F61D0">
        <w:rPr>
          <w:b/>
          <w:bCs/>
        </w:rPr>
        <w:t>Time Complexity:</w:t>
      </w:r>
      <w:r w:rsidRPr="000F61D0">
        <w:t xml:space="preserve"> Insertion is typically </w:t>
      </w:r>
      <w:r w:rsidRPr="000F61D0">
        <w:rPr>
          <w:b/>
          <w:bCs/>
        </w:rPr>
        <w:t>$O(1)$</w:t>
      </w:r>
      <w:r w:rsidRPr="000F61D0">
        <w:t xml:space="preserve"> (constant time) in the average case if few conflicts exist, as finding the insertion point is quick. In the worst-case scenario (many concurrent insertions at the same precise point, leading to a long chain of tiebreaker checks), the complexity could degrade towards </w:t>
      </w:r>
      <w:r w:rsidRPr="000F61D0">
        <w:rPr>
          <w:b/>
          <w:bCs/>
        </w:rPr>
        <w:t>$O(N)$</w:t>
      </w:r>
      <w:r w:rsidRPr="000F61D0">
        <w:t xml:space="preserve"> (linear time) with respect to the number of conflicting operations, although this is rare in practice.</w:t>
      </w:r>
    </w:p>
    <w:p w14:paraId="0239FC4F" w14:textId="77777777" w:rsidR="000F61D0" w:rsidRPr="000F61D0" w:rsidRDefault="000F61D0" w:rsidP="000F61D0">
      <w:pPr>
        <w:rPr>
          <w:b/>
          <w:bCs/>
        </w:rPr>
      </w:pPr>
      <w:r w:rsidRPr="000F61D0">
        <w:rPr>
          <w:b/>
          <w:bCs/>
        </w:rPr>
        <w:t>How did you handle edge cases or failures?</w:t>
      </w:r>
    </w:p>
    <w:p w14:paraId="059115CE" w14:textId="77777777" w:rsidR="000F61D0" w:rsidRPr="000F61D0" w:rsidRDefault="000F61D0" w:rsidP="000F61D0">
      <w:pPr>
        <w:numPr>
          <w:ilvl w:val="0"/>
          <w:numId w:val="5"/>
        </w:numPr>
      </w:pPr>
      <w:r w:rsidRPr="000F61D0">
        <w:rPr>
          <w:b/>
          <w:bCs/>
        </w:rPr>
        <w:t>Network Failure/Disconnection (Client Side):</w:t>
      </w:r>
      <w:r w:rsidRPr="000F61D0">
        <w:t xml:space="preserve"> The frontend uses react-stomp-hooks with an onDisconnect handler that automatically navigates the user away from the document if the WebSocket connection drops, preventing them from editing a potentially stale document version.</w:t>
      </w:r>
    </w:p>
    <w:p w14:paraId="29FE2EAC" w14:textId="77777777" w:rsidR="000F61D0" w:rsidRPr="000F61D0" w:rsidRDefault="000F61D0" w:rsidP="000F61D0">
      <w:pPr>
        <w:numPr>
          <w:ilvl w:val="0"/>
          <w:numId w:val="5"/>
        </w:numPr>
      </w:pPr>
      <w:r w:rsidRPr="000F61D0">
        <w:rPr>
          <w:b/>
          <w:bCs/>
        </w:rPr>
        <w:t>Server Crash/Restart:</w:t>
      </w:r>
      <w:r w:rsidRPr="000F61D0">
        <w:t xml:space="preserve"> The </w:t>
      </w:r>
      <w:r w:rsidRPr="000F61D0">
        <w:rPr>
          <w:b/>
          <w:bCs/>
        </w:rPr>
        <w:t>CrdtManagerService</w:t>
      </w:r>
      <w:r w:rsidRPr="000F61D0">
        <w:t xml:space="preserve"> handles graceful persistence. The state is saved to the database upon the last user's disconnect. Upon restart, the document is loaded </w:t>
      </w:r>
      <w:r w:rsidRPr="000F61D0">
        <w:rPr>
          <w:i/>
          <w:iCs/>
        </w:rPr>
        <w:t>lazily</w:t>
      </w:r>
      <w:r w:rsidRPr="000F61D0">
        <w:t xml:space="preserve"> only when a user requests it, ensuring durability even if the active CRDT object is lost from memory.</w:t>
      </w:r>
    </w:p>
    <w:p w14:paraId="175134C0" w14:textId="77777777" w:rsidR="000F61D0" w:rsidRPr="000F61D0" w:rsidRDefault="000F61D0" w:rsidP="000F61D0">
      <w:pPr>
        <w:numPr>
          <w:ilvl w:val="0"/>
          <w:numId w:val="5"/>
        </w:numPr>
      </w:pPr>
      <w:r w:rsidRPr="000F61D0">
        <w:rPr>
          <w:b/>
          <w:bCs/>
        </w:rPr>
        <w:t>Deleted Items (Tombstones):</w:t>
      </w:r>
      <w:r w:rsidRPr="000F61D0">
        <w:t xml:space="preserve"> Instead of physically deleting nodes, the CRDT sets the isdeleted flag to true. This </w:t>
      </w:r>
      <w:r w:rsidRPr="000F61D0">
        <w:rPr>
          <w:b/>
          <w:bCs/>
        </w:rPr>
        <w:t>Tombstone</w:t>
      </w:r>
      <w:r w:rsidRPr="000F61D0">
        <w:t xml:space="preserve"> pattern ensures that operations (like an insertion targeting the location </w:t>
      </w:r>
      <w:r w:rsidRPr="000F61D0">
        <w:rPr>
          <w:i/>
          <w:iCs/>
        </w:rPr>
        <w:t>before</w:t>
      </w:r>
      <w:r w:rsidRPr="000F61D0">
        <w:t xml:space="preserve"> the deleted character) still reference the correct positional IDs, preserving global causality and preventing data corruption.</w:t>
      </w:r>
    </w:p>
    <w:p w14:paraId="21615DCA" w14:textId="77777777" w:rsidR="000F61D0" w:rsidRPr="000F61D0" w:rsidRDefault="000F61D0" w:rsidP="000F61D0">
      <w:pPr>
        <w:rPr>
          <w:b/>
          <w:bCs/>
        </w:rPr>
      </w:pPr>
      <w:r w:rsidRPr="000F61D0">
        <w:rPr>
          <w:b/>
          <w:bCs/>
        </w:rPr>
        <w:t>Show code/design patterns you used.</w:t>
      </w:r>
    </w:p>
    <w:p w14:paraId="2F57DAC6" w14:textId="77777777" w:rsidR="000F61D0" w:rsidRPr="000F61D0" w:rsidRDefault="000F61D0" w:rsidP="000F61D0">
      <w:pPr>
        <w:numPr>
          <w:ilvl w:val="0"/>
          <w:numId w:val="6"/>
        </w:numPr>
      </w:pPr>
      <w:r w:rsidRPr="000F61D0">
        <w:rPr>
          <w:b/>
          <w:bCs/>
        </w:rPr>
        <w:t>Concurrency Model (Locking):</w:t>
      </w:r>
      <w:r w:rsidRPr="000F61D0">
        <w:t xml:space="preserve"> The CrdtManagerService uses explicit </w:t>
      </w:r>
      <w:r w:rsidRPr="000F61D0">
        <w:rPr>
          <w:b/>
          <w:bCs/>
        </w:rPr>
        <w:t>Java synchronization</w:t>
      </w:r>
      <w:r w:rsidRPr="000F61D0">
        <w:t xml:space="preserve"> (synchronized(crdt)) when accessing or modifying the CRDT object. This ensures that only one WebSocket thread can execute a critical CRDT operation (insert, delete, save) on a specific document object at a time, preventing memory consistency errors and race conditions.</w:t>
      </w:r>
    </w:p>
    <w:p w14:paraId="5870AB97" w14:textId="77777777" w:rsidR="000F61D0" w:rsidRPr="000F61D0" w:rsidRDefault="000F61D0" w:rsidP="000F61D0">
      <w:pPr>
        <w:numPr>
          <w:ilvl w:val="0"/>
          <w:numId w:val="6"/>
        </w:numPr>
      </w:pPr>
      <w:r w:rsidRPr="000F61D0">
        <w:rPr>
          <w:b/>
          <w:bCs/>
        </w:rPr>
        <w:lastRenderedPageBreak/>
        <w:t>In-Memory Caching Pattern:</w:t>
      </w:r>
      <w:r w:rsidRPr="000F61D0">
        <w:t xml:space="preserve"> Documents are loaded from the slow persistent storage (DB) into a fast, in-memory ConcurrentHashMap&lt;Long, Crdt&gt; when a document becomes "hot" (the first user connects). They are immediately removed and persisted when the document becomes "cold" (the last user disconnects).</w:t>
      </w:r>
    </w:p>
    <w:p w14:paraId="7573B740" w14:textId="77777777" w:rsidR="000F61D0" w:rsidRPr="000F61D0" w:rsidRDefault="000F61D0" w:rsidP="000F61D0">
      <w:pPr>
        <w:numPr>
          <w:ilvl w:val="0"/>
          <w:numId w:val="6"/>
        </w:numPr>
      </w:pPr>
      <w:r w:rsidRPr="000F61D0">
        <w:rPr>
          <w:b/>
          <w:bCs/>
        </w:rPr>
        <w:t>Data Structures:</w:t>
      </w:r>
      <w:r w:rsidRPr="000F61D0">
        <w:t xml:space="preserve"> The </w:t>
      </w:r>
      <w:r w:rsidRPr="000F61D0">
        <w:rPr>
          <w:b/>
          <w:bCs/>
        </w:rPr>
        <w:t>Doubly Linked List</w:t>
      </w:r>
      <w:r w:rsidRPr="000F61D0">
        <w:t xml:space="preserve"> (Item.left, Item.right) is the core structure for the CRDT, allowing $O(1)$ updates to local neighbors. The </w:t>
      </w:r>
      <w:r w:rsidRPr="000F61D0">
        <w:rPr>
          <w:b/>
          <w:bCs/>
        </w:rPr>
        <w:t>HashMap&lt;String, Item&gt;</w:t>
      </w:r>
      <w:r w:rsidRPr="000F61D0">
        <w:t xml:space="preserve"> is used for efficient $O(1)$ lookup of any Item by its unique Node ID.</w:t>
      </w:r>
    </w:p>
    <w:p w14:paraId="734A1047" w14:textId="77777777" w:rsidR="000F61D0" w:rsidRPr="000F61D0" w:rsidRDefault="000F61D0" w:rsidP="000F61D0">
      <w:pPr>
        <w:rPr>
          <w:b/>
          <w:bCs/>
        </w:rPr>
      </w:pPr>
      <w:r w:rsidRPr="000F61D0">
        <w:rPr>
          <w:b/>
          <w:bCs/>
        </w:rPr>
        <w:t xml:space="preserve">3. </w:t>
      </w:r>
      <w:r w:rsidRPr="000F61D0">
        <w:rPr>
          <w:rFonts w:ascii="Segoe UI Emoji" w:hAnsi="Segoe UI Emoji" w:cs="Segoe UI Emoji"/>
          <w:b/>
          <w:bCs/>
        </w:rPr>
        <w:t>📊</w:t>
      </w:r>
      <w:r w:rsidRPr="000F61D0">
        <w:rPr>
          <w:b/>
          <w:bCs/>
        </w:rPr>
        <w:t xml:space="preserve"> Evaluation and Results</w:t>
      </w:r>
    </w:p>
    <w:p w14:paraId="7B5F61B6" w14:textId="77777777" w:rsidR="000F61D0" w:rsidRPr="000F61D0" w:rsidRDefault="000F61D0" w:rsidP="000F61D0">
      <w:pPr>
        <w:rPr>
          <w:b/>
          <w:bCs/>
        </w:rPr>
      </w:pPr>
      <w:r w:rsidRPr="000F61D0">
        <w:rPr>
          <w:b/>
          <w:bCs/>
        </w:rPr>
        <w:t>How did you evaluate the system?</w:t>
      </w:r>
    </w:p>
    <w:p w14:paraId="15346EF1" w14:textId="77777777" w:rsidR="000F61D0" w:rsidRPr="000F61D0" w:rsidRDefault="000F61D0" w:rsidP="000F61D0">
      <w:pPr>
        <w:numPr>
          <w:ilvl w:val="0"/>
          <w:numId w:val="7"/>
        </w:numPr>
      </w:pPr>
      <w:r w:rsidRPr="000F61D0">
        <w:rPr>
          <w:b/>
          <w:bCs/>
        </w:rPr>
        <w:t>Functional Testing:</w:t>
      </w:r>
      <w:r w:rsidRPr="000F61D0">
        <w:t xml:space="preserve"> The primary evaluation involved </w:t>
      </w:r>
      <w:r w:rsidRPr="000F61D0">
        <w:rPr>
          <w:b/>
          <w:bCs/>
        </w:rPr>
        <w:t>simulated concurrent editing</w:t>
      </w:r>
      <w:r w:rsidRPr="000F61D0">
        <w:t xml:space="preserve"> using multiple browser windows. This tested the core requirement: verifying that after a sequence of conflicting insertions and deletions, the final text content and CRDT structure converged exactly across all clients (Eventual Consistency).</w:t>
      </w:r>
    </w:p>
    <w:p w14:paraId="1790D5B7" w14:textId="77777777" w:rsidR="000F61D0" w:rsidRPr="000F61D0" w:rsidRDefault="000F61D0" w:rsidP="000F61D0">
      <w:pPr>
        <w:numPr>
          <w:ilvl w:val="0"/>
          <w:numId w:val="7"/>
        </w:numPr>
      </w:pPr>
      <w:r w:rsidRPr="000F61D0">
        <w:rPr>
          <w:b/>
          <w:bCs/>
        </w:rPr>
        <w:t>Latency Measurement (Baseline):</w:t>
      </w:r>
      <w:r w:rsidRPr="000F61D0">
        <w:t xml:space="preserve"> I performed ad-hoc latency testing by measuring the delay between hitting a key on one client and observing the remote character appear on a second client.</w:t>
      </w:r>
    </w:p>
    <w:p w14:paraId="2A638FDE" w14:textId="77777777" w:rsidR="000F61D0" w:rsidRPr="000F61D0" w:rsidRDefault="000F61D0" w:rsidP="000F61D0">
      <w:pPr>
        <w:numPr>
          <w:ilvl w:val="1"/>
          <w:numId w:val="7"/>
        </w:numPr>
      </w:pPr>
      <w:r w:rsidRPr="000F61D0">
        <w:rPr>
          <w:b/>
          <w:bCs/>
        </w:rPr>
        <w:t>Baseline Metric:</w:t>
      </w:r>
      <w:r w:rsidRPr="000F61D0">
        <w:t xml:space="preserve"> Local tests over localhost showed end-to-end latency for changes was consistently </w:t>
      </w:r>
      <w:r w:rsidRPr="000F61D0">
        <w:rPr>
          <w:b/>
          <w:bCs/>
        </w:rPr>
        <w:t>$&lt; 50$ms</w:t>
      </w:r>
      <w:r w:rsidRPr="000F61D0">
        <w:t>, which is perceived as instantaneous by users.</w:t>
      </w:r>
    </w:p>
    <w:p w14:paraId="48930EF1" w14:textId="77777777" w:rsidR="000F61D0" w:rsidRPr="000F61D0" w:rsidRDefault="000F61D0" w:rsidP="000F61D0">
      <w:pPr>
        <w:numPr>
          <w:ilvl w:val="0"/>
          <w:numId w:val="7"/>
        </w:numPr>
      </w:pPr>
      <w:r w:rsidRPr="000F61D0">
        <w:rPr>
          <w:b/>
          <w:bCs/>
        </w:rPr>
        <w:t>Robustness:</w:t>
      </w:r>
      <w:r w:rsidRPr="000F61D0">
        <w:t xml:space="preserve"> Evaluation involved unit testing the core Crdt.insert logic with known sets of concurrent, conflicting operations to ensure the tiebreaker rule always produced the same canonical result.</w:t>
      </w:r>
    </w:p>
    <w:p w14:paraId="4CB0FE7B" w14:textId="77777777" w:rsidR="000F61D0" w:rsidRPr="000F61D0" w:rsidRDefault="000F61D0" w:rsidP="000F61D0">
      <w:pPr>
        <w:rPr>
          <w:b/>
          <w:bCs/>
        </w:rPr>
      </w:pPr>
      <w:r w:rsidRPr="000F61D0">
        <w:rPr>
          <w:b/>
          <w:bCs/>
        </w:rPr>
        <w:t>What results did you get and why do they matter?</w:t>
      </w:r>
    </w:p>
    <w:p w14:paraId="3D1F80BC" w14:textId="77777777" w:rsidR="000F61D0" w:rsidRPr="000F61D0" w:rsidRDefault="000F61D0" w:rsidP="000F61D0">
      <w:pPr>
        <w:numPr>
          <w:ilvl w:val="0"/>
          <w:numId w:val="8"/>
        </w:numPr>
      </w:pPr>
      <w:r w:rsidRPr="000F61D0">
        <w:rPr>
          <w:b/>
          <w:bCs/>
        </w:rPr>
        <w:t>Consistency Result:</w:t>
      </w:r>
      <w:r w:rsidRPr="000F61D0">
        <w:t xml:space="preserve"> The system achieved </w:t>
      </w:r>
      <w:r w:rsidRPr="000F61D0">
        <w:rPr>
          <w:b/>
          <w:bCs/>
        </w:rPr>
        <w:t>100% convergence</w:t>
      </w:r>
      <w:r w:rsidRPr="000F61D0">
        <w:t xml:space="preserve"> during concurrent editing simulations, regardless of the order in which the WebSocket messages were applied. This confirms the mathematical guarantee provided by the CRDT implementation.</w:t>
      </w:r>
    </w:p>
    <w:p w14:paraId="7C9A9425" w14:textId="77777777" w:rsidR="000F61D0" w:rsidRPr="000F61D0" w:rsidRDefault="000F61D0" w:rsidP="000F61D0">
      <w:pPr>
        <w:numPr>
          <w:ilvl w:val="0"/>
          <w:numId w:val="8"/>
        </w:numPr>
      </w:pPr>
      <w:r w:rsidRPr="000F61D0">
        <w:rPr>
          <w:b/>
          <w:bCs/>
        </w:rPr>
        <w:t>Latency Result:</w:t>
      </w:r>
      <w:r w:rsidRPr="000F61D0">
        <w:t xml:space="preserve"> Sub-50ms latency ensures a seamless collaborative experience. This result matters because high latency (e.g., &gt; 150ms) breaks the feeling of co-presence and leads to frustration, making the editor unusable for true real-time collaboration.</w:t>
      </w:r>
    </w:p>
    <w:p w14:paraId="51324634" w14:textId="77777777" w:rsidR="000F61D0" w:rsidRPr="000F61D0" w:rsidRDefault="000F61D0" w:rsidP="000F61D0">
      <w:pPr>
        <w:numPr>
          <w:ilvl w:val="0"/>
          <w:numId w:val="8"/>
        </w:numPr>
      </w:pPr>
      <w:r w:rsidRPr="000F61D0">
        <w:rPr>
          <w:b/>
          <w:bCs/>
        </w:rPr>
        <w:t>Security Result:</w:t>
      </w:r>
      <w:r w:rsidRPr="000F61D0">
        <w:t xml:space="preserve"> The JWT and RBAC implementation successfully blocked all unauthorized REST calls and prevented viewers (non-editors) from successfully subscribing to the CRDT operation topics, enforcing the security model defined by the UserDoc permissions.</w:t>
      </w:r>
    </w:p>
    <w:p w14:paraId="10BC0EFD" w14:textId="77777777" w:rsidR="000F61D0" w:rsidRPr="000F61D0" w:rsidRDefault="000F61D0" w:rsidP="000F61D0">
      <w:pPr>
        <w:rPr>
          <w:b/>
          <w:bCs/>
        </w:rPr>
      </w:pPr>
      <w:r w:rsidRPr="000F61D0">
        <w:rPr>
          <w:b/>
          <w:bCs/>
        </w:rPr>
        <w:t>Limitations and sources of error?</w:t>
      </w:r>
    </w:p>
    <w:p w14:paraId="1997A813" w14:textId="77777777" w:rsidR="000F61D0" w:rsidRPr="000F61D0" w:rsidRDefault="000F61D0" w:rsidP="000F61D0">
      <w:pPr>
        <w:numPr>
          <w:ilvl w:val="0"/>
          <w:numId w:val="9"/>
        </w:numPr>
      </w:pPr>
      <w:r w:rsidRPr="000F61D0">
        <w:rPr>
          <w:b/>
          <w:bCs/>
        </w:rPr>
        <w:t>Scope Limitation (Text Only):</w:t>
      </w:r>
      <w:r w:rsidRPr="000F61D0">
        <w:t xml:space="preserve"> The current CRDT is designed only for inline text and basic formatting (bold/italic). It does </w:t>
      </w:r>
      <w:r w:rsidRPr="000F61D0">
        <w:rPr>
          <w:b/>
          <w:bCs/>
        </w:rPr>
        <w:t>not</w:t>
      </w:r>
      <w:r w:rsidRPr="000F61D0">
        <w:t xml:space="preserve"> currently support complex block elements like tables, lists, or embeds, which would require a hierarchical CRDT structure (e.g., a tree-based CRDT) rather than a simple linked list.</w:t>
      </w:r>
    </w:p>
    <w:p w14:paraId="6A17A22A" w14:textId="77777777" w:rsidR="000F61D0" w:rsidRPr="000F61D0" w:rsidRDefault="000F61D0" w:rsidP="000F61D0">
      <w:pPr>
        <w:numPr>
          <w:ilvl w:val="0"/>
          <w:numId w:val="9"/>
        </w:numPr>
      </w:pPr>
      <w:r w:rsidRPr="000F61D0">
        <w:rPr>
          <w:b/>
          <w:bCs/>
        </w:rPr>
        <w:t>Serialization Overhead:</w:t>
      </w:r>
      <w:r w:rsidRPr="000F61D0">
        <w:t xml:space="preserve"> The entire CRDT is serialized and deserialized upon persistence and loading. For extremely large documents (e.g., 100+ MB), this binary serialization overhead could become a performance bottleneck when loading the file.</w:t>
      </w:r>
    </w:p>
    <w:p w14:paraId="27B5071E" w14:textId="77777777" w:rsidR="000F61D0" w:rsidRPr="000F61D0" w:rsidRDefault="000F61D0" w:rsidP="000F61D0">
      <w:pPr>
        <w:numPr>
          <w:ilvl w:val="0"/>
          <w:numId w:val="9"/>
        </w:numPr>
      </w:pPr>
      <w:r w:rsidRPr="000F61D0">
        <w:rPr>
          <w:b/>
          <w:bCs/>
        </w:rPr>
        <w:lastRenderedPageBreak/>
        <w:t>Memory Footprint:</w:t>
      </w:r>
      <w:r w:rsidRPr="000F61D0">
        <w:t xml:space="preserve"> The application keeps the </w:t>
      </w:r>
      <w:r w:rsidRPr="000F61D0">
        <w:rPr>
          <w:b/>
          <w:bCs/>
        </w:rPr>
        <w:t>entire CRDT object in memory</w:t>
      </w:r>
      <w:r w:rsidRPr="000F61D0">
        <w:t xml:space="preserve"> for every active document. Scaling to a high number of concurrently active documents (thousands) would put significant pressure on the heap space of the Spring Boot application instance.</w:t>
      </w:r>
    </w:p>
    <w:p w14:paraId="66DEC5EA" w14:textId="77777777" w:rsidR="000F61D0" w:rsidRPr="000F61D0" w:rsidRDefault="000F61D0" w:rsidP="000F61D0">
      <w:pPr>
        <w:rPr>
          <w:b/>
          <w:bCs/>
        </w:rPr>
      </w:pPr>
      <w:r w:rsidRPr="000F61D0">
        <w:rPr>
          <w:b/>
          <w:bCs/>
        </w:rPr>
        <w:t xml:space="preserve">4. </w:t>
      </w:r>
      <w:r w:rsidRPr="000F61D0">
        <w:rPr>
          <w:rFonts w:ascii="Segoe UI Emoji" w:hAnsi="Segoe UI Emoji" w:cs="Segoe UI Emoji"/>
          <w:b/>
          <w:bCs/>
        </w:rPr>
        <w:t>📈</w:t>
      </w:r>
      <w:r w:rsidRPr="000F61D0">
        <w:rPr>
          <w:b/>
          <w:bCs/>
        </w:rPr>
        <w:t xml:space="preserve"> Optimization and Scaling</w:t>
      </w:r>
    </w:p>
    <w:p w14:paraId="0B5B8ECF" w14:textId="77777777" w:rsidR="000F61D0" w:rsidRPr="000F61D0" w:rsidRDefault="000F61D0" w:rsidP="000F61D0">
      <w:pPr>
        <w:rPr>
          <w:b/>
          <w:bCs/>
        </w:rPr>
      </w:pPr>
      <w:r w:rsidRPr="000F61D0">
        <w:rPr>
          <w:b/>
          <w:bCs/>
        </w:rPr>
        <w:t>How did you optimize performance?</w:t>
      </w:r>
    </w:p>
    <w:p w14:paraId="528244C9" w14:textId="77777777" w:rsidR="000F61D0" w:rsidRPr="000F61D0" w:rsidRDefault="000F61D0" w:rsidP="000F61D0">
      <w:pPr>
        <w:numPr>
          <w:ilvl w:val="0"/>
          <w:numId w:val="10"/>
        </w:numPr>
      </w:pPr>
      <w:r w:rsidRPr="000F61D0">
        <w:rPr>
          <w:b/>
          <w:bCs/>
        </w:rPr>
        <w:t>Algorithmic Optimization (CRDT):</w:t>
      </w:r>
      <w:r w:rsidRPr="000F61D0">
        <w:t xml:space="preserve"> The use of a HashMap for $O(1)$ ID lookup, alongside the linked list structure, prevents linear traversal when operations are applied randomly across the document.</w:t>
      </w:r>
    </w:p>
    <w:p w14:paraId="6A95A597" w14:textId="77777777" w:rsidR="000F61D0" w:rsidRPr="000F61D0" w:rsidRDefault="000F61D0" w:rsidP="000F61D0">
      <w:pPr>
        <w:numPr>
          <w:ilvl w:val="0"/>
          <w:numId w:val="10"/>
        </w:numPr>
      </w:pPr>
      <w:r w:rsidRPr="000F61D0">
        <w:rPr>
          <w:b/>
          <w:bCs/>
        </w:rPr>
        <w:t>Concurrency Model:</w:t>
      </w:r>
      <w:r w:rsidRPr="000F61D0">
        <w:t xml:space="preserve"> The decision to use a dedicated in-memory object cache (CrdtManagerService) ensures that persistent storage I/O is avoided entirely during the high-frequency editing sessions, only performing the costly serialization/deserialization step when a document transitions between active and inactive states.</w:t>
      </w:r>
    </w:p>
    <w:p w14:paraId="09FE7224" w14:textId="77777777" w:rsidR="000F61D0" w:rsidRPr="000F61D0" w:rsidRDefault="000F61D0" w:rsidP="000F61D0">
      <w:pPr>
        <w:numPr>
          <w:ilvl w:val="0"/>
          <w:numId w:val="10"/>
        </w:numPr>
      </w:pPr>
      <w:r w:rsidRPr="000F61D0">
        <w:rPr>
          <w:b/>
          <w:bCs/>
        </w:rPr>
        <w:t>Frontend Optimization:</w:t>
      </w:r>
      <w:r w:rsidRPr="000F61D0">
        <w:t xml:space="preserve"> Remote updates in Edit.jsx use </w:t>
      </w:r>
      <w:r w:rsidRPr="000F61D0">
        <w:rPr>
          <w:b/>
          <w:bCs/>
        </w:rPr>
        <w:t>silent changes</w:t>
      </w:r>
      <w:r w:rsidRPr="000F61D0">
        <w:t xml:space="preserve"> to the Quill editor, preventing unnecessary local re-rendering or spurious network traffic from being generated, which is critical for maintaining client responsiveness.</w:t>
      </w:r>
    </w:p>
    <w:p w14:paraId="016D9238" w14:textId="77777777" w:rsidR="000F61D0" w:rsidRPr="000F61D0" w:rsidRDefault="000F61D0" w:rsidP="000F61D0">
      <w:pPr>
        <w:rPr>
          <w:b/>
          <w:bCs/>
        </w:rPr>
      </w:pPr>
      <w:r w:rsidRPr="000F61D0">
        <w:rPr>
          <w:b/>
          <w:bCs/>
        </w:rPr>
        <w:t>How would you scale this to millions of users?</w:t>
      </w:r>
    </w:p>
    <w:p w14:paraId="638F183A" w14:textId="77777777" w:rsidR="000F61D0" w:rsidRPr="000F61D0" w:rsidRDefault="000F61D0" w:rsidP="000F61D0">
      <w:pPr>
        <w:numPr>
          <w:ilvl w:val="0"/>
          <w:numId w:val="11"/>
        </w:numPr>
      </w:pPr>
      <w:r w:rsidRPr="000F61D0">
        <w:rPr>
          <w:b/>
          <w:bCs/>
        </w:rPr>
        <w:t>Horizontal Scaling &amp; Load Balancing:</w:t>
      </w:r>
      <w:r w:rsidRPr="000F61D0">
        <w:t xml:space="preserve"> The Spring Boot API/WebSocket gateway would be scaled horizontally (multiple instances) using a cloud service (e.g., AWS ECS/EKS).</w:t>
      </w:r>
    </w:p>
    <w:p w14:paraId="03A15785" w14:textId="77777777" w:rsidR="000F61D0" w:rsidRPr="000F61D0" w:rsidRDefault="000F61D0" w:rsidP="000F61D0">
      <w:pPr>
        <w:numPr>
          <w:ilvl w:val="0"/>
          <w:numId w:val="11"/>
        </w:numPr>
      </w:pPr>
      <w:r w:rsidRPr="000F61D0">
        <w:rPr>
          <w:b/>
          <w:bCs/>
        </w:rPr>
        <w:t>Distributed CRDT Cache:</w:t>
      </w:r>
      <w:r w:rsidRPr="000F61D0">
        <w:t xml:space="preserve"> The current bottleneck—the in-memory CRDT cache—would need to be migrated to a distributed, persistent data store, such as a </w:t>
      </w:r>
      <w:r w:rsidRPr="000F61D0">
        <w:rPr>
          <w:b/>
          <w:bCs/>
        </w:rPr>
        <w:t>Distributed Cache (e.g., Redis or Hazelcast)</w:t>
      </w:r>
      <w:r w:rsidRPr="000F61D0">
        <w:t>. This allows any backend instance to handle requests for any active document.</w:t>
      </w:r>
    </w:p>
    <w:p w14:paraId="5FA73E37" w14:textId="77777777" w:rsidR="000F61D0" w:rsidRPr="000F61D0" w:rsidRDefault="000F61D0" w:rsidP="000F61D0">
      <w:pPr>
        <w:numPr>
          <w:ilvl w:val="0"/>
          <w:numId w:val="11"/>
        </w:numPr>
      </w:pPr>
      <w:r w:rsidRPr="000F61D0">
        <w:rPr>
          <w:b/>
          <w:bCs/>
        </w:rPr>
        <w:t>Load Balancing &amp; STOMP:</w:t>
      </w:r>
      <w:r w:rsidRPr="000F61D0">
        <w:t xml:space="preserve"> We would use a load balancer configured for </w:t>
      </w:r>
      <w:r w:rsidRPr="000F61D0">
        <w:rPr>
          <w:b/>
          <w:bCs/>
        </w:rPr>
        <w:t>sticky sessions</w:t>
      </w:r>
      <w:r w:rsidRPr="000F61D0">
        <w:t xml:space="preserve"> (Session Affinity) to ensure a user's WebSocket connection remains connected to the same backend node for the duration of the session.</w:t>
      </w:r>
    </w:p>
    <w:p w14:paraId="2E0AA6F6" w14:textId="77777777" w:rsidR="000F61D0" w:rsidRPr="000F61D0" w:rsidRDefault="000F61D0" w:rsidP="000F61D0">
      <w:pPr>
        <w:numPr>
          <w:ilvl w:val="0"/>
          <w:numId w:val="11"/>
        </w:numPr>
      </w:pPr>
      <w:r w:rsidRPr="000F61D0">
        <w:rPr>
          <w:b/>
          <w:bCs/>
        </w:rPr>
        <w:t>Database Sharding:</w:t>
      </w:r>
      <w:r w:rsidRPr="000F61D0">
        <w:t xml:space="preserve"> For the persistent metadata (Users, Document List), the SQL database would be sharded (e.g., based on user_id or doc_id) to distribute read/write load across multiple database instances.</w:t>
      </w:r>
    </w:p>
    <w:p w14:paraId="69B4032E" w14:textId="77777777" w:rsidR="000F61D0" w:rsidRPr="000F61D0" w:rsidRDefault="000F61D0" w:rsidP="000F61D0">
      <w:pPr>
        <w:rPr>
          <w:b/>
          <w:bCs/>
        </w:rPr>
      </w:pPr>
      <w:r w:rsidRPr="000F61D0">
        <w:rPr>
          <w:b/>
          <w:bCs/>
        </w:rPr>
        <w:t xml:space="preserve">5. </w:t>
      </w:r>
      <w:r w:rsidRPr="000F61D0">
        <w:rPr>
          <w:rFonts w:ascii="Segoe UI Emoji" w:hAnsi="Segoe UI Emoji" w:cs="Segoe UI Emoji"/>
          <w:b/>
          <w:bCs/>
        </w:rPr>
        <w:t>🔒</w:t>
      </w:r>
      <w:r w:rsidRPr="000F61D0">
        <w:rPr>
          <w:b/>
          <w:bCs/>
        </w:rPr>
        <w:t xml:space="preserve"> Security, Robustness, and Ethics</w:t>
      </w:r>
    </w:p>
    <w:p w14:paraId="39EAF76B" w14:textId="77777777" w:rsidR="000F61D0" w:rsidRPr="000F61D0" w:rsidRDefault="000F61D0" w:rsidP="000F61D0">
      <w:pPr>
        <w:rPr>
          <w:b/>
          <w:bCs/>
        </w:rPr>
      </w:pPr>
      <w:r w:rsidRPr="000F61D0">
        <w:rPr>
          <w:b/>
          <w:bCs/>
        </w:rPr>
        <w:t>How did you address security/privacy?</w:t>
      </w:r>
    </w:p>
    <w:p w14:paraId="06229971" w14:textId="77777777" w:rsidR="000F61D0" w:rsidRPr="000F61D0" w:rsidRDefault="000F61D0" w:rsidP="000F61D0">
      <w:pPr>
        <w:numPr>
          <w:ilvl w:val="0"/>
          <w:numId w:val="12"/>
        </w:numPr>
      </w:pPr>
      <w:r w:rsidRPr="000F61D0">
        <w:rPr>
          <w:b/>
          <w:bCs/>
        </w:rPr>
        <w:t>Authentication and Access Control:</w:t>
      </w:r>
      <w:r w:rsidRPr="000F61D0">
        <w:t xml:space="preserve"> Implemented mandatory </w:t>
      </w:r>
      <w:r w:rsidRPr="000F61D0">
        <w:rPr>
          <w:b/>
          <w:bCs/>
        </w:rPr>
        <w:t>JWT Authentication</w:t>
      </w:r>
      <w:r w:rsidRPr="000F61D0">
        <w:t xml:space="preserve"> for all protected API calls and WebSocket connections. This is the foundation of the </w:t>
      </w:r>
      <w:r w:rsidRPr="000F61D0">
        <w:rPr>
          <w:b/>
          <w:bCs/>
        </w:rPr>
        <w:t>Least Privilege</w:t>
      </w:r>
      <w:r w:rsidRPr="000F61D0">
        <w:t xml:space="preserve"> model.</w:t>
      </w:r>
    </w:p>
    <w:p w14:paraId="78654828" w14:textId="77777777" w:rsidR="000F61D0" w:rsidRPr="000F61D0" w:rsidRDefault="000F61D0" w:rsidP="000F61D0">
      <w:pPr>
        <w:numPr>
          <w:ilvl w:val="0"/>
          <w:numId w:val="12"/>
        </w:numPr>
      </w:pPr>
      <w:r w:rsidRPr="000F61D0">
        <w:rPr>
          <w:b/>
          <w:bCs/>
        </w:rPr>
        <w:t>Input Sanitization:</w:t>
      </w:r>
      <w:r w:rsidRPr="000F61D0">
        <w:t xml:space="preserve"> As the core editing occurs within QuillJS, it handles basic HTML sanitation. However, on the backend, when document changes are processed, they are converted directly into structured CRDT operations (Item objects), minimizing the risk of storing or propagating malicious script injection via the core collaboration channels.</w:t>
      </w:r>
    </w:p>
    <w:p w14:paraId="608E2B01" w14:textId="77777777" w:rsidR="000F61D0" w:rsidRPr="000F61D0" w:rsidRDefault="000F61D0" w:rsidP="000F61D0">
      <w:pPr>
        <w:numPr>
          <w:ilvl w:val="0"/>
          <w:numId w:val="12"/>
        </w:numPr>
      </w:pPr>
      <w:r w:rsidRPr="000F61D0">
        <w:rPr>
          <w:b/>
          <w:bCs/>
        </w:rPr>
        <w:t>Data Protection:</w:t>
      </w:r>
      <w:r w:rsidRPr="000F61D0">
        <w:t xml:space="preserve"> User passwords are not stored directly; they are secured using </w:t>
      </w:r>
      <w:r w:rsidRPr="000F61D0">
        <w:rPr>
          <w:b/>
          <w:bCs/>
        </w:rPr>
        <w:t>BCrypt hashing</w:t>
      </w:r>
      <w:r w:rsidRPr="000F61D0">
        <w:t xml:space="preserve"> via Spring Security's PasswordEncoder.</w:t>
      </w:r>
    </w:p>
    <w:p w14:paraId="4914A499" w14:textId="77777777" w:rsidR="000F61D0" w:rsidRPr="000F61D0" w:rsidRDefault="000F61D0" w:rsidP="000F61D0">
      <w:pPr>
        <w:rPr>
          <w:b/>
          <w:bCs/>
        </w:rPr>
      </w:pPr>
      <w:r w:rsidRPr="000F61D0">
        <w:rPr>
          <w:b/>
          <w:bCs/>
        </w:rPr>
        <w:lastRenderedPageBreak/>
        <w:t>Any ethical considerations?</w:t>
      </w:r>
    </w:p>
    <w:p w14:paraId="37FB5640" w14:textId="77777777" w:rsidR="000F61D0" w:rsidRPr="000F61D0" w:rsidRDefault="000F61D0" w:rsidP="000F61D0">
      <w:pPr>
        <w:numPr>
          <w:ilvl w:val="0"/>
          <w:numId w:val="13"/>
        </w:numPr>
      </w:pPr>
      <w:r w:rsidRPr="000F61D0">
        <w:rPr>
          <w:b/>
          <w:bCs/>
        </w:rPr>
        <w:t>Data Ownership and Control:</w:t>
      </w:r>
      <w:r w:rsidRPr="000F61D0">
        <w:t xml:space="preserve"> This was addressed by implementing the </w:t>
      </w:r>
      <w:r w:rsidRPr="000F61D0">
        <w:rPr>
          <w:b/>
          <w:bCs/>
        </w:rPr>
        <w:t>OWNER</w:t>
      </w:r>
      <w:r w:rsidRPr="000F61D0">
        <w:t xml:space="preserve"> permission level. Only the owner has the ultimate right to permanently delete the document (DocServiceImpl.deleteDoc), ensuring accountability and data control.</w:t>
      </w:r>
    </w:p>
    <w:p w14:paraId="4028B8D4" w14:textId="77777777" w:rsidR="000F61D0" w:rsidRPr="000F61D0" w:rsidRDefault="000F61D0" w:rsidP="000F61D0">
      <w:pPr>
        <w:numPr>
          <w:ilvl w:val="0"/>
          <w:numId w:val="13"/>
        </w:numPr>
      </w:pPr>
      <w:r w:rsidRPr="000F61D0">
        <w:rPr>
          <w:b/>
          <w:bCs/>
        </w:rPr>
        <w:t>Informed Consent (Co-presence):</w:t>
      </w:r>
      <w:r w:rsidRPr="000F61D0">
        <w:t xml:space="preserve"> The system explicitly displays </w:t>
      </w:r>
      <w:r w:rsidRPr="000F61D0">
        <w:rPr>
          <w:b/>
          <w:bCs/>
        </w:rPr>
        <w:t>active users</w:t>
      </w:r>
      <w:r w:rsidRPr="000F61D0">
        <w:t xml:space="preserve"> and their </w:t>
      </w:r>
      <w:r w:rsidRPr="000F61D0">
        <w:rPr>
          <w:b/>
          <w:bCs/>
        </w:rPr>
        <w:t>real-time cursor positions</w:t>
      </w:r>
      <w:r w:rsidRPr="000F61D0">
        <w:t>. This feature ensures all collaborators are fully aware of who is present and what actions they are taking, fulfilling the implicit ethical contract of co-presence in a collaborative tool.</w:t>
      </w:r>
    </w:p>
    <w:p w14:paraId="75478636" w14:textId="77777777" w:rsidR="000F61D0" w:rsidRPr="000F61D0" w:rsidRDefault="000F61D0" w:rsidP="000F61D0">
      <w:pPr>
        <w:numPr>
          <w:ilvl w:val="0"/>
          <w:numId w:val="13"/>
        </w:numPr>
      </w:pPr>
      <w:r w:rsidRPr="000F61D0">
        <w:rPr>
          <w:b/>
          <w:bCs/>
        </w:rPr>
        <w:t>Data Accuracy/Integrity:</w:t>
      </w:r>
      <w:r w:rsidRPr="000F61D0">
        <w:t xml:space="preserve"> The choice of the </w:t>
      </w:r>
      <w:r w:rsidRPr="000F61D0">
        <w:rPr>
          <w:b/>
          <w:bCs/>
        </w:rPr>
        <w:t>CRDT</w:t>
      </w:r>
      <w:r w:rsidRPr="000F61D0">
        <w:t xml:space="preserve"> algorithm itself is an ethical commitment to </w:t>
      </w:r>
      <w:r w:rsidRPr="000F61D0">
        <w:rPr>
          <w:b/>
          <w:bCs/>
        </w:rPr>
        <w:t>data integrity</w:t>
      </w:r>
      <w:r w:rsidRPr="000F61D0">
        <w:t>. It guarantees that no data is lost and all users see a truthful, converged version of the document, even during network turbulence or concurrent edits, avoiding frustrating data inconsistencies.</w:t>
      </w:r>
    </w:p>
    <w:p w14:paraId="7E68922D" w14:textId="77777777" w:rsidR="000F61D0" w:rsidRDefault="000F61D0"/>
    <w:p w14:paraId="2D1BA960" w14:textId="77777777" w:rsidR="001012C8" w:rsidRPr="001012C8" w:rsidRDefault="001012C8" w:rsidP="001012C8">
      <w:pPr>
        <w:rPr>
          <w:b/>
          <w:bCs/>
        </w:rPr>
      </w:pPr>
      <w:r w:rsidRPr="001012C8">
        <w:rPr>
          <w:rFonts w:ascii="Segoe UI Emoji" w:hAnsi="Segoe UI Emoji" w:cs="Segoe UI Emoji"/>
          <w:b/>
          <w:bCs/>
        </w:rPr>
        <w:t>🔑</w:t>
      </w:r>
      <w:r w:rsidRPr="001012C8">
        <w:rPr>
          <w:b/>
          <w:bCs/>
        </w:rPr>
        <w:t xml:space="preserve"> Key Technical Decisions and Trade-offs</w:t>
      </w:r>
    </w:p>
    <w:p w14:paraId="193D98BA" w14:textId="77777777" w:rsidR="001012C8" w:rsidRPr="001012C8" w:rsidRDefault="001012C8" w:rsidP="001012C8">
      <w:r w:rsidRPr="001012C8">
        <w:t>This section explains 4 critical technical decisions, including the motive, alternatives, and the primary trade-offs involved in each choice.</w:t>
      </w:r>
    </w:p>
    <w:p w14:paraId="6B18CAAB" w14:textId="77777777" w:rsidR="001012C8" w:rsidRPr="001012C8" w:rsidRDefault="001012C8" w:rsidP="001012C8">
      <w:pPr>
        <w:rPr>
          <w:b/>
          <w:bCs/>
        </w:rPr>
      </w:pPr>
      <w:r w:rsidRPr="001012C8">
        <w:rPr>
          <w:b/>
          <w:bCs/>
        </w:rPr>
        <w:t>1. Consistency Model: CRDT over Operational Transformation (OT)</w:t>
      </w:r>
    </w:p>
    <w:p w14:paraId="3123FDAE" w14:textId="77777777" w:rsidR="001012C8" w:rsidRPr="001012C8" w:rsidRDefault="001012C8" w:rsidP="001012C8">
      <w:pPr>
        <w:numPr>
          <w:ilvl w:val="0"/>
          <w:numId w:val="14"/>
        </w:numPr>
      </w:pPr>
      <w:r w:rsidRPr="001012C8">
        <w:rPr>
          <w:b/>
          <w:bCs/>
        </w:rPr>
        <w:t>Motive:</w:t>
      </w:r>
      <w:r w:rsidRPr="001012C8">
        <w:t xml:space="preserve"> To implement real-time, peer-to-peer concurrent editing while guaranteeing </w:t>
      </w:r>
      <w:r w:rsidRPr="001012C8">
        <w:rPr>
          <w:b/>
          <w:bCs/>
        </w:rPr>
        <w:t>eventual consistency</w:t>
      </w:r>
      <w:r w:rsidRPr="001012C8">
        <w:t xml:space="preserve"> and high responsiveness, eliminating the need for a central authority to order operations.</w:t>
      </w:r>
    </w:p>
    <w:p w14:paraId="4CC7C3EB" w14:textId="77777777" w:rsidR="001012C8" w:rsidRPr="001012C8" w:rsidRDefault="001012C8" w:rsidP="001012C8">
      <w:pPr>
        <w:numPr>
          <w:ilvl w:val="0"/>
          <w:numId w:val="14"/>
        </w:numPr>
      </w:pPr>
      <w:r w:rsidRPr="001012C8">
        <w:rPr>
          <w:b/>
          <w:bCs/>
        </w:rPr>
        <w:t>Decision:</w:t>
      </w:r>
      <w:r w:rsidRPr="001012C8">
        <w:t xml:space="preserve"> </w:t>
      </w:r>
      <w:r w:rsidRPr="001012C8">
        <w:rPr>
          <w:b/>
          <w:bCs/>
        </w:rPr>
        <w:t>Conflict-free Replicated Data Type (CRDT)</w:t>
      </w:r>
      <w:r w:rsidRPr="001012C8">
        <w:t>.</w:t>
      </w:r>
    </w:p>
    <w:p w14:paraId="26B3E1B1" w14:textId="77777777" w:rsidR="001012C8" w:rsidRPr="001012C8" w:rsidRDefault="001012C8" w:rsidP="001012C8">
      <w:pPr>
        <w:numPr>
          <w:ilvl w:val="0"/>
          <w:numId w:val="14"/>
        </w:numPr>
      </w:pPr>
      <w:r w:rsidRPr="001012C8">
        <w:rPr>
          <w:b/>
          <w:bCs/>
        </w:rPr>
        <w:t>Alternatives Considered:</w:t>
      </w:r>
      <w:r w:rsidRPr="001012C8">
        <w:t xml:space="preserve"> Operational Transformation (OT) (used by Google Docs, often seen as the industry standard).</w:t>
      </w:r>
    </w:p>
    <w:p w14:paraId="5DE61C8A" w14:textId="77777777" w:rsidR="001012C8" w:rsidRPr="001012C8" w:rsidRDefault="001012C8" w:rsidP="001012C8">
      <w:pPr>
        <w:numPr>
          <w:ilvl w:val="0"/>
          <w:numId w:val="14"/>
        </w:numPr>
      </w:pPr>
      <w:r w:rsidRPr="001012C8">
        <w:rPr>
          <w:b/>
          <w:bCs/>
        </w:rPr>
        <w:t>Justification and Trade-offs:</w:t>
      </w:r>
    </w:p>
    <w:p w14:paraId="5FE1C0C8" w14:textId="77777777" w:rsidR="001012C8" w:rsidRPr="001012C8" w:rsidRDefault="001012C8" w:rsidP="001012C8">
      <w:pPr>
        <w:numPr>
          <w:ilvl w:val="1"/>
          <w:numId w:val="14"/>
        </w:numPr>
      </w:pPr>
      <w:r w:rsidRPr="001012C8">
        <w:rPr>
          <w:b/>
          <w:bCs/>
        </w:rPr>
        <w:t>CRDT Chosen For:</w:t>
      </w:r>
      <w:r w:rsidRPr="001012C8">
        <w:t xml:space="preserve"> CRDTs are generally </w:t>
      </w:r>
      <w:r w:rsidRPr="001012C8">
        <w:rPr>
          <w:b/>
          <w:bCs/>
        </w:rPr>
        <w:t>simpler to implement</w:t>
      </w:r>
      <w:r w:rsidRPr="001012C8">
        <w:t xml:space="preserve"> for basic string operations and are mathematically </w:t>
      </w:r>
      <w:r w:rsidRPr="001012C8">
        <w:rPr>
          <w:b/>
          <w:bCs/>
        </w:rPr>
        <w:t>guaranteed to converge</w:t>
      </w:r>
      <w:r w:rsidRPr="001012C8">
        <w:t xml:space="preserve"> because their operations are commutative. This sped up development and simplified the backend logic. We accepted the trade-off of potentially </w:t>
      </w:r>
      <w:r w:rsidRPr="001012C8">
        <w:rPr>
          <w:b/>
          <w:bCs/>
        </w:rPr>
        <w:t>higher memory usage</w:t>
      </w:r>
      <w:r w:rsidRPr="001012C8">
        <w:t xml:space="preserve"> (due to </w:t>
      </w:r>
      <w:r w:rsidRPr="001012C8">
        <w:rPr>
          <w:b/>
          <w:bCs/>
        </w:rPr>
        <w:t>Tombstones</w:t>
      </w:r>
      <w:r w:rsidRPr="001012C8">
        <w:t xml:space="preserve"> for deleted characters) in exchange for the simplified, robust concurrency model.</w:t>
      </w:r>
    </w:p>
    <w:p w14:paraId="72ADB303" w14:textId="77777777" w:rsidR="001012C8" w:rsidRPr="001012C8" w:rsidRDefault="001012C8" w:rsidP="001012C8">
      <w:pPr>
        <w:numPr>
          <w:ilvl w:val="1"/>
          <w:numId w:val="14"/>
        </w:numPr>
      </w:pPr>
      <w:r w:rsidRPr="001012C8">
        <w:rPr>
          <w:b/>
          <w:bCs/>
        </w:rPr>
        <w:t>Implementation Detail:</w:t>
      </w:r>
      <w:r w:rsidRPr="001012C8">
        <w:t xml:space="preserve"> The document is modeled as a linked list of Item objects, using the composite Node ID (operationNumber@username) to provide a deterministic tiebreaker for concurrent insertions.</w:t>
      </w:r>
    </w:p>
    <w:p w14:paraId="0CB96BAF" w14:textId="77777777" w:rsidR="001012C8" w:rsidRPr="001012C8" w:rsidRDefault="001012C8" w:rsidP="001012C8">
      <w:pPr>
        <w:rPr>
          <w:b/>
          <w:bCs/>
        </w:rPr>
      </w:pPr>
      <w:r w:rsidRPr="001012C8">
        <w:rPr>
          <w:b/>
          <w:bCs/>
        </w:rPr>
        <w:t>2. Real-Time Communication: STOMP WebSockets</w:t>
      </w:r>
    </w:p>
    <w:p w14:paraId="4064DA23" w14:textId="77777777" w:rsidR="001012C8" w:rsidRPr="001012C8" w:rsidRDefault="001012C8" w:rsidP="001012C8">
      <w:pPr>
        <w:numPr>
          <w:ilvl w:val="0"/>
          <w:numId w:val="15"/>
        </w:numPr>
      </w:pPr>
      <w:r w:rsidRPr="001012C8">
        <w:rPr>
          <w:b/>
          <w:bCs/>
        </w:rPr>
        <w:t>Motive:</w:t>
      </w:r>
      <w:r w:rsidRPr="001012C8">
        <w:t xml:space="preserve"> To achieve low-latency, bidirectional, and secure communication for transmitting frequent, small updates like individual CRDT operations, cursor movements, and active user lists.</w:t>
      </w:r>
    </w:p>
    <w:p w14:paraId="78114814" w14:textId="77777777" w:rsidR="001012C8" w:rsidRPr="001012C8" w:rsidRDefault="001012C8" w:rsidP="001012C8">
      <w:pPr>
        <w:numPr>
          <w:ilvl w:val="0"/>
          <w:numId w:val="15"/>
        </w:numPr>
      </w:pPr>
      <w:r w:rsidRPr="001012C8">
        <w:rPr>
          <w:b/>
          <w:bCs/>
        </w:rPr>
        <w:t>Decision:</w:t>
      </w:r>
      <w:r w:rsidRPr="001012C8">
        <w:t xml:space="preserve"> </w:t>
      </w:r>
      <w:r w:rsidRPr="001012C8">
        <w:rPr>
          <w:b/>
          <w:bCs/>
        </w:rPr>
        <w:t>STOMP (Simple Text-Orientated Messaging Protocol) over WebSockets</w:t>
      </w:r>
      <w:r w:rsidRPr="001012C8">
        <w:t xml:space="preserve"> implemented using Spring Messaging.</w:t>
      </w:r>
    </w:p>
    <w:p w14:paraId="4A071F86" w14:textId="77777777" w:rsidR="001012C8" w:rsidRPr="001012C8" w:rsidRDefault="001012C8" w:rsidP="001012C8">
      <w:pPr>
        <w:numPr>
          <w:ilvl w:val="0"/>
          <w:numId w:val="15"/>
        </w:numPr>
      </w:pPr>
      <w:r w:rsidRPr="001012C8">
        <w:rPr>
          <w:b/>
          <w:bCs/>
        </w:rPr>
        <w:lastRenderedPageBreak/>
        <w:t>Alternatives Considered:</w:t>
      </w:r>
      <w:r w:rsidRPr="001012C8">
        <w:t xml:space="preserve"> Raw WebSockets, HTTP Polling.</w:t>
      </w:r>
    </w:p>
    <w:p w14:paraId="0E51460D" w14:textId="77777777" w:rsidR="001012C8" w:rsidRPr="001012C8" w:rsidRDefault="001012C8" w:rsidP="001012C8">
      <w:pPr>
        <w:numPr>
          <w:ilvl w:val="0"/>
          <w:numId w:val="15"/>
        </w:numPr>
      </w:pPr>
      <w:r w:rsidRPr="001012C8">
        <w:rPr>
          <w:b/>
          <w:bCs/>
        </w:rPr>
        <w:t>Justification and Trade-offs:</w:t>
      </w:r>
    </w:p>
    <w:p w14:paraId="5EF9298D" w14:textId="77777777" w:rsidR="001012C8" w:rsidRPr="001012C8" w:rsidRDefault="001012C8" w:rsidP="001012C8">
      <w:pPr>
        <w:numPr>
          <w:ilvl w:val="1"/>
          <w:numId w:val="15"/>
        </w:numPr>
      </w:pPr>
      <w:r w:rsidRPr="001012C8">
        <w:rPr>
          <w:b/>
          <w:bCs/>
        </w:rPr>
        <w:t>STOMP Chosen For:</w:t>
      </w:r>
      <w:r w:rsidRPr="001012C8">
        <w:t xml:space="preserve"> Provides a standardized </w:t>
      </w:r>
      <w:r w:rsidRPr="001012C8">
        <w:rPr>
          <w:b/>
          <w:bCs/>
        </w:rPr>
        <w:t>Publish/Subscribe</w:t>
      </w:r>
      <w:r w:rsidRPr="001012C8">
        <w:t xml:space="preserve"> (Pub/Sub) model, which is ideal for broadcasting document changes to many subscribers simultaneously. Integrating STOMP with </w:t>
      </w:r>
      <w:r w:rsidRPr="001012C8">
        <w:rPr>
          <w:b/>
          <w:bCs/>
        </w:rPr>
        <w:t>Spring Security</w:t>
      </w:r>
      <w:r w:rsidRPr="001012C8">
        <w:t xml:space="preserve"> was straightforward, allowing for connection authorization using the existing JWT.</w:t>
      </w:r>
    </w:p>
    <w:p w14:paraId="17BBF558" w14:textId="77777777" w:rsidR="001012C8" w:rsidRPr="001012C8" w:rsidRDefault="001012C8" w:rsidP="001012C8">
      <w:pPr>
        <w:numPr>
          <w:ilvl w:val="1"/>
          <w:numId w:val="15"/>
        </w:numPr>
      </w:pPr>
      <w:r w:rsidRPr="001012C8">
        <w:rPr>
          <w:b/>
          <w:bCs/>
        </w:rPr>
        <w:t>Trade-off:</w:t>
      </w:r>
      <w:r w:rsidRPr="001012C8">
        <w:t xml:space="preserve"> STOMP has slightly more overhead than raw WebSockets due to the frame headers, but this was a worthwhile trade-off for the </w:t>
      </w:r>
      <w:r w:rsidRPr="001012C8">
        <w:rPr>
          <w:b/>
          <w:bCs/>
        </w:rPr>
        <w:t>developer productivity</w:t>
      </w:r>
      <w:r w:rsidRPr="001012C8">
        <w:t xml:space="preserve"> and the built-in structured messaging model.</w:t>
      </w:r>
    </w:p>
    <w:p w14:paraId="20BFF2C2" w14:textId="77777777" w:rsidR="001012C8" w:rsidRPr="001012C8" w:rsidRDefault="001012C8" w:rsidP="001012C8">
      <w:pPr>
        <w:rPr>
          <w:b/>
          <w:bCs/>
        </w:rPr>
      </w:pPr>
      <w:r w:rsidRPr="001012C8">
        <w:rPr>
          <w:b/>
          <w:bCs/>
        </w:rPr>
        <w:t>3. Document Persistence: In-Memory Cache with Binary Serialization</w:t>
      </w:r>
    </w:p>
    <w:p w14:paraId="7ED0C262" w14:textId="77777777" w:rsidR="001012C8" w:rsidRPr="001012C8" w:rsidRDefault="001012C8" w:rsidP="001012C8">
      <w:pPr>
        <w:numPr>
          <w:ilvl w:val="0"/>
          <w:numId w:val="16"/>
        </w:numPr>
      </w:pPr>
      <w:r w:rsidRPr="001012C8">
        <w:rPr>
          <w:b/>
          <w:bCs/>
        </w:rPr>
        <w:t>Motive:</w:t>
      </w:r>
      <w:r w:rsidRPr="001012C8">
        <w:t xml:space="preserve"> To support the high-frequency writes necessary for real-time editing without overwhelming the persistent relational database (H2/MSSQL).</w:t>
      </w:r>
    </w:p>
    <w:p w14:paraId="29BE1580" w14:textId="77777777" w:rsidR="001012C8" w:rsidRPr="001012C8" w:rsidRDefault="001012C8" w:rsidP="001012C8">
      <w:pPr>
        <w:numPr>
          <w:ilvl w:val="0"/>
          <w:numId w:val="16"/>
        </w:numPr>
      </w:pPr>
      <w:r w:rsidRPr="001012C8">
        <w:rPr>
          <w:b/>
          <w:bCs/>
        </w:rPr>
        <w:t>Decision:</w:t>
      </w:r>
      <w:r w:rsidRPr="001012C8">
        <w:t xml:space="preserve"> Active documents are maintained as live </w:t>
      </w:r>
      <w:r w:rsidRPr="001012C8">
        <w:rPr>
          <w:b/>
          <w:bCs/>
        </w:rPr>
        <w:t>in-memory CRDT objects</w:t>
      </w:r>
      <w:r w:rsidRPr="001012C8">
        <w:t xml:space="preserve"> (ConcurrentHashMap&lt;Long, Crdt&gt;) on the server. Persistence to the SQL database is done via </w:t>
      </w:r>
      <w:r w:rsidRPr="001012C8">
        <w:rPr>
          <w:b/>
          <w:bCs/>
        </w:rPr>
        <w:t>Java Serialization</w:t>
      </w:r>
      <w:r w:rsidRPr="001012C8">
        <w:t xml:space="preserve"> of the CRDT object to a BLOB (byte[] content) only when the document becomes inactive (last user disconnects).</w:t>
      </w:r>
    </w:p>
    <w:p w14:paraId="7C4B988D" w14:textId="77777777" w:rsidR="001012C8" w:rsidRPr="001012C8" w:rsidRDefault="001012C8" w:rsidP="001012C8">
      <w:pPr>
        <w:numPr>
          <w:ilvl w:val="0"/>
          <w:numId w:val="16"/>
        </w:numPr>
      </w:pPr>
      <w:r w:rsidRPr="001012C8">
        <w:rPr>
          <w:b/>
          <w:bCs/>
        </w:rPr>
        <w:t>Alternatives Considered:</w:t>
      </w:r>
      <w:r w:rsidRPr="001012C8">
        <w:t xml:space="preserve"> Writing every change directly to the database, or using an external database designed for large documents (e.g., MongoDB).</w:t>
      </w:r>
    </w:p>
    <w:p w14:paraId="7B285D3E" w14:textId="77777777" w:rsidR="001012C8" w:rsidRPr="001012C8" w:rsidRDefault="001012C8" w:rsidP="001012C8">
      <w:pPr>
        <w:numPr>
          <w:ilvl w:val="0"/>
          <w:numId w:val="16"/>
        </w:numPr>
      </w:pPr>
      <w:r w:rsidRPr="001012C8">
        <w:rPr>
          <w:b/>
          <w:bCs/>
        </w:rPr>
        <w:t>Justification and Trade-offs:</w:t>
      </w:r>
    </w:p>
    <w:p w14:paraId="568E15D3" w14:textId="77777777" w:rsidR="001012C8" w:rsidRPr="001012C8" w:rsidRDefault="001012C8" w:rsidP="001012C8">
      <w:pPr>
        <w:numPr>
          <w:ilvl w:val="1"/>
          <w:numId w:val="16"/>
        </w:numPr>
      </w:pPr>
      <w:r w:rsidRPr="001012C8">
        <w:rPr>
          <w:b/>
          <w:bCs/>
        </w:rPr>
        <w:t>In-Memory Chosen For:</w:t>
      </w:r>
      <w:r w:rsidRPr="001012C8">
        <w:t xml:space="preserve"> This provides extreme </w:t>
      </w:r>
      <w:r w:rsidRPr="001012C8">
        <w:rPr>
          <w:b/>
          <w:bCs/>
        </w:rPr>
        <w:t>performance and low latency</w:t>
      </w:r>
      <w:r w:rsidRPr="001012C8">
        <w:t xml:space="preserve"> for concurrent writes during a session. The serialization/deserialization boundary acts as a logical transaction commit.</w:t>
      </w:r>
    </w:p>
    <w:p w14:paraId="23E814B3" w14:textId="77777777" w:rsidR="001012C8" w:rsidRPr="001012C8" w:rsidRDefault="001012C8" w:rsidP="001012C8">
      <w:pPr>
        <w:numPr>
          <w:ilvl w:val="1"/>
          <w:numId w:val="16"/>
        </w:numPr>
      </w:pPr>
      <w:r w:rsidRPr="001012C8">
        <w:rPr>
          <w:b/>
          <w:bCs/>
        </w:rPr>
        <w:t>Trade-off:</w:t>
      </w:r>
      <w:r w:rsidRPr="001012C8">
        <w:t xml:space="preserve"> This design introduced a </w:t>
      </w:r>
      <w:r w:rsidRPr="001012C8">
        <w:rPr>
          <w:b/>
          <w:bCs/>
        </w:rPr>
        <w:t>single point of failure</w:t>
      </w:r>
      <w:r w:rsidRPr="001012C8">
        <w:t xml:space="preserve"> (SPOF) if the server crashes while documents are active, potentially leading to data loss since the state is only in memory. We accepted this risk in the project scope, noting that a production version would mitigate this by using a distributed cache (like Redis) or a journaling system.</w:t>
      </w:r>
    </w:p>
    <w:p w14:paraId="196ED0BA" w14:textId="77777777" w:rsidR="001012C8" w:rsidRPr="001012C8" w:rsidRDefault="001012C8" w:rsidP="001012C8">
      <w:r w:rsidRPr="001012C8">
        <w:pict w14:anchorId="097ECFAB">
          <v:rect id="_x0000_i1055" style="width:0;height:1.5pt" o:hralign="center" o:hrstd="t" o:hrnoshade="t" o:hr="t" fillcolor="gray" stroked="f"/>
        </w:pict>
      </w:r>
    </w:p>
    <w:p w14:paraId="4B4A1DCD" w14:textId="77777777" w:rsidR="001012C8" w:rsidRPr="001012C8" w:rsidRDefault="001012C8" w:rsidP="001012C8">
      <w:pPr>
        <w:rPr>
          <w:b/>
          <w:bCs/>
        </w:rPr>
      </w:pPr>
      <w:r w:rsidRPr="001012C8">
        <w:rPr>
          <w:rFonts w:ascii="Segoe UI Emoji" w:hAnsi="Segoe UI Emoji" w:cs="Segoe UI Emoji"/>
          <w:b/>
          <w:bCs/>
        </w:rPr>
        <w:t>💥</w:t>
      </w:r>
      <w:r w:rsidRPr="001012C8">
        <w:rPr>
          <w:b/>
          <w:bCs/>
        </w:rPr>
        <w:t xml:space="preserve"> Challenges and How You Solved Them</w:t>
      </w:r>
    </w:p>
    <w:p w14:paraId="75661E15" w14:textId="77777777" w:rsidR="001012C8" w:rsidRPr="001012C8" w:rsidRDefault="001012C8" w:rsidP="001012C8">
      <w:r w:rsidRPr="001012C8">
        <w:t>This section details two major challenges encountered during the project and the specific, measurable actions taken to resolve them.</w:t>
      </w:r>
    </w:p>
    <w:p w14:paraId="699CF8F2" w14:textId="77777777" w:rsidR="001012C8" w:rsidRPr="001012C8" w:rsidRDefault="001012C8" w:rsidP="001012C8">
      <w:pPr>
        <w:rPr>
          <w:b/>
          <w:bCs/>
        </w:rPr>
      </w:pPr>
      <w:r w:rsidRPr="001012C8">
        <w:rPr>
          <w:b/>
          <w:bCs/>
        </w:rPr>
        <w:t>1. Challenge: Avoiding WebSocket Feedback Loops</w:t>
      </w:r>
    </w:p>
    <w:p w14:paraId="46075CB7" w14:textId="77777777" w:rsidR="001012C8" w:rsidRPr="001012C8" w:rsidRDefault="001012C8" w:rsidP="001012C8">
      <w:pPr>
        <w:numPr>
          <w:ilvl w:val="0"/>
          <w:numId w:val="17"/>
        </w:numPr>
      </w:pPr>
      <w:r w:rsidRPr="001012C8">
        <w:rPr>
          <w:b/>
          <w:bCs/>
        </w:rPr>
        <w:t>Problem:</w:t>
      </w:r>
      <w:r w:rsidRPr="001012C8">
        <w:t xml:space="preserve"> During the integration of remote changes, applying an update received from the WebSocket would instantly trigger Quill's local onChange event, which in turn generated a new CRDT operation and published it back to the WebSocket. This created an infinite, self-propagating loop that consumed resources and led to instability.</w:t>
      </w:r>
    </w:p>
    <w:p w14:paraId="237CBB8A" w14:textId="77777777" w:rsidR="001012C8" w:rsidRPr="001012C8" w:rsidRDefault="001012C8" w:rsidP="001012C8">
      <w:pPr>
        <w:numPr>
          <w:ilvl w:val="0"/>
          <w:numId w:val="17"/>
        </w:numPr>
      </w:pPr>
      <w:r w:rsidRPr="001012C8">
        <w:rPr>
          <w:b/>
          <w:bCs/>
        </w:rPr>
        <w:t>Diagnosis:</w:t>
      </w:r>
      <w:r w:rsidRPr="001012C8">
        <w:t xml:space="preserve"> The issue lay in the inability to distinguish between changes originating from the user's keyboard (which should be broadcast) and changes injected programmatically from the network (which should be silent).</w:t>
      </w:r>
    </w:p>
    <w:p w14:paraId="0333558F" w14:textId="77777777" w:rsidR="001012C8" w:rsidRPr="001012C8" w:rsidRDefault="001012C8" w:rsidP="001012C8">
      <w:pPr>
        <w:numPr>
          <w:ilvl w:val="0"/>
          <w:numId w:val="17"/>
        </w:numPr>
      </w:pPr>
      <w:r w:rsidRPr="001012C8">
        <w:rPr>
          <w:b/>
          <w:bCs/>
        </w:rPr>
        <w:lastRenderedPageBreak/>
        <w:t>Solution (STAR Method):</w:t>
      </w:r>
    </w:p>
    <w:p w14:paraId="6365F9CE" w14:textId="77777777" w:rsidR="001012C8" w:rsidRPr="001012C8" w:rsidRDefault="001012C8" w:rsidP="001012C8">
      <w:pPr>
        <w:numPr>
          <w:ilvl w:val="1"/>
          <w:numId w:val="17"/>
        </w:numPr>
      </w:pPr>
      <w:r w:rsidRPr="001012C8">
        <w:rPr>
          <w:b/>
          <w:bCs/>
        </w:rPr>
        <w:t>Situation:</w:t>
      </w:r>
      <w:r w:rsidRPr="001012C8">
        <w:t xml:space="preserve"> The editor entered an infinite loop when remote changes were applied, leading to cascading resource consumption.</w:t>
      </w:r>
    </w:p>
    <w:p w14:paraId="5A2D5025" w14:textId="77777777" w:rsidR="001012C8" w:rsidRPr="001012C8" w:rsidRDefault="001012C8" w:rsidP="001012C8">
      <w:pPr>
        <w:numPr>
          <w:ilvl w:val="1"/>
          <w:numId w:val="17"/>
        </w:numPr>
      </w:pPr>
      <w:r w:rsidRPr="001012C8">
        <w:rPr>
          <w:b/>
          <w:bCs/>
        </w:rPr>
        <w:t>Task:</w:t>
      </w:r>
      <w:r w:rsidRPr="001012C8">
        <w:t xml:space="preserve"> Apply remote changes to the Quill editor without triggering its local onChange event handler.</w:t>
      </w:r>
    </w:p>
    <w:p w14:paraId="17687309" w14:textId="77777777" w:rsidR="001012C8" w:rsidRPr="001012C8" w:rsidRDefault="001012C8" w:rsidP="001012C8">
      <w:pPr>
        <w:numPr>
          <w:ilvl w:val="1"/>
          <w:numId w:val="17"/>
        </w:numPr>
      </w:pPr>
      <w:r w:rsidRPr="001012C8">
        <w:rPr>
          <w:b/>
          <w:bCs/>
        </w:rPr>
        <w:t>Action:</w:t>
      </w:r>
      <w:r w:rsidRPr="001012C8">
        <w:t xml:space="preserve"> I identified the source parameter in Quill's API. In the Edit.jsx component, all remote changes received via useSubscription were applied using </w:t>
      </w:r>
      <w:r w:rsidRPr="001012C8">
        <w:rPr>
          <w:b/>
          <w:bCs/>
        </w:rPr>
        <w:t>editor.updateContents(delta, 'silent')</w:t>
      </w:r>
      <w:r w:rsidRPr="001012C8">
        <w:t>. Simultaneously, the local onChange handler was modified to immediately exit if the source parameter was 'silent'.</w:t>
      </w:r>
    </w:p>
    <w:p w14:paraId="1D11E0B6" w14:textId="77777777" w:rsidR="001012C8" w:rsidRPr="001012C8" w:rsidRDefault="001012C8" w:rsidP="001012C8">
      <w:pPr>
        <w:numPr>
          <w:ilvl w:val="1"/>
          <w:numId w:val="17"/>
        </w:numPr>
      </w:pPr>
      <w:r w:rsidRPr="001012C8">
        <w:rPr>
          <w:b/>
          <w:bCs/>
        </w:rPr>
        <w:t>Result:</w:t>
      </w:r>
      <w:r w:rsidRPr="001012C8">
        <w:t xml:space="preserve"> The loop was entirely broken. The system achieved stable, one-way application of remote updates, leading to a smooth collaborative experience with the intended low network traffic.</w:t>
      </w:r>
    </w:p>
    <w:p w14:paraId="51E661AF" w14:textId="77777777" w:rsidR="001012C8" w:rsidRPr="001012C8" w:rsidRDefault="001012C8" w:rsidP="001012C8">
      <w:pPr>
        <w:rPr>
          <w:b/>
          <w:bCs/>
        </w:rPr>
      </w:pPr>
      <w:r w:rsidRPr="001012C8">
        <w:rPr>
          <w:b/>
          <w:bCs/>
        </w:rPr>
        <w:t>2. Challenge: Ensuring Thread Safety in the CRDT Cache</w:t>
      </w:r>
    </w:p>
    <w:p w14:paraId="0E3E5FED" w14:textId="77777777" w:rsidR="001012C8" w:rsidRPr="001012C8" w:rsidRDefault="001012C8" w:rsidP="001012C8">
      <w:pPr>
        <w:numPr>
          <w:ilvl w:val="0"/>
          <w:numId w:val="18"/>
        </w:numPr>
      </w:pPr>
      <w:r w:rsidRPr="001012C8">
        <w:rPr>
          <w:b/>
          <w:bCs/>
        </w:rPr>
        <w:t>Problem:</w:t>
      </w:r>
      <w:r w:rsidRPr="001012C8">
        <w:t xml:space="preserve"> When multiple users were actively editing the same document, their WebSocket messages were processed concurrently by different threads in the Spring application. Without careful management, these threads could attempt to modify the same in-memory CRDT object simultaneously (a race condition), leading to data corruption (e.g., corrupted linked list pointers or an inconsistent CRDT state).</w:t>
      </w:r>
    </w:p>
    <w:p w14:paraId="09F2C96A" w14:textId="77777777" w:rsidR="001012C8" w:rsidRPr="001012C8" w:rsidRDefault="001012C8" w:rsidP="001012C8">
      <w:pPr>
        <w:numPr>
          <w:ilvl w:val="0"/>
          <w:numId w:val="18"/>
        </w:numPr>
      </w:pPr>
      <w:r w:rsidRPr="001012C8">
        <w:rPr>
          <w:b/>
          <w:bCs/>
        </w:rPr>
        <w:t>Diagnosis:</w:t>
      </w:r>
      <w:r w:rsidRPr="001012C8">
        <w:t xml:space="preserve"> This is a classic concurrency problem in multi-threaded environments where a shared mutable object (the Crdt instance) is being accessed by multiple writer threads.</w:t>
      </w:r>
    </w:p>
    <w:p w14:paraId="42259178" w14:textId="77777777" w:rsidR="001012C8" w:rsidRPr="001012C8" w:rsidRDefault="001012C8" w:rsidP="001012C8">
      <w:pPr>
        <w:numPr>
          <w:ilvl w:val="0"/>
          <w:numId w:val="18"/>
        </w:numPr>
      </w:pPr>
      <w:r w:rsidRPr="001012C8">
        <w:rPr>
          <w:b/>
          <w:bCs/>
        </w:rPr>
        <w:t>Solution (STAR Method):</w:t>
      </w:r>
    </w:p>
    <w:p w14:paraId="364A77A5" w14:textId="77777777" w:rsidR="001012C8" w:rsidRPr="001012C8" w:rsidRDefault="001012C8" w:rsidP="001012C8">
      <w:pPr>
        <w:numPr>
          <w:ilvl w:val="1"/>
          <w:numId w:val="18"/>
        </w:numPr>
      </w:pPr>
      <w:r w:rsidRPr="001012C8">
        <w:rPr>
          <w:b/>
          <w:bCs/>
        </w:rPr>
        <w:t>Situation:</w:t>
      </w:r>
      <w:r w:rsidRPr="001012C8">
        <w:t xml:space="preserve"> The shared, mutable in-memory CRDT object was vulnerable to race conditions from concurrent WebSocket threads.</w:t>
      </w:r>
    </w:p>
    <w:p w14:paraId="61DCC09E" w14:textId="77777777" w:rsidR="001012C8" w:rsidRPr="001012C8" w:rsidRDefault="001012C8" w:rsidP="001012C8">
      <w:pPr>
        <w:numPr>
          <w:ilvl w:val="1"/>
          <w:numId w:val="18"/>
        </w:numPr>
      </w:pPr>
      <w:r w:rsidRPr="001012C8">
        <w:rPr>
          <w:b/>
          <w:bCs/>
        </w:rPr>
        <w:t>Task:</w:t>
      </w:r>
      <w:r w:rsidRPr="001012C8">
        <w:t xml:space="preserve"> Ensure that all critical operations (loading, inserting, deleting, and saving) on a specific Crdt instance were mutually exclusive.</w:t>
      </w:r>
    </w:p>
    <w:p w14:paraId="6CD658C5" w14:textId="77777777" w:rsidR="001012C8" w:rsidRPr="001012C8" w:rsidRDefault="001012C8" w:rsidP="001012C8">
      <w:pPr>
        <w:numPr>
          <w:ilvl w:val="1"/>
          <w:numId w:val="18"/>
        </w:numPr>
      </w:pPr>
      <w:r w:rsidRPr="001012C8">
        <w:rPr>
          <w:b/>
          <w:bCs/>
        </w:rPr>
        <w:t>Action:</w:t>
      </w:r>
      <w:r w:rsidRPr="001012C8">
        <w:t xml:space="preserve"> I implemented </w:t>
      </w:r>
      <w:r w:rsidRPr="001012C8">
        <w:rPr>
          <w:b/>
          <w:bCs/>
        </w:rPr>
        <w:t>explicit Java synchronization</w:t>
      </w:r>
      <w:r w:rsidRPr="001012C8">
        <w:t xml:space="preserve"> using the synchronized keyword within the </w:t>
      </w:r>
      <w:r w:rsidRPr="001012C8">
        <w:rPr>
          <w:b/>
          <w:bCs/>
        </w:rPr>
        <w:t>CrdtManagerService</w:t>
      </w:r>
      <w:r w:rsidRPr="001012C8">
        <w:t>. Specifically, methods like getCrdt() and the internal logic of createCrdt() enforce a lock on the specific Crdt object instance: synchronized (crdt) { return crdt; }.</w:t>
      </w:r>
    </w:p>
    <w:p w14:paraId="76186291" w14:textId="77777777" w:rsidR="001012C8" w:rsidRPr="001012C8" w:rsidRDefault="001012C8" w:rsidP="001012C8">
      <w:pPr>
        <w:numPr>
          <w:ilvl w:val="1"/>
          <w:numId w:val="18"/>
        </w:numPr>
      </w:pPr>
      <w:r w:rsidRPr="001012C8">
        <w:rPr>
          <w:b/>
          <w:bCs/>
        </w:rPr>
        <w:t>Result:</w:t>
      </w:r>
      <w:r w:rsidRPr="001012C8">
        <w:t xml:space="preserve"> All race conditions were eliminated. This fine-grained locking ensured that even under heavy concurrent load, the core CRDT object integrity was maintained, guaranteeing the eventual consistency required by the algorithm.</w:t>
      </w:r>
    </w:p>
    <w:p w14:paraId="67CE250F" w14:textId="77777777" w:rsidR="001012C8" w:rsidRDefault="001012C8"/>
    <w:sectPr w:rsidR="001012C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25889"/>
    <w:multiLevelType w:val="multilevel"/>
    <w:tmpl w:val="9FE21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F77798"/>
    <w:multiLevelType w:val="multilevel"/>
    <w:tmpl w:val="AEAEB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051EA3"/>
    <w:multiLevelType w:val="multilevel"/>
    <w:tmpl w:val="368C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54716E"/>
    <w:multiLevelType w:val="multilevel"/>
    <w:tmpl w:val="9AD09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AE285E"/>
    <w:multiLevelType w:val="multilevel"/>
    <w:tmpl w:val="A74C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3A7702A"/>
    <w:multiLevelType w:val="multilevel"/>
    <w:tmpl w:val="9F42456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191B66"/>
    <w:multiLevelType w:val="multilevel"/>
    <w:tmpl w:val="9CB2F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24101F"/>
    <w:multiLevelType w:val="multilevel"/>
    <w:tmpl w:val="5BFA0A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A312D5"/>
    <w:multiLevelType w:val="multilevel"/>
    <w:tmpl w:val="771C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7B0223"/>
    <w:multiLevelType w:val="multilevel"/>
    <w:tmpl w:val="62C47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D472DF"/>
    <w:multiLevelType w:val="multilevel"/>
    <w:tmpl w:val="43FEBD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3325A7"/>
    <w:multiLevelType w:val="multilevel"/>
    <w:tmpl w:val="77404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9172D1"/>
    <w:multiLevelType w:val="multilevel"/>
    <w:tmpl w:val="F92E0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6E75B1"/>
    <w:multiLevelType w:val="multilevel"/>
    <w:tmpl w:val="9424AD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E970A3"/>
    <w:multiLevelType w:val="multilevel"/>
    <w:tmpl w:val="BE020D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87314EA"/>
    <w:multiLevelType w:val="multilevel"/>
    <w:tmpl w:val="38267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A4868C3"/>
    <w:multiLevelType w:val="multilevel"/>
    <w:tmpl w:val="8A626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0339860">
    <w:abstractNumId w:val="15"/>
  </w:num>
  <w:num w:numId="2" w16cid:durableId="779686122">
    <w:abstractNumId w:val="3"/>
  </w:num>
  <w:num w:numId="3" w16cid:durableId="597102805">
    <w:abstractNumId w:val="5"/>
  </w:num>
  <w:num w:numId="4" w16cid:durableId="515194978">
    <w:abstractNumId w:val="5"/>
    <w:lvlOverride w:ilvl="1">
      <w:lvl w:ilvl="1">
        <w:numFmt w:val="bullet"/>
        <w:lvlText w:val="o"/>
        <w:lvlJc w:val="left"/>
        <w:pPr>
          <w:tabs>
            <w:tab w:val="num" w:pos="1440"/>
          </w:tabs>
          <w:ind w:left="1440" w:hanging="360"/>
        </w:pPr>
        <w:rPr>
          <w:rFonts w:ascii="Courier New" w:hAnsi="Courier New" w:hint="default"/>
          <w:sz w:val="20"/>
        </w:rPr>
      </w:lvl>
    </w:lvlOverride>
  </w:num>
  <w:num w:numId="5" w16cid:durableId="1504586742">
    <w:abstractNumId w:val="12"/>
  </w:num>
  <w:num w:numId="6" w16cid:durableId="1006057164">
    <w:abstractNumId w:val="10"/>
  </w:num>
  <w:num w:numId="7" w16cid:durableId="353850837">
    <w:abstractNumId w:val="16"/>
  </w:num>
  <w:num w:numId="8" w16cid:durableId="2017490572">
    <w:abstractNumId w:val="4"/>
  </w:num>
  <w:num w:numId="9" w16cid:durableId="1424574335">
    <w:abstractNumId w:val="8"/>
  </w:num>
  <w:num w:numId="10" w16cid:durableId="1087843392">
    <w:abstractNumId w:val="6"/>
  </w:num>
  <w:num w:numId="11" w16cid:durableId="1700662746">
    <w:abstractNumId w:val="11"/>
  </w:num>
  <w:num w:numId="12" w16cid:durableId="634411203">
    <w:abstractNumId w:val="2"/>
  </w:num>
  <w:num w:numId="13" w16cid:durableId="1945578796">
    <w:abstractNumId w:val="1"/>
  </w:num>
  <w:num w:numId="14" w16cid:durableId="1777938666">
    <w:abstractNumId w:val="0"/>
  </w:num>
  <w:num w:numId="15" w16cid:durableId="1489323148">
    <w:abstractNumId w:val="9"/>
  </w:num>
  <w:num w:numId="16" w16cid:durableId="310064077">
    <w:abstractNumId w:val="14"/>
  </w:num>
  <w:num w:numId="17" w16cid:durableId="1325400274">
    <w:abstractNumId w:val="13"/>
  </w:num>
  <w:num w:numId="18" w16cid:durableId="35418694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034EC9"/>
    <w:rsid w:val="00034EC9"/>
    <w:rsid w:val="000F61D0"/>
    <w:rsid w:val="001012C8"/>
    <w:rsid w:val="00A03AE6"/>
    <w:rsid w:val="00AA3319"/>
    <w:rsid w:val="00D73C6B"/>
    <w:rsid w:val="00E87E87"/>
    <w:rsid w:val="00FD19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F33A4A"/>
  <w15:chartTrackingRefBased/>
  <w15:docId w15:val="{8812D1F3-F548-4BD5-B99D-29CC3E91C3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34EC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34EC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34EC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34EC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34EC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34EC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4EC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4EC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4EC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34EC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34EC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34EC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34EC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34EC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34EC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4EC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4EC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4EC9"/>
    <w:rPr>
      <w:rFonts w:eastAsiaTheme="majorEastAsia" w:cstheme="majorBidi"/>
      <w:color w:val="272727" w:themeColor="text1" w:themeTint="D8"/>
    </w:rPr>
  </w:style>
  <w:style w:type="paragraph" w:styleId="Title">
    <w:name w:val="Title"/>
    <w:basedOn w:val="Normal"/>
    <w:next w:val="Normal"/>
    <w:link w:val="TitleChar"/>
    <w:uiPriority w:val="10"/>
    <w:qFormat/>
    <w:rsid w:val="00034EC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4E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4E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4E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4EC9"/>
    <w:pPr>
      <w:spacing w:before="160"/>
      <w:jc w:val="center"/>
    </w:pPr>
    <w:rPr>
      <w:i/>
      <w:iCs/>
      <w:color w:val="404040" w:themeColor="text1" w:themeTint="BF"/>
    </w:rPr>
  </w:style>
  <w:style w:type="character" w:customStyle="1" w:styleId="QuoteChar">
    <w:name w:val="Quote Char"/>
    <w:basedOn w:val="DefaultParagraphFont"/>
    <w:link w:val="Quote"/>
    <w:uiPriority w:val="29"/>
    <w:rsid w:val="00034EC9"/>
    <w:rPr>
      <w:i/>
      <w:iCs/>
      <w:color w:val="404040" w:themeColor="text1" w:themeTint="BF"/>
    </w:rPr>
  </w:style>
  <w:style w:type="paragraph" w:styleId="ListParagraph">
    <w:name w:val="List Paragraph"/>
    <w:basedOn w:val="Normal"/>
    <w:uiPriority w:val="34"/>
    <w:qFormat/>
    <w:rsid w:val="00034EC9"/>
    <w:pPr>
      <w:ind w:left="720"/>
      <w:contextualSpacing/>
    </w:pPr>
  </w:style>
  <w:style w:type="character" w:styleId="IntenseEmphasis">
    <w:name w:val="Intense Emphasis"/>
    <w:basedOn w:val="DefaultParagraphFont"/>
    <w:uiPriority w:val="21"/>
    <w:qFormat/>
    <w:rsid w:val="00034EC9"/>
    <w:rPr>
      <w:i/>
      <w:iCs/>
      <w:color w:val="2F5496" w:themeColor="accent1" w:themeShade="BF"/>
    </w:rPr>
  </w:style>
  <w:style w:type="paragraph" w:styleId="IntenseQuote">
    <w:name w:val="Intense Quote"/>
    <w:basedOn w:val="Normal"/>
    <w:next w:val="Normal"/>
    <w:link w:val="IntenseQuoteChar"/>
    <w:uiPriority w:val="30"/>
    <w:qFormat/>
    <w:rsid w:val="00034E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34EC9"/>
    <w:rPr>
      <w:i/>
      <w:iCs/>
      <w:color w:val="2F5496" w:themeColor="accent1" w:themeShade="BF"/>
    </w:rPr>
  </w:style>
  <w:style w:type="character" w:styleId="IntenseReference">
    <w:name w:val="Intense Reference"/>
    <w:basedOn w:val="DefaultParagraphFont"/>
    <w:uiPriority w:val="32"/>
    <w:qFormat/>
    <w:rsid w:val="00034EC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12</Pages>
  <Words>4291</Words>
  <Characters>24465</Characters>
  <Application>Microsoft Office Word</Application>
  <DocSecurity>0</DocSecurity>
  <Lines>203</Lines>
  <Paragraphs>57</Paragraphs>
  <ScaleCrop>false</ScaleCrop>
  <Company/>
  <LinksUpToDate>false</LinksUpToDate>
  <CharactersWithSpaces>28699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Atharva Salitri</dc:creator>
  <cp:keywords/>
  <dc:description/>
  <cp:lastModifiedBy>Atharva Salitri</cp:lastModifiedBy>
  <cp:revision>5</cp:revision>
  <dcterms:created xsi:type="dcterms:W3CDTF">2025-12-14T14:09:00Z</dcterms:created>
  <dcterms:modified xsi:type="dcterms:W3CDTF">2025-12-14T14:28:00Z</dcterms:modified>
</cp:coreProperties>
</file>