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9132" w14:textId="77777777" w:rsidR="009C00B0" w:rsidRPr="009C00B0" w:rsidRDefault="009C00B0" w:rsidP="009C00B0">
      <w:r w:rsidRPr="009C00B0">
        <w:pict w14:anchorId="2CC10051">
          <v:rect id="_x0000_i1031" style="width:0;height:1.5pt" o:hralign="center" o:hrstd="t" o:hrnoshade="t" o:hr="t" fillcolor="gray" stroked="f"/>
        </w:pict>
      </w:r>
    </w:p>
    <w:p w14:paraId="1E8EFE30" w14:textId="77777777" w:rsidR="009C00B0" w:rsidRPr="009C00B0" w:rsidRDefault="009C00B0" w:rsidP="009C00B0">
      <w:pPr>
        <w:rPr>
          <w:b/>
          <w:bCs/>
        </w:rPr>
      </w:pPr>
      <w:r w:rsidRPr="009C00B0">
        <w:rPr>
          <w:rFonts w:ascii="Segoe UI Emoji" w:hAnsi="Segoe UI Emoji" w:cs="Segoe UI Emoji"/>
          <w:b/>
          <w:bCs/>
        </w:rPr>
        <w:t>🧠</w:t>
      </w:r>
      <w:r w:rsidRPr="009C00B0">
        <w:rPr>
          <w:b/>
          <w:bCs/>
        </w:rPr>
        <w:t xml:space="preserve"> 50 Viva/Interview Q&amp;A for Collaborative Editor Project</w:t>
      </w:r>
    </w:p>
    <w:p w14:paraId="6EBA4BCE" w14:textId="77777777" w:rsidR="009C00B0" w:rsidRPr="009C00B0" w:rsidRDefault="009C00B0" w:rsidP="009C00B0">
      <w:pPr>
        <w:rPr>
          <w:b/>
          <w:bCs/>
        </w:rPr>
      </w:pPr>
      <w:r w:rsidRPr="009C00B0">
        <w:rPr>
          <w:b/>
          <w:bCs/>
        </w:rPr>
        <w:t>I. Core Algorithm &amp; CRDT Mechanics (Hard/Deep Dive)</w:t>
      </w:r>
    </w:p>
    <w:p w14:paraId="7BFB0BE7" w14:textId="77777777" w:rsidR="009C00B0" w:rsidRPr="009C00B0" w:rsidRDefault="009C00B0" w:rsidP="009C00B0">
      <w:pPr>
        <w:numPr>
          <w:ilvl w:val="0"/>
          <w:numId w:val="1"/>
        </w:numPr>
      </w:pPr>
      <w:r w:rsidRPr="009C00B0">
        <w:t>Q: Why did you choose CRDT over Operational Transformation (OT), which is famous for Google Docs?</w:t>
      </w:r>
    </w:p>
    <w:p w14:paraId="690496AD" w14:textId="77777777" w:rsidR="009C00B0" w:rsidRPr="009C00B0" w:rsidRDefault="009C00B0" w:rsidP="009C00B0">
      <w:r w:rsidRPr="009C00B0">
        <w:t>A: I chose CRDT because it offers mathematical guarantees of convergence (commutativity and associativity) inherently, simplifying the implementation significantly compared to OT, which requires writing complex transformation functions for every pair of concurrent operations. CRDTs are generally more robust in highly distributed environments with high latency.</w:t>
      </w:r>
    </w:p>
    <w:p w14:paraId="70154B21" w14:textId="77777777" w:rsidR="009C00B0" w:rsidRPr="009C00B0" w:rsidRDefault="009C00B0" w:rsidP="009C00B0">
      <w:pPr>
        <w:numPr>
          <w:ilvl w:val="0"/>
          <w:numId w:val="1"/>
        </w:numPr>
      </w:pPr>
      <w:r w:rsidRPr="009C00B0">
        <w:t>Q: How does your CRDT handle the core conflict of simultaneous insertion at the same position?</w:t>
      </w:r>
    </w:p>
    <w:p w14:paraId="7BF01A7C" w14:textId="77777777" w:rsidR="009C00B0" w:rsidRPr="009C00B0" w:rsidRDefault="009C00B0" w:rsidP="009C00B0">
      <w:r w:rsidRPr="009C00B0">
        <w:t>A: Conflicts are resolved deterministically using the composite Node ID: operationNumber@username. When two operations arrive targeting the same spot, the unique ID acts as a tiebreaker. The CRDT traverses the linked list until it finds the correct insertion point where the new node's ID maintains the agreed-upon global order relative to its neighbors.</w:t>
      </w:r>
    </w:p>
    <w:p w14:paraId="4534FDA9" w14:textId="77777777" w:rsidR="009C00B0" w:rsidRPr="009C00B0" w:rsidRDefault="009C00B0" w:rsidP="009C00B0">
      <w:pPr>
        <w:numPr>
          <w:ilvl w:val="0"/>
          <w:numId w:val="1"/>
        </w:numPr>
      </w:pPr>
      <w:r w:rsidRPr="009C00B0">
        <w:t>Q: Explain the Tombstone pattern. What is the memory cost trade-off?</w:t>
      </w:r>
    </w:p>
    <w:p w14:paraId="1CF4048E" w14:textId="77777777" w:rsidR="009C00B0" w:rsidRPr="009C00B0" w:rsidRDefault="009C00B0" w:rsidP="009C00B0">
      <w:r w:rsidRPr="009C00B0">
        <w:t>A: The Tombstone pattern is used for deletion; instead of physically removing an Item, we set its isdeleted flag to true. The Node ID remains in the linked list to preserve global ordering and causality. The trade-off is increased memory usage over time, as deleted items accumulate, but this cost ensures the correct placement of future concurrent insertions.</w:t>
      </w:r>
    </w:p>
    <w:p w14:paraId="585F6BFD" w14:textId="77777777" w:rsidR="009C00B0" w:rsidRPr="009C00B0" w:rsidRDefault="009C00B0" w:rsidP="009C00B0">
      <w:pPr>
        <w:numPr>
          <w:ilvl w:val="0"/>
          <w:numId w:val="1"/>
        </w:numPr>
      </w:pPr>
      <w:r w:rsidRPr="009C00B0">
        <w:t>Q: If your CRDT is a linked list, what is the worst-case time complexity for insertion?</w:t>
      </w:r>
    </w:p>
    <w:p w14:paraId="5FBEAFC9" w14:textId="77777777" w:rsidR="009C00B0" w:rsidRPr="009C00B0" w:rsidRDefault="009C00B0" w:rsidP="009C00B0">
      <w:r w:rsidRPr="009C00B0">
        <w:t>A: Typically, insertion is $O(1)$ (constant time). However, in the worst case (a large number of users simultaneously inserting at the exact same location, creating a dense chain of conflicts), the tiebreaker loop would traverse a linear portion of the conflicting nodes, degrading the complexity towards $O(N)$, where N is the number of conflicting items.</w:t>
      </w:r>
    </w:p>
    <w:p w14:paraId="316A9AEC" w14:textId="77777777" w:rsidR="009C00B0" w:rsidRPr="009C00B0" w:rsidRDefault="009C00B0" w:rsidP="009C00B0">
      <w:pPr>
        <w:numPr>
          <w:ilvl w:val="0"/>
          <w:numId w:val="1"/>
        </w:numPr>
      </w:pPr>
      <w:r w:rsidRPr="009C00B0">
        <w:t>Q: How do you guarantee the Node ID is unique and ordered globally without a central clock?</w:t>
      </w:r>
    </w:p>
    <w:p w14:paraId="61C60E99" w14:textId="77777777" w:rsidR="009C00B0" w:rsidRPr="009C00B0" w:rsidRDefault="009C00B0" w:rsidP="009C00B0">
      <w:r w:rsidRPr="009C00B0">
        <w:t>A: The Node ID is unique because it's a combination of a locally incrementing counter (operationNumber) and a globally unique identifier (username). Even if two clients generate the same operationNumber, the username component ensures the full ID is unique, and the tiebreaker rule uses this full ID for deterministic ordering, achieving logical global sequencing.</w:t>
      </w:r>
    </w:p>
    <w:p w14:paraId="062AECA3" w14:textId="77777777" w:rsidR="009C00B0" w:rsidRPr="009C00B0" w:rsidRDefault="009C00B0" w:rsidP="009C00B0">
      <w:pPr>
        <w:numPr>
          <w:ilvl w:val="0"/>
          <w:numId w:val="1"/>
        </w:numPr>
      </w:pPr>
      <w:r w:rsidRPr="009C00B0">
        <w:t>Q: Why did you serialize the CRDT to a byte array instead of JSON?</w:t>
      </w:r>
    </w:p>
    <w:p w14:paraId="37C4CFA7" w14:textId="77777777" w:rsidR="009C00B0" w:rsidRPr="009C00B0" w:rsidRDefault="009C00B0" w:rsidP="009C00B0">
      <w:r w:rsidRPr="009C00B0">
        <w:t>A: Java Serialization (to a byte[] in a BLOB) was chosen for efficiency and simplicity because the CRDT object (Crdt and Item classes) is a complex, deeply nested structure with inter-object references (the linked list pointers). Serialization preserves these object references directly, whereas JSON would require complex manual mapping and pointer reconstruction, which is prone to error.</w:t>
      </w:r>
    </w:p>
    <w:p w14:paraId="145F1A7A" w14:textId="77777777" w:rsidR="009C00B0" w:rsidRPr="009C00B0" w:rsidRDefault="009C00B0" w:rsidP="009C00B0">
      <w:pPr>
        <w:numPr>
          <w:ilvl w:val="0"/>
          <w:numId w:val="1"/>
        </w:numPr>
      </w:pPr>
      <w:r w:rsidRPr="009C00B0">
        <w:t>Q: What is the significance of the Item class being a Serializable object?</w:t>
      </w:r>
    </w:p>
    <w:p w14:paraId="1F8787E0" w14:textId="77777777" w:rsidR="009C00B0" w:rsidRPr="009C00B0" w:rsidRDefault="009C00B0" w:rsidP="009C00B0">
      <w:r w:rsidRPr="009C00B0">
        <w:t>A: The Item class must implement Serializable because the entire document structure (a list of Item objects) is passed to ObjectOutputStream when the Crdt is persisted to the database.</w:t>
      </w:r>
    </w:p>
    <w:p w14:paraId="2D744FC7" w14:textId="77777777" w:rsidR="009C00B0" w:rsidRPr="009C00B0" w:rsidRDefault="009C00B0" w:rsidP="009C00B0">
      <w:pPr>
        <w:numPr>
          <w:ilvl w:val="0"/>
          <w:numId w:val="1"/>
        </w:numPr>
      </w:pPr>
      <w:r w:rsidRPr="009C00B0">
        <w:lastRenderedPageBreak/>
        <w:t>Q: What prevents a viewer (Permission.VIEW) from sending edit operations via WebSocket?</w:t>
      </w:r>
    </w:p>
    <w:p w14:paraId="62254FFF" w14:textId="77777777" w:rsidR="009C00B0" w:rsidRPr="009C00B0" w:rsidRDefault="009C00B0" w:rsidP="009C00B0">
      <w:r w:rsidRPr="009C00B0">
        <w:t>A: The primary gate is on the frontend where the readOnly prop of ReactQuill is set to true if the user is not an Owner or Editor, blocking input. However, for robust security, the backend should validate the user's permission before processing any CRDT operation, which is currently an implicit future scope, but essential for production code.</w:t>
      </w:r>
    </w:p>
    <w:p w14:paraId="4C7AC726" w14:textId="77777777" w:rsidR="009C00B0" w:rsidRPr="009C00B0" w:rsidRDefault="009C00B0" w:rsidP="009C00B0">
      <w:pPr>
        <w:rPr>
          <w:b/>
          <w:bCs/>
        </w:rPr>
      </w:pPr>
      <w:r w:rsidRPr="009C00B0">
        <w:rPr>
          <w:b/>
          <w:bCs/>
        </w:rPr>
        <w:t>II. Architecture, Security, and Trade-offs (Medium-Hard)</w:t>
      </w:r>
    </w:p>
    <w:p w14:paraId="1D36CAA8" w14:textId="77777777" w:rsidR="009C00B0" w:rsidRPr="009C00B0" w:rsidRDefault="009C00B0" w:rsidP="009C00B0">
      <w:pPr>
        <w:numPr>
          <w:ilvl w:val="0"/>
          <w:numId w:val="2"/>
        </w:numPr>
      </w:pPr>
      <w:r w:rsidRPr="009C00B0">
        <w:t>Q: How did you implement authorization for the WebSocket connection?</w:t>
      </w:r>
    </w:p>
    <w:p w14:paraId="5A095E4E" w14:textId="77777777" w:rsidR="009C00B0" w:rsidRPr="009C00B0" w:rsidRDefault="009C00B0" w:rsidP="009C00B0">
      <w:r w:rsidRPr="009C00B0">
        <w:t>A: I used a Spring Messaging Channel Interceptor (WebSocketAuthenticationConfig). When the client sends the STOMP CONNECT frame, the interceptor extracts the JWT from the custom Authentication header, validates the token using JwtService, and sets the user's Principal (identity) for the session only if the token is valid.</w:t>
      </w:r>
    </w:p>
    <w:p w14:paraId="3473B6EB" w14:textId="77777777" w:rsidR="009C00B0" w:rsidRPr="009C00B0" w:rsidRDefault="009C00B0" w:rsidP="009C00B0">
      <w:pPr>
        <w:numPr>
          <w:ilvl w:val="0"/>
          <w:numId w:val="2"/>
        </w:numPr>
      </w:pPr>
      <w:r w:rsidRPr="009C00B0">
        <w:t>Q: Why use Spring's synchronized locking on the CRDT object instead of a global lock?</w:t>
      </w:r>
    </w:p>
    <w:p w14:paraId="563D3461" w14:textId="77777777" w:rsidR="009C00B0" w:rsidRPr="009C00B0" w:rsidRDefault="009C00B0" w:rsidP="009C00B0">
      <w:r w:rsidRPr="009C00B0">
        <w:t>A: The lock is on the specific Crdt object instance being accessed, not the entire CRDT map (ConcurrentHashMap) or application. This allows simultaneous editing on different documents (different Crdt objects) without causing unnecessary blocking, maximizing concurrency and throughput.</w:t>
      </w:r>
    </w:p>
    <w:p w14:paraId="050F535F" w14:textId="77777777" w:rsidR="009C00B0" w:rsidRPr="009C00B0" w:rsidRDefault="009C00B0" w:rsidP="009C00B0">
      <w:pPr>
        <w:numPr>
          <w:ilvl w:val="0"/>
          <w:numId w:val="2"/>
        </w:numPr>
      </w:pPr>
      <w:r w:rsidRPr="009C00B0">
        <w:t>Q: Explain the persistence strategy. Why only save when the last user leaves?</w:t>
      </w:r>
    </w:p>
    <w:p w14:paraId="37FE06BB" w14:textId="77777777" w:rsidR="009C00B0" w:rsidRPr="009C00B0" w:rsidRDefault="009C00B0" w:rsidP="009C00B0">
      <w:r w:rsidRPr="009C00B0">
        <w:t>A: The strategy is In-Memory Caching with Lazy Persistence. We keep the live CRDT in memory (fastest read/write) during active sessions to avoid DB overhead. It's saved only when the last user disconnects (WebSocketEventListener.handleSessionDisconnect) to minimize expensive serialization/deserialization I/O.</w:t>
      </w:r>
    </w:p>
    <w:p w14:paraId="2754F5A6" w14:textId="77777777" w:rsidR="009C00B0" w:rsidRPr="009C00B0" w:rsidRDefault="009C00B0" w:rsidP="009C00B0">
      <w:pPr>
        <w:numPr>
          <w:ilvl w:val="0"/>
          <w:numId w:val="2"/>
        </w:numPr>
      </w:pPr>
      <w:r w:rsidRPr="009C00B0">
        <w:t>Q: What is the single point of failure (SPOF) in your current architecture?</w:t>
      </w:r>
    </w:p>
    <w:p w14:paraId="0160A040" w14:textId="77777777" w:rsidR="009C00B0" w:rsidRPr="009C00B0" w:rsidRDefault="009C00B0" w:rsidP="009C00B0">
      <w:r w:rsidRPr="009C00B0">
        <w:t>A: The primary SPOF is the In-Memory CRDT Cache managed by the CrdtManagerService. If the single Spring Boot server instance crashes while documents are actively being edited, the changes since the last save would be lost, requiring mitigation for a production environment.</w:t>
      </w:r>
    </w:p>
    <w:p w14:paraId="72F05A8A" w14:textId="77777777" w:rsidR="009C00B0" w:rsidRPr="009C00B0" w:rsidRDefault="009C00B0" w:rsidP="009C00B0">
      <w:pPr>
        <w:numPr>
          <w:ilvl w:val="0"/>
          <w:numId w:val="2"/>
        </w:numPr>
      </w:pPr>
      <w:r w:rsidRPr="009C00B0">
        <w:t>Q: How does the client distinguish between a local change and a remote change?</w:t>
      </w:r>
    </w:p>
    <w:p w14:paraId="09CE4F2E" w14:textId="77777777" w:rsidR="009C00B0" w:rsidRPr="009C00B0" w:rsidRDefault="009C00B0" w:rsidP="009C00B0">
      <w:r w:rsidRPr="009C00B0">
        <w:t>A: The Quill editor API provides a source parameter in the onChange event. Changes generated by the user's keyboard are typically 'user', while programmatic changes injected from the network are made using editor.updateContents(delta, 'silent'). This parameter is used to prevent the feedback loop.</w:t>
      </w:r>
    </w:p>
    <w:p w14:paraId="4AC05E11" w14:textId="77777777" w:rsidR="009C00B0" w:rsidRPr="009C00B0" w:rsidRDefault="009C00B0" w:rsidP="009C00B0">
      <w:pPr>
        <w:numPr>
          <w:ilvl w:val="0"/>
          <w:numId w:val="2"/>
        </w:numPr>
      </w:pPr>
      <w:r w:rsidRPr="009C00B0">
        <w:t>Q: How does the frontend determine the initial read-only state of the editor?</w:t>
      </w:r>
    </w:p>
    <w:p w14:paraId="50E5A185" w14:textId="77777777" w:rsidR="009C00B0" w:rsidRPr="009C00B0" w:rsidRDefault="009C00B0" w:rsidP="009C00B0">
      <w:r w:rsidRPr="009C00B0">
        <w:t>A: Upon loading the document, the frontend fetches the document's metadata (owner and sharedWith list) via a REST call (/api/docs/{docId}). It then calculates the boolean state (isOwner or isEditor) and binds the result to the readOnly prop of the ReactQuill component.</w:t>
      </w:r>
    </w:p>
    <w:p w14:paraId="14724203" w14:textId="77777777" w:rsidR="009C00B0" w:rsidRPr="009C00B0" w:rsidRDefault="009C00B0" w:rsidP="009C00B0">
      <w:pPr>
        <w:numPr>
          <w:ilvl w:val="0"/>
          <w:numId w:val="2"/>
        </w:numPr>
      </w:pPr>
      <w:r w:rsidRPr="009C00B0">
        <w:t>Q: Why did you use BCrypt for password hashing?</w:t>
      </w:r>
    </w:p>
    <w:p w14:paraId="7E5B26A2" w14:textId="77777777" w:rsidR="009C00B0" w:rsidRPr="009C00B0" w:rsidRDefault="009C00B0" w:rsidP="009C00B0">
      <w:r w:rsidRPr="009C00B0">
        <w:t>A: BCrypt is a modern, strong hashing algorithm chosen because it is computationally slow (using an adaptive work factor). This slowness protects against brute-force attacks and rainbow table lookups, providing stronger security than fast hashes like MD5 or SHA-256.</w:t>
      </w:r>
    </w:p>
    <w:p w14:paraId="09E601E0" w14:textId="77777777" w:rsidR="009C00B0" w:rsidRPr="009C00B0" w:rsidRDefault="009C00B0" w:rsidP="009C00B0">
      <w:pPr>
        <w:numPr>
          <w:ilvl w:val="0"/>
          <w:numId w:val="2"/>
        </w:numPr>
      </w:pPr>
      <w:r w:rsidRPr="009C00B0">
        <w:lastRenderedPageBreak/>
        <w:t>Q: In the database, why is UserDoc necessary when you already have Doc.owner?</w:t>
      </w:r>
    </w:p>
    <w:p w14:paraId="57E2ACF0" w14:textId="77777777" w:rsidR="009C00B0" w:rsidRPr="009C00B0" w:rsidRDefault="009C00B0" w:rsidP="009C00B0">
      <w:r w:rsidRPr="009C00B0">
        <w:t>A: UserDoc is the junction table that manages the many-to-many relationship for sharing. While Doc.owner is a 1-to-many relationship, UserDoc stores all the explicit sharing links, along with the specific permission (VIEW or EDIT) granted to each collaborator.</w:t>
      </w:r>
    </w:p>
    <w:p w14:paraId="2E1166BA" w14:textId="77777777" w:rsidR="009C00B0" w:rsidRPr="009C00B0" w:rsidRDefault="009C00B0" w:rsidP="009C00B0">
      <w:pPr>
        <w:rPr>
          <w:b/>
          <w:bCs/>
        </w:rPr>
      </w:pPr>
      <w:r w:rsidRPr="009C00B0">
        <w:rPr>
          <w:b/>
          <w:bCs/>
        </w:rPr>
        <w:t>III. Out-of-the-Box &amp; Scaling (Hard/Conceptual)</w:t>
      </w:r>
    </w:p>
    <w:p w14:paraId="6C9ECADB" w14:textId="77777777" w:rsidR="009C00B0" w:rsidRPr="009C00B0" w:rsidRDefault="009C00B0" w:rsidP="009C00B0">
      <w:pPr>
        <w:numPr>
          <w:ilvl w:val="0"/>
          <w:numId w:val="3"/>
        </w:numPr>
      </w:pPr>
      <w:r w:rsidRPr="009C00B0">
        <w:t>Q: If your server crashed while a document was active, what data is lost?</w:t>
      </w:r>
    </w:p>
    <w:p w14:paraId="22D912DF" w14:textId="77777777" w:rsidR="009C00B0" w:rsidRPr="009C00B0" w:rsidRDefault="009C00B0" w:rsidP="009C00B0">
      <w:r w:rsidRPr="009C00B0">
        <w:t>A: Any CRDT operations (inserts, deletes, formats) that occurred since the document was loaded into memory would be lost. This is because the operations are only aggregated and saved to the database when the last user explicitly disconnects.</w:t>
      </w:r>
    </w:p>
    <w:p w14:paraId="7CB5AA48" w14:textId="77777777" w:rsidR="009C00B0" w:rsidRPr="009C00B0" w:rsidRDefault="009C00B0" w:rsidP="009C00B0">
      <w:pPr>
        <w:numPr>
          <w:ilvl w:val="0"/>
          <w:numId w:val="3"/>
        </w:numPr>
      </w:pPr>
      <w:r w:rsidRPr="009C00B0">
        <w:t>Q: How would you mitigate the SPOF caused by the in-memory cache in a production environment?</w:t>
      </w:r>
    </w:p>
    <w:p w14:paraId="605291FA" w14:textId="77777777" w:rsidR="009C00B0" w:rsidRPr="009C00B0" w:rsidRDefault="009C00B0" w:rsidP="009C00B0">
      <w:r w:rsidRPr="009C00B0">
        <w:t>A: I would replace the local ConcurrentHashMap with a Distributed Cache, such as Redis or Hazelcast. This would ensure the active CRDT object is available to all backend service instances, allowing us to safely scale the application horizontally without data loss risk on instance failure.</w:t>
      </w:r>
    </w:p>
    <w:p w14:paraId="5AB70D8B" w14:textId="77777777" w:rsidR="009C00B0" w:rsidRPr="009C00B0" w:rsidRDefault="009C00B0" w:rsidP="009C00B0">
      <w:pPr>
        <w:numPr>
          <w:ilvl w:val="0"/>
          <w:numId w:val="3"/>
        </w:numPr>
      </w:pPr>
      <w:r w:rsidRPr="009C00B0">
        <w:t>Q: How would you implement version history or "Undo/Redo" functionality?</w:t>
      </w:r>
    </w:p>
    <w:p w14:paraId="3B8F72A6" w14:textId="77777777" w:rsidR="009C00B0" w:rsidRPr="009C00B0" w:rsidRDefault="009C00B0" w:rsidP="009C00B0">
      <w:r w:rsidRPr="009C00B0">
        <w:t>A: CRDTs are naturally suited for this. I would implement an Operation Log that stores every published CRDT operation (DocumentChangeDTO) chronologically. Undo/Redo is achieved by logically inverting the operations (e.g., inverting an insert operation to a delete operation) and re-applying the log up to the desired version state.</w:t>
      </w:r>
    </w:p>
    <w:p w14:paraId="092E2C64" w14:textId="77777777" w:rsidR="009C00B0" w:rsidRPr="009C00B0" w:rsidRDefault="009C00B0" w:rsidP="009C00B0">
      <w:pPr>
        <w:numPr>
          <w:ilvl w:val="0"/>
          <w:numId w:val="3"/>
        </w:numPr>
      </w:pPr>
      <w:r w:rsidRPr="009C00B0">
        <w:t>Q: How do you handle document indexing for searching (e.g., full-text search)?</w:t>
      </w:r>
    </w:p>
    <w:p w14:paraId="4B69A2E3" w14:textId="77777777" w:rsidR="009C00B0" w:rsidRPr="009C00B0" w:rsidRDefault="009C00B0" w:rsidP="009C00B0">
      <w:r w:rsidRPr="009C00B0">
        <w:t>A: Since the content is stored as a serialized BLOB, a relational database cannot index it. For search, I would integrate an external search engine like Elasticsearch or Solr. When the document is saved, the readable text output (Crdt.toString()) would be extracted and pushed to the search index for efficient, scalable full-text querying.</w:t>
      </w:r>
    </w:p>
    <w:p w14:paraId="2E9ABEE6" w14:textId="77777777" w:rsidR="009C00B0" w:rsidRPr="009C00B0" w:rsidRDefault="009C00B0" w:rsidP="009C00B0">
      <w:pPr>
        <w:numPr>
          <w:ilvl w:val="0"/>
          <w:numId w:val="3"/>
        </w:numPr>
      </w:pPr>
      <w:r w:rsidRPr="009C00B0">
        <w:t>Q: What if the client receives a CRDT operation for an item it has already deleted (a stale operation)?</w:t>
      </w:r>
    </w:p>
    <w:p w14:paraId="019A4EA2" w14:textId="77777777" w:rsidR="009C00B0" w:rsidRPr="009C00B0" w:rsidRDefault="009C00B0" w:rsidP="009C00B0">
      <w:r w:rsidRPr="009C00B0">
        <w:t>A: The CRDT algorithm is designed to handle this. If a client receives an insert or format operation for a Node ID that the client already knows about and has a local copy of, it simply updates the existing item in the crdtMap. If a client receives a delete operation for an item it has already marked as deleted, the operation is idempotent (it has no effect).</w:t>
      </w:r>
    </w:p>
    <w:p w14:paraId="17C73E7F" w14:textId="77777777" w:rsidR="009C00B0" w:rsidRPr="009C00B0" w:rsidRDefault="009C00B0" w:rsidP="009C00B0">
      <w:pPr>
        <w:numPr>
          <w:ilvl w:val="0"/>
          <w:numId w:val="3"/>
        </w:numPr>
      </w:pPr>
      <w:r w:rsidRPr="009C00B0">
        <w:t>Q: How would you scale the WebSockets to handle thousands of concurrent connections?</w:t>
      </w:r>
    </w:p>
    <w:p w14:paraId="51B556F8" w14:textId="77777777" w:rsidR="009C00B0" w:rsidRPr="009C00B0" w:rsidRDefault="009C00B0" w:rsidP="009C00B0">
      <w:r w:rsidRPr="009C00B0">
        <w:t>A: The primary challenge is the number of open connections. I would deploy the application across multiple server instances behind a Load Balancer configured with Sticky Sessions (Session Affinity). This ensures that a client's WebSocket connection remains on the same physical server for its duration, simplifying the management of the in-memory Crdt object cache.</w:t>
      </w:r>
    </w:p>
    <w:p w14:paraId="34D63C5A" w14:textId="77777777" w:rsidR="009C00B0" w:rsidRPr="009C00B0" w:rsidRDefault="009C00B0" w:rsidP="009C00B0">
      <w:pPr>
        <w:numPr>
          <w:ilvl w:val="0"/>
          <w:numId w:val="3"/>
        </w:numPr>
      </w:pPr>
      <w:r w:rsidRPr="009C00B0">
        <w:t>Q: How did you mitigate the risk of the editor crashing when receiving malformed CRDT data?</w:t>
      </w:r>
    </w:p>
    <w:p w14:paraId="19D6192C" w14:textId="77777777" w:rsidR="009C00B0" w:rsidRPr="009C00B0" w:rsidRDefault="009C00B0" w:rsidP="009C00B0">
      <w:r w:rsidRPr="009C00B0">
        <w:t xml:space="preserve">A: On the client side, the useSubscription hook must include robust try-catch blocks around JSON.parse(msg.body) and the subsequent CRDT application logic. If a malformed message is </w:t>
      </w:r>
      <w:r w:rsidRPr="009C00B0">
        <w:lastRenderedPageBreak/>
        <w:t>received, the client logs the error and ignores the single bad operation, preventing the entire editor state from becoming corrupt.</w:t>
      </w:r>
    </w:p>
    <w:p w14:paraId="4590639B" w14:textId="77777777" w:rsidR="009C00B0" w:rsidRPr="009C00B0" w:rsidRDefault="009C00B0" w:rsidP="009C00B0">
      <w:pPr>
        <w:rPr>
          <w:b/>
          <w:bCs/>
        </w:rPr>
      </w:pPr>
      <w:r w:rsidRPr="009C00B0">
        <w:rPr>
          <w:b/>
          <w:bCs/>
        </w:rPr>
        <w:t>IV. Mixed Quick-Fire Q&amp;A (40 more points)</w:t>
      </w:r>
    </w:p>
    <w:p w14:paraId="4F4A1B1B" w14:textId="77777777" w:rsidR="009C00B0" w:rsidRPr="009C00B0" w:rsidRDefault="009C00B0" w:rsidP="009C00B0">
      <w:pPr>
        <w:numPr>
          <w:ilvl w:val="0"/>
          <w:numId w:val="4"/>
        </w:numPr>
      </w:pPr>
      <w:r w:rsidRPr="009C00B0">
        <w:t>Q: What Java EE specifications did Spring Boot replace/abstract?</w:t>
      </w:r>
    </w:p>
    <w:p w14:paraId="68FEC6EE" w14:textId="77777777" w:rsidR="009C00B0" w:rsidRPr="009C00B0" w:rsidRDefault="009C00B0" w:rsidP="009C00B0">
      <w:r w:rsidRPr="009C00B0">
        <w:t>A: Spring Boot simplifies Servlet API, EJB, and dependency injection specifications, often replacing them with convention-over-configuration and Spring’s own dependency injection container.</w:t>
      </w:r>
    </w:p>
    <w:p w14:paraId="1122766D" w14:textId="77777777" w:rsidR="009C00B0" w:rsidRPr="009C00B0" w:rsidRDefault="009C00B0" w:rsidP="009C00B0">
      <w:pPr>
        <w:numPr>
          <w:ilvl w:val="0"/>
          <w:numId w:val="4"/>
        </w:numPr>
      </w:pPr>
      <w:r w:rsidRPr="009C00B0">
        <w:t>Q: What is the @Builder annotation used for in your DTOs?</w:t>
      </w:r>
    </w:p>
    <w:p w14:paraId="7225DE87" w14:textId="77777777" w:rsidR="009C00B0" w:rsidRPr="009C00B0" w:rsidRDefault="009C00B0" w:rsidP="009C00B0">
      <w:r w:rsidRPr="009C00B0">
        <w:t>A: It's a Lombok annotation that generates the Builder pattern, making object creation more readable and safer, especially when DTOs have many optional fields.</w:t>
      </w:r>
    </w:p>
    <w:p w14:paraId="31D6E452" w14:textId="77777777" w:rsidR="009C00B0" w:rsidRPr="009C00B0" w:rsidRDefault="009C00B0" w:rsidP="009C00B0">
      <w:pPr>
        <w:numPr>
          <w:ilvl w:val="0"/>
          <w:numId w:val="4"/>
        </w:numPr>
      </w:pPr>
      <w:r w:rsidRPr="009C00B0">
        <w:t>Q: Why did you use SimpMessagingTemplate in the controller?</w:t>
      </w:r>
    </w:p>
    <w:p w14:paraId="1C01DA42" w14:textId="77777777" w:rsidR="009C00B0" w:rsidRPr="009C00B0" w:rsidRDefault="009C00B0" w:rsidP="009C00B0">
      <w:r w:rsidRPr="009C00B0">
        <w:t>A: SimpMessagingTemplate is used by the server to programmatically broadcast messages (like CRDT operations) to specific STOMP topics (/docs/broadcast/changes/{id}), rather than relying only on the client's original publish call.</w:t>
      </w:r>
    </w:p>
    <w:p w14:paraId="0E1EDFDC" w14:textId="77777777" w:rsidR="009C00B0" w:rsidRPr="009C00B0" w:rsidRDefault="009C00B0" w:rsidP="009C00B0">
      <w:pPr>
        <w:numPr>
          <w:ilvl w:val="0"/>
          <w:numId w:val="4"/>
        </w:numPr>
      </w:pPr>
      <w:r w:rsidRPr="009C00B0">
        <w:t>Q: What is the purpose of SecurityUtil.getCurrentUsername()?</w:t>
      </w:r>
    </w:p>
    <w:p w14:paraId="517EB225" w14:textId="77777777" w:rsidR="009C00B0" w:rsidRPr="009C00B0" w:rsidRDefault="009C00B0" w:rsidP="009C00B0">
      <w:r w:rsidRPr="009C00B0">
        <w:t>A: It’s a custom utility to access the currently authenticated user's principal (username) directly from the Spring Security Context without passing the username explicitly through every method signature.</w:t>
      </w:r>
    </w:p>
    <w:p w14:paraId="04850A44" w14:textId="77777777" w:rsidR="009C00B0" w:rsidRPr="009C00B0" w:rsidRDefault="009C00B0" w:rsidP="009C00B0">
      <w:pPr>
        <w:numPr>
          <w:ilvl w:val="0"/>
          <w:numId w:val="4"/>
        </w:numPr>
      </w:pPr>
      <w:r w:rsidRPr="009C00B0">
        <w:t>Q: What is the role of DocumentChangeMapper (MapStruct)?</w:t>
      </w:r>
    </w:p>
    <w:p w14:paraId="7EE7777D" w14:textId="77777777" w:rsidR="009C00B0" w:rsidRPr="009C00B0" w:rsidRDefault="009C00B0" w:rsidP="009C00B0">
      <w:r w:rsidRPr="009C00B0">
        <w:t>A: It's used to efficiently map the backend CRDT Item objects to the public-facing DocumentChangeDTO format (and vice versa), specifically handling the mapping of Item object pointers (right.id, left.id) to their respective ID strings.</w:t>
      </w:r>
    </w:p>
    <w:p w14:paraId="10DFFDBC" w14:textId="77777777" w:rsidR="009C00B0" w:rsidRPr="009C00B0" w:rsidRDefault="009C00B0" w:rsidP="009C00B0">
      <w:pPr>
        <w:numPr>
          <w:ilvl w:val="0"/>
          <w:numId w:val="4"/>
        </w:numPr>
      </w:pPr>
      <w:r w:rsidRPr="009C00B0">
        <w:t>Q: What HTTP verb did you use for renaming a document and why?</w:t>
      </w:r>
    </w:p>
    <w:p w14:paraId="7C15CA91" w14:textId="77777777" w:rsidR="009C00B0" w:rsidRPr="009C00B0" w:rsidRDefault="009C00B0" w:rsidP="009C00B0">
      <w:r w:rsidRPr="009C00B0">
        <w:t>A: I used PATCH (/api/docs/rename/{id}) because renaming is a partial modification of an existing resource (the document's title), which aligns with the RESTful purpose of the PATCH method.</w:t>
      </w:r>
    </w:p>
    <w:p w14:paraId="6B09227F" w14:textId="77777777" w:rsidR="009C00B0" w:rsidRPr="009C00B0" w:rsidRDefault="009C00B0" w:rsidP="009C00B0">
      <w:pPr>
        <w:numPr>
          <w:ilvl w:val="0"/>
          <w:numId w:val="4"/>
        </w:numPr>
      </w:pPr>
      <w:r w:rsidRPr="009C00B0">
        <w:t>Q: Why did you set sessionCreationPolicy(SessionCreationPolicy.STATELESS) in Spring Security?</w:t>
      </w:r>
    </w:p>
    <w:p w14:paraId="587D4BDC" w14:textId="77777777" w:rsidR="009C00B0" w:rsidRPr="009C00B0" w:rsidRDefault="009C00B0" w:rsidP="009C00B0">
      <w:r w:rsidRPr="009C00B0">
        <w:t>A: This is essential because we are using JWTs, which are stateless. The server does not maintain session state (like a session cookie); every request must carry the JWT for authentication.</w:t>
      </w:r>
    </w:p>
    <w:p w14:paraId="59D41C26" w14:textId="77777777" w:rsidR="009C00B0" w:rsidRPr="009C00B0" w:rsidRDefault="009C00B0" w:rsidP="009C00B0">
      <w:pPr>
        <w:numPr>
          <w:ilvl w:val="0"/>
          <w:numId w:val="4"/>
        </w:numPr>
      </w:pPr>
      <w:r w:rsidRPr="009C00B0">
        <w:t>Q: What are the three Permission levels in your project?</w:t>
      </w:r>
    </w:p>
    <w:p w14:paraId="3948C6DB" w14:textId="77777777" w:rsidR="009C00B0" w:rsidRPr="009C00B0" w:rsidRDefault="009C00B0" w:rsidP="009C00B0">
      <w:r w:rsidRPr="009C00B0">
        <w:t>A: VIEW (read-only), EDIT (read, write, rename, share), and OWNER (full control, including deletion).</w:t>
      </w:r>
    </w:p>
    <w:p w14:paraId="38018C5C" w14:textId="77777777" w:rsidR="009C00B0" w:rsidRPr="009C00B0" w:rsidRDefault="009C00B0" w:rsidP="009C00B0">
      <w:pPr>
        <w:numPr>
          <w:ilvl w:val="0"/>
          <w:numId w:val="4"/>
        </w:numPr>
      </w:pPr>
      <w:r w:rsidRPr="009C00B0">
        <w:t>Q: Why is the UserDoc entity decorated with @OnDelete(action = OnDeleteAction.CASCADE)?</w:t>
      </w:r>
    </w:p>
    <w:p w14:paraId="2E72863B" w14:textId="77777777" w:rsidR="009C00B0" w:rsidRPr="009C00B0" w:rsidRDefault="009C00B0" w:rsidP="009C00B0">
      <w:r w:rsidRPr="009C00B0">
        <w:t>A: This ensures that if a Doc is deleted, all associated UserDoc entries (the sharing records) are automatically deleted by the database, maintaining database integrity and preventing dangling foreign keys.</w:t>
      </w:r>
    </w:p>
    <w:p w14:paraId="7A9452FB" w14:textId="77777777" w:rsidR="009C00B0" w:rsidRPr="009C00B0" w:rsidRDefault="009C00B0" w:rsidP="009C00B0">
      <w:pPr>
        <w:numPr>
          <w:ilvl w:val="0"/>
          <w:numId w:val="4"/>
        </w:numPr>
      </w:pPr>
      <w:r w:rsidRPr="009C00B0">
        <w:t>Q: How do you handle the real-time presence (Active Users) feature?</w:t>
      </w:r>
    </w:p>
    <w:p w14:paraId="27406750" w14:textId="77777777" w:rsidR="009C00B0" w:rsidRPr="009C00B0" w:rsidRDefault="009C00B0" w:rsidP="009C00B0">
      <w:r w:rsidRPr="009C00B0">
        <w:lastRenderedPageBreak/>
        <w:t>A: The WebSocketEventListener tracks which session IDs are subscribed to which document ID (docSessions). On connect/subscribe or disconnect, it recalculates the unique list of usernames and broadcasts it via the dedicated /docs/broadcast/usernames/{docId} topic.</w:t>
      </w:r>
    </w:p>
    <w:p w14:paraId="6CC832EA" w14:textId="77777777" w:rsidR="009C00B0" w:rsidRPr="009C00B0" w:rsidRDefault="009C00B0" w:rsidP="009C00B0">
      <w:pPr>
        <w:numPr>
          <w:ilvl w:val="0"/>
          <w:numId w:val="4"/>
        </w:numPr>
      </w:pPr>
      <w:r w:rsidRPr="009C00B0">
        <w:t>Q: What is the ScrollToTop component for?</w:t>
      </w:r>
    </w:p>
    <w:p w14:paraId="57562674" w14:textId="77777777" w:rsidR="009C00B0" w:rsidRPr="009C00B0" w:rsidRDefault="009C00B0" w:rsidP="009C00B0">
      <w:r w:rsidRPr="009C00B0">
        <w:t>A: It's a UX utility that forces the page scroll position to the top whenever the pathname changes, ensuring a consistent user experience when navigating between React routes.</w:t>
      </w:r>
    </w:p>
    <w:p w14:paraId="1F0E1C44" w14:textId="77777777" w:rsidR="009C00B0" w:rsidRPr="009C00B0" w:rsidRDefault="009C00B0" w:rsidP="009C00B0">
      <w:pPr>
        <w:numPr>
          <w:ilvl w:val="0"/>
          <w:numId w:val="4"/>
        </w:numPr>
      </w:pPr>
      <w:r w:rsidRPr="009C00B0">
        <w:t>Q: What happens if two users with EDIT permission try to rename the same document simultaneously?</w:t>
      </w:r>
    </w:p>
    <w:p w14:paraId="7B5F144C" w14:textId="77777777" w:rsidR="009C00B0" w:rsidRPr="009C00B0" w:rsidRDefault="009C00B0" w:rsidP="009C00B0">
      <w:r w:rsidRPr="009C00B0">
        <w:t>A: The underlying database transaction will resolve this. The two PATCH requests will race, and the second transaction to commit will overwrite the first, meaning the document will end up with the name submitted by the last successful transaction.</w:t>
      </w:r>
    </w:p>
    <w:p w14:paraId="099A9F46" w14:textId="77777777" w:rsidR="009C00B0" w:rsidRPr="009C00B0" w:rsidRDefault="009C00B0" w:rsidP="009C00B0">
      <w:pPr>
        <w:numPr>
          <w:ilvl w:val="0"/>
          <w:numId w:val="4"/>
        </w:numPr>
      </w:pPr>
      <w:r w:rsidRPr="009C00B0">
        <w:t>Q: How did you handle CORS configuration?</w:t>
      </w:r>
    </w:p>
    <w:p w14:paraId="0BDCF70E" w14:textId="77777777" w:rsidR="009C00B0" w:rsidRPr="009C00B0" w:rsidRDefault="009C00B0" w:rsidP="009C00B0">
      <w:r w:rsidRPr="009C00B0">
        <w:t>A: CORS was configured in SecurityConfig.java to allow credentials, any origin (*), and all headers/methods, facilitating development between the frontend (port 5173) and backend (port 3000).</w:t>
      </w:r>
    </w:p>
    <w:p w14:paraId="36FE9786" w14:textId="77777777" w:rsidR="009C00B0" w:rsidRPr="009C00B0" w:rsidRDefault="009C00B0" w:rsidP="009C00B0">
      <w:pPr>
        <w:numPr>
          <w:ilvl w:val="0"/>
          <w:numId w:val="4"/>
        </w:numPr>
      </w:pPr>
      <w:r w:rsidRPr="009C00B0">
        <w:t>Q: Why is the DocWebSocketController a @Controller and not a @RestController?</w:t>
      </w:r>
    </w:p>
    <w:p w14:paraId="6007B570" w14:textId="77777777" w:rsidR="009C00B0" w:rsidRPr="009C00B0" w:rsidRDefault="009C00B0" w:rsidP="009C00B0">
      <w:r w:rsidRPr="009C00B0">
        <w:t>A: It is a standard Spring @Controller because it handles WebSocket/STOMP messages using @MessageMapping and @SendTo semantics, not standard HTTP REST requests.</w:t>
      </w:r>
    </w:p>
    <w:p w14:paraId="22C867A6" w14:textId="77777777" w:rsidR="009C00B0" w:rsidRPr="009C00B0" w:rsidRDefault="009C00B0" w:rsidP="009C00B0">
      <w:pPr>
        <w:numPr>
          <w:ilvl w:val="0"/>
          <w:numId w:val="4"/>
        </w:numPr>
      </w:pPr>
      <w:r w:rsidRPr="009C00B0">
        <w:t>Q: What does getDocChanges(Long id) return if the document is not active (i.e., not in the CrdtManagerService cache)?</w:t>
      </w:r>
    </w:p>
    <w:p w14:paraId="7D3D1C99" w14:textId="77777777" w:rsidR="009C00B0" w:rsidRPr="009C00B0" w:rsidRDefault="009C00B0" w:rsidP="009C00B0">
      <w:r w:rsidRPr="009C00B0">
        <w:t>A: It loads the document metadata from the DB, initializes a temporary Crdt instance using the serialized content, retrieves the changes, and returns them, allowing for viewing non-active document content without permanently loading the CRDT into the cache.</w:t>
      </w:r>
    </w:p>
    <w:p w14:paraId="2C7F1CDC" w14:textId="77777777" w:rsidR="009C00B0" w:rsidRPr="009C00B0" w:rsidRDefault="009C00B0" w:rsidP="009C00B0">
      <w:pPr>
        <w:numPr>
          <w:ilvl w:val="0"/>
          <w:numId w:val="4"/>
        </w:numPr>
      </w:pPr>
      <w:r w:rsidRPr="009C00B0">
        <w:t>Q: How would you implement complex formatting (like block quotes or numbered lists)?</w:t>
      </w:r>
    </w:p>
    <w:p w14:paraId="2382E064" w14:textId="77777777" w:rsidR="009C00B0" w:rsidRPr="009C00B0" w:rsidRDefault="009C00B0" w:rsidP="009C00B0">
      <w:r w:rsidRPr="009C00B0">
        <w:t>A: I would need to transition from a linear linked list CRDT to a hierarchical (tree-based) CRDT model. This is necessary because formatting like lists affects entire blocks of content, not just individual characters.</w:t>
      </w:r>
    </w:p>
    <w:p w14:paraId="6EE72634" w14:textId="77777777" w:rsidR="009C00B0" w:rsidRPr="009C00B0" w:rsidRDefault="009C00B0" w:rsidP="009C00B0">
      <w:pPr>
        <w:numPr>
          <w:ilvl w:val="0"/>
          <w:numId w:val="4"/>
        </w:numPr>
      </w:pPr>
      <w:r w:rsidRPr="009C00B0">
        <w:t>Q: What are two benefits of using MapStruct (Mappers)?</w:t>
      </w:r>
    </w:p>
    <w:p w14:paraId="34B19CD7" w14:textId="77777777" w:rsidR="009C00B0" w:rsidRPr="009C00B0" w:rsidRDefault="009C00B0" w:rsidP="009C00B0">
      <w:r w:rsidRPr="009C00B0">
        <w:t>A: 1. Avoids boilerplate code for entity/DTO conversions. 2. Type Safety (checked at compile time).</w:t>
      </w:r>
    </w:p>
    <w:p w14:paraId="1CDAB900" w14:textId="77777777" w:rsidR="009C00B0" w:rsidRPr="009C00B0" w:rsidRDefault="009C00B0" w:rsidP="009C00B0">
      <w:pPr>
        <w:numPr>
          <w:ilvl w:val="0"/>
          <w:numId w:val="4"/>
        </w:numPr>
      </w:pPr>
      <w:r w:rsidRPr="009C00B0">
        <w:t>Q: What does SessionCreationPolicy.STATELESS mean?</w:t>
      </w:r>
    </w:p>
    <w:p w14:paraId="0DF80720" w14:textId="77777777" w:rsidR="009C00B0" w:rsidRPr="009C00B0" w:rsidRDefault="009C00B0" w:rsidP="009C00B0">
      <w:r w:rsidRPr="009C00B0">
        <w:t>A: It instructs Spring Security not to create or use an HTTP session to store user details, enforcing the stateless nature required by JWT authentication.</w:t>
      </w:r>
    </w:p>
    <w:p w14:paraId="7F360D18" w14:textId="77777777" w:rsidR="009C00B0" w:rsidRPr="009C00B0" w:rsidRDefault="009C00B0" w:rsidP="009C00B0">
      <w:pPr>
        <w:numPr>
          <w:ilvl w:val="0"/>
          <w:numId w:val="4"/>
        </w:numPr>
      </w:pPr>
      <w:r w:rsidRPr="009C00B0">
        <w:t>Q: If the token header starts with 'Bearer ', where does the space come from?</w:t>
      </w:r>
    </w:p>
    <w:p w14:paraId="57A153F1" w14:textId="77777777" w:rsidR="009C00B0" w:rsidRPr="009C00B0" w:rsidRDefault="009C00B0" w:rsidP="009C00B0">
      <w:r w:rsidRPr="009C00B0">
        <w:t>A: The space is part of the standard authorization header format: Authorization: Bearer &lt;token&gt;, used as a separator.</w:t>
      </w:r>
    </w:p>
    <w:p w14:paraId="631E3910" w14:textId="77777777" w:rsidR="009C00B0" w:rsidRPr="009C00B0" w:rsidRDefault="009C00B0" w:rsidP="009C00B0">
      <w:pPr>
        <w:numPr>
          <w:ilvl w:val="0"/>
          <w:numId w:val="4"/>
        </w:numPr>
      </w:pPr>
      <w:r w:rsidRPr="009C00B0">
        <w:t>Q: Why is the CRDT cache key a Long?</w:t>
      </w:r>
    </w:p>
    <w:p w14:paraId="198005F6" w14:textId="77777777" w:rsidR="009C00B0" w:rsidRPr="009C00B0" w:rsidRDefault="009C00B0" w:rsidP="009C00B0">
      <w:r w:rsidRPr="009C00B0">
        <w:t>A: The key is the document's primary key (Doc.id), which is a Long.</w:t>
      </w:r>
    </w:p>
    <w:p w14:paraId="5F717E77" w14:textId="77777777" w:rsidR="009C00B0" w:rsidRPr="009C00B0" w:rsidRDefault="009C00B0" w:rsidP="009C00B0">
      <w:pPr>
        <w:numPr>
          <w:ilvl w:val="0"/>
          <w:numId w:val="4"/>
        </w:numPr>
      </w:pPr>
      <w:r w:rsidRPr="009C00B0">
        <w:lastRenderedPageBreak/>
        <w:t>Q: What happens if a user tries to log in with an email instead of a username?</w:t>
      </w:r>
    </w:p>
    <w:p w14:paraId="200D7BBE" w14:textId="77777777" w:rsidR="009C00B0" w:rsidRPr="009C00B0" w:rsidRDefault="009C00B0" w:rsidP="009C00B0">
      <w:r w:rsidRPr="009C00B0">
        <w:t>A: The repository queries findUserByUsernameOrEmail(username, email). If they try to log in, the authentication manager only expects a username, so the login will fail unless they input their email into the username field and the UserDetailsService handles email lookups in the primary path (which it currently does not fully support in ApplicationConfig.java).</w:t>
      </w:r>
    </w:p>
    <w:p w14:paraId="4050D9B4" w14:textId="77777777" w:rsidR="009C00B0" w:rsidRPr="009C00B0" w:rsidRDefault="009C00B0" w:rsidP="009C00B0">
      <w:pPr>
        <w:numPr>
          <w:ilvl w:val="0"/>
          <w:numId w:val="4"/>
        </w:numPr>
      </w:pPr>
      <w:r w:rsidRPr="009C00B0">
        <w:t>Q: Why is the CRDT content compressed only on saving, not during live editing?</w:t>
      </w:r>
    </w:p>
    <w:p w14:paraId="78BC9246" w14:textId="77777777" w:rsidR="009C00B0" w:rsidRPr="009C00B0" w:rsidRDefault="009C00B0" w:rsidP="009C00B0">
      <w:r w:rsidRPr="009C00B0">
        <w:t>A: It's not explicitly compressed, but stored as binary serialization (byte[] content). The expensive serialization/deserialization step is minimized by only running on save, prioritizing low latency during the active editing session over storage efficiency.</w:t>
      </w:r>
    </w:p>
    <w:p w14:paraId="754476FF" w14:textId="77777777" w:rsidR="009C00B0" w:rsidRPr="009C00B0" w:rsidRDefault="009C00B0" w:rsidP="009C00B0">
      <w:pPr>
        <w:numPr>
          <w:ilvl w:val="0"/>
          <w:numId w:val="4"/>
        </w:numPr>
      </w:pPr>
      <w:r w:rsidRPr="009C00B0">
        <w:t>Q: What is the purpose of Quill.register("modules/cursors", QuillCursors)?</w:t>
      </w:r>
    </w:p>
    <w:p w14:paraId="5E96004F" w14:textId="77777777" w:rsidR="009C00B0" w:rsidRPr="009C00B0" w:rsidRDefault="009C00B0" w:rsidP="009C00B0">
      <w:r w:rsidRPr="009C00B0">
        <w:t>A: This registers the external quill-cursors library as a module within the Quill editor instance, making the cursor functionality available for real-time tracking.</w:t>
      </w:r>
    </w:p>
    <w:p w14:paraId="3B96B14A" w14:textId="77777777" w:rsidR="009C00B0" w:rsidRPr="009C00B0" w:rsidRDefault="009C00B0" w:rsidP="009C00B0">
      <w:pPr>
        <w:numPr>
          <w:ilvl w:val="0"/>
          <w:numId w:val="4"/>
        </w:numPr>
      </w:pPr>
      <w:r w:rsidRPr="009C00B0">
        <w:t>Q: How do you ensure the isdeleted flag is propagated to remote clients?</w:t>
      </w:r>
    </w:p>
    <w:p w14:paraId="1F1C2E84" w14:textId="77777777" w:rsidR="009C00B0" w:rsidRPr="009C00B0" w:rsidRDefault="009C00B0" w:rsidP="009C00B0">
      <w:r w:rsidRPr="009C00B0">
        <w:t>A: When a user deletes content, the client publishes an operation where the DocumentChangeDTO includes the target id and operation: "delete". The remote client then finds the corresponding Item by its ID and sets the isdeleted flag locally.</w:t>
      </w:r>
    </w:p>
    <w:p w14:paraId="17312E23" w14:textId="77777777" w:rsidR="009C00B0" w:rsidRPr="009C00B0" w:rsidRDefault="009C00B0" w:rsidP="009C00B0">
      <w:pPr>
        <w:numPr>
          <w:ilvl w:val="0"/>
          <w:numId w:val="4"/>
        </w:numPr>
      </w:pPr>
      <w:r w:rsidRPr="009C00B0">
        <w:t>Q: What is the consequence if the JWT_SECRET_KEY is leaked?</w:t>
      </w:r>
    </w:p>
    <w:p w14:paraId="54C3A052" w14:textId="77777777" w:rsidR="009C00B0" w:rsidRPr="009C00B0" w:rsidRDefault="009C00B0" w:rsidP="009C00B0">
      <w:r w:rsidRPr="009C00B0">
        <w:t>A: A leaked secret key would allow an attacker to forge valid JWT tokens for any user, enabling them to bypass authentication and impersonate users, leading to severe security breaches.</w:t>
      </w:r>
    </w:p>
    <w:p w14:paraId="6FEA5F0D" w14:textId="77777777" w:rsidR="009C00B0" w:rsidRPr="009C00B0" w:rsidRDefault="009C00B0" w:rsidP="009C00B0">
      <w:pPr>
        <w:numPr>
          <w:ilvl w:val="0"/>
          <w:numId w:val="4"/>
        </w:numPr>
      </w:pPr>
      <w:r w:rsidRPr="009C00B0">
        <w:t>Q: How does the document list page (View.jsx) filter by "Shared with me"?</w:t>
      </w:r>
    </w:p>
    <w:p w14:paraId="0D4D59D5" w14:textId="77777777" w:rsidR="009C00B0" w:rsidRPr="009C00B0" w:rsidRDefault="009C00B0" w:rsidP="009C00B0">
      <w:r w:rsidRPr="009C00B0">
        <w:t>A: It filters the list received from the backend by checking if the current username exists in the file.sharedWith array, and also ensuring the current user is not the owner (file.owner !== username).</w:t>
      </w:r>
    </w:p>
    <w:p w14:paraId="6B7BE744" w14:textId="77777777" w:rsidR="009C00B0" w:rsidRPr="009C00B0" w:rsidRDefault="009C00B0" w:rsidP="009C00B0">
      <w:pPr>
        <w:numPr>
          <w:ilvl w:val="0"/>
          <w:numId w:val="4"/>
        </w:numPr>
      </w:pPr>
      <w:r w:rsidRPr="009C00B0">
        <w:t>Q: If the CRDT grew to 1GB, what architectural change would you prioritize?</w:t>
      </w:r>
    </w:p>
    <w:p w14:paraId="0B63FFF6" w14:textId="77777777" w:rsidR="009C00B0" w:rsidRPr="009C00B0" w:rsidRDefault="009C00B0" w:rsidP="009C00B0">
      <w:r w:rsidRPr="009C00B0">
        <w:t>A: I would immediately implement Snapshotting and Log Compaction. Instead of reloading and saving the entire 1GB CRDT, the system would periodically create a compact snapshot of the document state and clear old tombstones, while the operation log stores only incremental changes since the last snapshot.</w:t>
      </w:r>
    </w:p>
    <w:p w14:paraId="67280B93" w14:textId="77777777" w:rsidR="00FD19CB" w:rsidRDefault="00FD19CB"/>
    <w:sectPr w:rsidR="00FD1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437E"/>
    <w:multiLevelType w:val="multilevel"/>
    <w:tmpl w:val="0406A73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825F4"/>
    <w:multiLevelType w:val="multilevel"/>
    <w:tmpl w:val="8610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679A0"/>
    <w:multiLevelType w:val="multilevel"/>
    <w:tmpl w:val="6DA6E3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1102DA"/>
    <w:multiLevelType w:val="multilevel"/>
    <w:tmpl w:val="4600E6B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572878">
    <w:abstractNumId w:val="1"/>
  </w:num>
  <w:num w:numId="2" w16cid:durableId="2035105599">
    <w:abstractNumId w:val="2"/>
  </w:num>
  <w:num w:numId="3" w16cid:durableId="1984265831">
    <w:abstractNumId w:val="0"/>
  </w:num>
  <w:num w:numId="4" w16cid:durableId="30902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06C2E"/>
    <w:rsid w:val="00506C2E"/>
    <w:rsid w:val="009C00B0"/>
    <w:rsid w:val="00A174DF"/>
    <w:rsid w:val="00E87E87"/>
    <w:rsid w:val="00EF49A0"/>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675A"/>
  <w15:chartTrackingRefBased/>
  <w15:docId w15:val="{5A0E5F7C-75BE-42D8-8209-22A19AB1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C2E"/>
    <w:rPr>
      <w:rFonts w:eastAsiaTheme="majorEastAsia" w:cstheme="majorBidi"/>
      <w:color w:val="272727" w:themeColor="text1" w:themeTint="D8"/>
    </w:rPr>
  </w:style>
  <w:style w:type="paragraph" w:styleId="Title">
    <w:name w:val="Title"/>
    <w:basedOn w:val="Normal"/>
    <w:next w:val="Normal"/>
    <w:link w:val="TitleChar"/>
    <w:uiPriority w:val="10"/>
    <w:qFormat/>
    <w:rsid w:val="00506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C2E"/>
    <w:pPr>
      <w:spacing w:before="160"/>
      <w:jc w:val="center"/>
    </w:pPr>
    <w:rPr>
      <w:i/>
      <w:iCs/>
      <w:color w:val="404040" w:themeColor="text1" w:themeTint="BF"/>
    </w:rPr>
  </w:style>
  <w:style w:type="character" w:customStyle="1" w:styleId="QuoteChar">
    <w:name w:val="Quote Char"/>
    <w:basedOn w:val="DefaultParagraphFont"/>
    <w:link w:val="Quote"/>
    <w:uiPriority w:val="29"/>
    <w:rsid w:val="00506C2E"/>
    <w:rPr>
      <w:i/>
      <w:iCs/>
      <w:color w:val="404040" w:themeColor="text1" w:themeTint="BF"/>
    </w:rPr>
  </w:style>
  <w:style w:type="paragraph" w:styleId="ListParagraph">
    <w:name w:val="List Paragraph"/>
    <w:basedOn w:val="Normal"/>
    <w:uiPriority w:val="34"/>
    <w:qFormat/>
    <w:rsid w:val="00506C2E"/>
    <w:pPr>
      <w:ind w:left="720"/>
      <w:contextualSpacing/>
    </w:pPr>
  </w:style>
  <w:style w:type="character" w:styleId="IntenseEmphasis">
    <w:name w:val="Intense Emphasis"/>
    <w:basedOn w:val="DefaultParagraphFont"/>
    <w:uiPriority w:val="21"/>
    <w:qFormat/>
    <w:rsid w:val="00506C2E"/>
    <w:rPr>
      <w:i/>
      <w:iCs/>
      <w:color w:val="2F5496" w:themeColor="accent1" w:themeShade="BF"/>
    </w:rPr>
  </w:style>
  <w:style w:type="paragraph" w:styleId="IntenseQuote">
    <w:name w:val="Intense Quote"/>
    <w:basedOn w:val="Normal"/>
    <w:next w:val="Normal"/>
    <w:link w:val="IntenseQuoteChar"/>
    <w:uiPriority w:val="30"/>
    <w:qFormat/>
    <w:rsid w:val="00506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C2E"/>
    <w:rPr>
      <w:i/>
      <w:iCs/>
      <w:color w:val="2F5496" w:themeColor="accent1" w:themeShade="BF"/>
    </w:rPr>
  </w:style>
  <w:style w:type="character" w:styleId="IntenseReference">
    <w:name w:val="Intense Reference"/>
    <w:basedOn w:val="DefaultParagraphFont"/>
    <w:uiPriority w:val="32"/>
    <w:qFormat/>
    <w:rsid w:val="00506C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2484</Words>
  <Characters>14159</Characters>
  <Application>Microsoft Office Word</Application>
  <DocSecurity>0</DocSecurity>
  <Lines>117</Lines>
  <Paragraphs>33</Paragraphs>
  <ScaleCrop>false</ScaleCrop>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3</cp:revision>
  <dcterms:created xsi:type="dcterms:W3CDTF">2025-12-14T14:44:00Z</dcterms:created>
  <dcterms:modified xsi:type="dcterms:W3CDTF">2025-12-14T14:44:00Z</dcterms:modified>
</cp:coreProperties>
</file>