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ALLENNLP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ALLENNLP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https://github.com/allenai/allennlp (Apache 2.0)</w:t>
      </w:r>
    </w:p>
    <w:p>
      <w:pPr>
        <w:pStyle w:val="Heading2"/>
      </w:pPr>
      <w:r>
        <w:t>Overview</w:t>
      </w:r>
    </w:p>
    <w:p>
      <w:r>
        <w:t>This document covers how to update for the Anticloud integration of ALLENNLP.</w:t>
      </w:r>
    </w:p>
    <w:p>
      <w:r>
        <w:t>NLP research library for academic experiments</w:t>
      </w:r>
    </w:p>
    <w:p>
      <w:pPr>
        <w:pStyle w:val="Heading2"/>
      </w:pPr>
      <w:r>
        <w:t>Anticloud Integration</w:t>
      </w:r>
    </w:p>
    <w:p>
      <w:r>
        <w:t>PAX L5 Narrow L2 General 27B is integrated into ALLENNLP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