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ATOMSPACE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ATOMSPACE | Category: PHILOSOPHY_SEMANTICS</w:t>
      </w:r>
    </w:p>
    <w:p>
      <w:r>
        <w:rPr>
          <w:sz w:val="22"/>
        </w:rPr>
        <w:t>Upstream: https://github.com/opencog/atomspace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ATOMSPACE.</w:t>
      </w:r>
    </w:p>
    <w:p/>
    <w:p>
      <w:r>
        <w:rPr>
          <w:sz w:val="22"/>
        </w:rPr>
        <w:t>Hypergraph knowledge base for AI 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ATOMSPACE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