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BOSTON_GOV_D8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BOSTON_GOV_D8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BOSTON_GOV_D8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