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BOSTON_GOV_D8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