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BOSTON_GOV_D8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./boston_gov_d8_binary \</w:t>
      </w:r>
    </w:p>
    <w:p>
      <w:r>
        <w:t>--manifest ./boston_gov_d8_build_manifest.json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