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CHAINER_CHEMISTRY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./chainer_chemistry_binary \</w:t>
      </w:r>
    </w:p>
    <w:p>
      <w:r>
        <w:t>--manifest ./chainer_chemistry_build_manifest.json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