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CORE_BIOIMAGE_IO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CORE_BIOIMAGE_IO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CORE_BIOIMAGE_IO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