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DCI_VTON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./dci_vton_binary \</w:t>
      </w:r>
    </w:p>
    <w:p>
      <w:r>
        <w:t>--manifest ./dci_vton_build_manifest.json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