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DEEP_LEARNING_FOR_BCI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BRAIN_COMPUTER_INTERFACE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