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DOLIBARR</w:t>
      </w:r>
    </w:p>
    <w:p/>
    <w:p>
      <w:r>
        <w:rPr>
          <w:sz w:val="22"/>
        </w:rPr>
        <w:t>Upstream: https://github.com/dolibarr/dolibarr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